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5A5" w:rsidRDefault="00143600" w:rsidP="005C3D1B">
      <w:pPr>
        <w:suppressAutoHyphens/>
        <w:spacing w:after="0" w:line="360" w:lineRule="auto"/>
        <w:jc w:val="center"/>
        <w:rPr>
          <w:rFonts w:ascii="Liberation Serif" w:eastAsia="Liberation Serif" w:hAnsi="Liberation Serif" w:cs="Liberation Serif"/>
          <w:b/>
          <w:sz w:val="24"/>
        </w:rPr>
      </w:pPr>
      <w:r>
        <w:rPr>
          <w:rFonts w:ascii="Liberation Serif" w:eastAsia="Liberation Serif" w:hAnsi="Liberation Serif" w:cs="Liberation Serif"/>
          <w:b/>
          <w:sz w:val="24"/>
        </w:rPr>
        <w:t>IMPACT</w:t>
      </w:r>
      <w:r w:rsidR="003E5029">
        <w:rPr>
          <w:rFonts w:ascii="Liberation Serif" w:eastAsia="Liberation Serif" w:hAnsi="Liberation Serif" w:cs="Liberation Serif"/>
          <w:b/>
          <w:sz w:val="24"/>
        </w:rPr>
        <w:t xml:space="preserve"> OF </w:t>
      </w:r>
      <w:r w:rsidR="00BA5BA1">
        <w:rPr>
          <w:rFonts w:ascii="Liberation Serif" w:eastAsia="Liberation Serif" w:hAnsi="Liberation Serif" w:cs="Liberation Serif"/>
          <w:b/>
          <w:sz w:val="24"/>
        </w:rPr>
        <w:t>TRA</w:t>
      </w:r>
      <w:r w:rsidR="008E74A6">
        <w:rPr>
          <w:rFonts w:ascii="Liberation Serif" w:eastAsia="Liberation Serif" w:hAnsi="Liberation Serif" w:cs="Liberation Serif"/>
          <w:b/>
          <w:sz w:val="24"/>
        </w:rPr>
        <w:t>I</w:t>
      </w:r>
      <w:r w:rsidR="003E5029">
        <w:rPr>
          <w:rFonts w:ascii="Liberation Serif" w:eastAsia="Liberation Serif" w:hAnsi="Liberation Serif" w:cs="Liberation Serif"/>
          <w:b/>
          <w:sz w:val="24"/>
        </w:rPr>
        <w:t>NING</w:t>
      </w:r>
      <w:r w:rsidR="00BA5BA1">
        <w:rPr>
          <w:rFonts w:ascii="Liberation Serif" w:eastAsia="Liberation Serif" w:hAnsi="Liberation Serif" w:cs="Liberation Serif"/>
          <w:b/>
          <w:sz w:val="24"/>
        </w:rPr>
        <w:t xml:space="preserve"> ON COMPLIANCE WITH NETIQUETTE RULES AND REGULATIONS</w:t>
      </w:r>
      <w:r w:rsidR="008E74A6">
        <w:rPr>
          <w:rFonts w:ascii="Liberation Serif" w:eastAsia="Liberation Serif" w:hAnsi="Liberation Serif" w:cs="Liberation Serif"/>
          <w:b/>
          <w:sz w:val="24"/>
        </w:rPr>
        <w:t xml:space="preserve"> BY STUDENTS</w:t>
      </w:r>
    </w:p>
    <w:p w:rsidR="00C915A5" w:rsidRDefault="00C915A5">
      <w:pPr>
        <w:suppressAutoHyphens/>
        <w:spacing w:after="0" w:line="240" w:lineRule="auto"/>
        <w:jc w:val="center"/>
        <w:rPr>
          <w:rFonts w:ascii="Liberation Serif" w:eastAsia="Liberation Serif" w:hAnsi="Liberation Serif" w:cs="Liberation Serif"/>
          <w:b/>
          <w:sz w:val="24"/>
        </w:rPr>
      </w:pPr>
    </w:p>
    <w:p w:rsidR="00C915A5" w:rsidRDefault="00C915A5">
      <w:pPr>
        <w:suppressAutoHyphens/>
        <w:spacing w:after="0" w:line="240" w:lineRule="auto"/>
        <w:jc w:val="center"/>
        <w:rPr>
          <w:rFonts w:ascii="Liberation Serif" w:eastAsia="Liberation Serif" w:hAnsi="Liberation Serif" w:cs="Liberation Serif"/>
          <w:b/>
          <w:sz w:val="24"/>
        </w:rPr>
      </w:pPr>
    </w:p>
    <w:p w:rsidR="009938AA" w:rsidRDefault="00D107AE" w:rsidP="009938AA">
      <w:pPr>
        <w:suppressAutoHyphens/>
        <w:spacing w:after="0" w:line="240" w:lineRule="auto"/>
        <w:jc w:val="center"/>
        <w:rPr>
          <w:rFonts w:ascii="Liberation Serif" w:eastAsia="Liberation Serif" w:hAnsi="Liberation Serif" w:cs="Liberation Serif"/>
          <w:b/>
          <w:sz w:val="24"/>
        </w:rPr>
      </w:pPr>
      <w:r>
        <w:rPr>
          <w:rFonts w:ascii="Liberation Serif" w:eastAsia="Liberation Serif" w:hAnsi="Liberation Serif" w:cs="Liberation Serif"/>
          <w:b/>
          <w:sz w:val="24"/>
        </w:rPr>
        <w:t>BY</w:t>
      </w:r>
    </w:p>
    <w:p w:rsidR="009938AA" w:rsidRDefault="009938AA" w:rsidP="009938AA">
      <w:pPr>
        <w:suppressAutoHyphens/>
        <w:spacing w:after="0" w:line="240" w:lineRule="auto"/>
        <w:jc w:val="center"/>
        <w:rPr>
          <w:rFonts w:ascii="Liberation Serif" w:eastAsia="Liberation Serif" w:hAnsi="Liberation Serif" w:cs="Liberation Serif"/>
          <w:b/>
          <w:sz w:val="24"/>
        </w:rPr>
      </w:pPr>
    </w:p>
    <w:p w:rsidR="00C915A5" w:rsidRPr="009938AA" w:rsidRDefault="00D107AE" w:rsidP="009938AA">
      <w:pPr>
        <w:suppressAutoHyphens/>
        <w:spacing w:after="0" w:line="240" w:lineRule="auto"/>
        <w:jc w:val="center"/>
        <w:rPr>
          <w:rFonts w:ascii="Liberation Serif" w:eastAsia="Liberation Serif" w:hAnsi="Liberation Serif" w:cs="Liberation Serif"/>
          <w:b/>
          <w:sz w:val="24"/>
        </w:rPr>
      </w:pPr>
      <w:r>
        <w:rPr>
          <w:rFonts w:ascii="Liberation Serif" w:eastAsia="Liberation Serif" w:hAnsi="Liberation Serif" w:cs="Liberation Serif"/>
          <w:sz w:val="24"/>
        </w:rPr>
        <w:t>Abifarin, F.P. and Tsetim, Paul Zungwenen</w:t>
      </w:r>
    </w:p>
    <w:p w:rsidR="00C915A5" w:rsidRDefault="00D107AE">
      <w:pPr>
        <w:suppressAutoHyphens/>
        <w:spacing w:after="0" w:line="240" w:lineRule="auto"/>
        <w:jc w:val="center"/>
        <w:rPr>
          <w:rFonts w:ascii="Liberation Serif" w:eastAsia="Liberation Serif" w:hAnsi="Liberation Serif" w:cs="Liberation Serif"/>
          <w:sz w:val="24"/>
        </w:rPr>
      </w:pPr>
      <w:r>
        <w:rPr>
          <w:rFonts w:ascii="Liberation Serif" w:eastAsia="Liberation Serif" w:hAnsi="Liberation Serif" w:cs="Liberation Serif"/>
          <w:sz w:val="24"/>
        </w:rPr>
        <w:t>Department of Library and Information Technology</w:t>
      </w:r>
    </w:p>
    <w:p w:rsidR="00C915A5" w:rsidRDefault="00D107AE">
      <w:pPr>
        <w:suppressAutoHyphens/>
        <w:spacing w:after="0" w:line="240" w:lineRule="auto"/>
        <w:jc w:val="center"/>
        <w:rPr>
          <w:rFonts w:ascii="Liberation Serif" w:eastAsia="Liberation Serif" w:hAnsi="Liberation Serif" w:cs="Liberation Serif"/>
          <w:sz w:val="24"/>
        </w:rPr>
      </w:pPr>
      <w:r>
        <w:rPr>
          <w:rFonts w:ascii="Liberation Serif" w:eastAsia="Liberation Serif" w:hAnsi="Liberation Serif" w:cs="Liberation Serif"/>
          <w:sz w:val="24"/>
        </w:rPr>
        <w:t>Federal university of Technology, Minna, Nigeria</w:t>
      </w:r>
    </w:p>
    <w:p w:rsidR="00C915A5" w:rsidRDefault="00D107AE">
      <w:pPr>
        <w:suppressAutoHyphens/>
        <w:spacing w:after="0" w:line="240" w:lineRule="auto"/>
        <w:jc w:val="center"/>
        <w:rPr>
          <w:rFonts w:ascii="Liberation Serif" w:eastAsia="Liberation Serif" w:hAnsi="Liberation Serif" w:cs="Liberation Serif"/>
          <w:b/>
          <w:sz w:val="24"/>
        </w:rPr>
      </w:pPr>
      <w:r>
        <w:rPr>
          <w:rFonts w:ascii="Liberation Serif" w:eastAsia="Liberation Serif" w:hAnsi="Liberation Serif" w:cs="Liberation Serif"/>
          <w:sz w:val="24"/>
        </w:rPr>
        <w:t>e-mail:</w:t>
      </w:r>
      <w:hyperlink r:id="rId8">
        <w:r>
          <w:rPr>
            <w:rFonts w:ascii="Liberation Serif" w:eastAsia="Liberation Serif" w:hAnsi="Liberation Serif" w:cs="Liberation Serif"/>
            <w:b/>
            <w:color w:val="0000FF"/>
            <w:sz w:val="24"/>
            <w:u w:val="single"/>
          </w:rPr>
          <w:t>josefabifarin@gmail.com</w:t>
        </w:r>
      </w:hyperlink>
    </w:p>
    <w:p w:rsidR="00C915A5" w:rsidRDefault="00C915A5">
      <w:pPr>
        <w:suppressAutoHyphens/>
        <w:spacing w:after="0" w:line="240" w:lineRule="auto"/>
        <w:jc w:val="center"/>
        <w:rPr>
          <w:rFonts w:ascii="Liberation Serif" w:eastAsia="Liberation Serif" w:hAnsi="Liberation Serif" w:cs="Liberation Serif"/>
          <w:b/>
          <w:sz w:val="24"/>
        </w:rPr>
      </w:pPr>
    </w:p>
    <w:p w:rsidR="00C915A5" w:rsidRDefault="00D107AE">
      <w:pPr>
        <w:suppressAutoHyphens/>
        <w:spacing w:after="0"/>
        <w:rPr>
          <w:rFonts w:ascii="Liberation Serif" w:eastAsia="Liberation Serif" w:hAnsi="Liberation Serif" w:cs="Liberation Serif"/>
          <w:b/>
          <w:i/>
          <w:sz w:val="24"/>
        </w:rPr>
      </w:pPr>
      <w:r>
        <w:rPr>
          <w:rFonts w:ascii="Liberation Serif" w:eastAsia="Liberation Serif" w:hAnsi="Liberation Serif" w:cs="Liberation Serif"/>
          <w:b/>
          <w:i/>
          <w:sz w:val="24"/>
        </w:rPr>
        <w:t>ABSTRACT</w:t>
      </w:r>
    </w:p>
    <w:p w:rsidR="00133E22" w:rsidRPr="007F5660" w:rsidRDefault="00133E22" w:rsidP="008E74A6">
      <w:pPr>
        <w:suppressAutoHyphens/>
        <w:spacing w:after="0"/>
        <w:jc w:val="both"/>
        <w:rPr>
          <w:rFonts w:ascii="Times New Roman" w:eastAsia="Liberation Serif" w:hAnsi="Times New Roman" w:cs="Times New Roman"/>
          <w:sz w:val="24"/>
        </w:rPr>
      </w:pPr>
      <w:r w:rsidRPr="007F5660">
        <w:rPr>
          <w:rFonts w:ascii="Times New Roman" w:eastAsia="Liberation Serif" w:hAnsi="Times New Roman" w:cs="Times New Roman"/>
          <w:b/>
          <w:sz w:val="24"/>
        </w:rPr>
        <w:t xml:space="preserve">The </w:t>
      </w:r>
      <w:r w:rsidRPr="007F5660">
        <w:rPr>
          <w:rFonts w:ascii="Times New Roman" w:eastAsia="Liberation Serif" w:hAnsi="Times New Roman" w:cs="Times New Roman"/>
          <w:sz w:val="24"/>
        </w:rPr>
        <w:t>research was aimed at dete</w:t>
      </w:r>
      <w:r w:rsidR="00681460">
        <w:rPr>
          <w:rFonts w:ascii="Times New Roman" w:eastAsia="Liberation Serif" w:hAnsi="Times New Roman" w:cs="Times New Roman"/>
          <w:sz w:val="24"/>
        </w:rPr>
        <w:t xml:space="preserve">rmining the possible impact of </w:t>
      </w:r>
      <w:r w:rsidRPr="007F5660">
        <w:rPr>
          <w:rFonts w:ascii="Times New Roman" w:eastAsia="Liberation Serif" w:hAnsi="Times New Roman" w:cs="Times New Roman"/>
          <w:sz w:val="24"/>
        </w:rPr>
        <w:t>training</w:t>
      </w:r>
      <w:r w:rsidR="00A73819" w:rsidRPr="007F5660">
        <w:rPr>
          <w:rFonts w:ascii="Times New Roman" w:eastAsia="Liberation Serif" w:hAnsi="Times New Roman" w:cs="Times New Roman"/>
          <w:sz w:val="24"/>
        </w:rPr>
        <w:t xml:space="preserve"> on compliance with netiquette rules among students. The 500 level students of Department of Library and Information Technology, Federal University of Technology, Minna constituted the population for the study. Repeated measures on compliance were taken from the same population</w:t>
      </w:r>
      <w:r w:rsidR="001A7300" w:rsidRPr="007F5660">
        <w:rPr>
          <w:rFonts w:ascii="Times New Roman" w:eastAsia="Liberation Serif" w:hAnsi="Times New Roman" w:cs="Times New Roman"/>
          <w:sz w:val="24"/>
        </w:rPr>
        <w:t xml:space="preserve"> before and after the training programme. Students were subjected to Module 11 of LIT 514: Implication of Information Technology, a three-unit course taught to 500 level students in the Department. Wilcoxon matched pairs signed rank statistic was us</w:t>
      </w:r>
      <w:r w:rsidR="00143600">
        <w:rPr>
          <w:rFonts w:ascii="Times New Roman" w:eastAsia="Liberation Serif" w:hAnsi="Times New Roman" w:cs="Times New Roman"/>
          <w:sz w:val="24"/>
        </w:rPr>
        <w:t xml:space="preserve">ed to test the null hypothesis. </w:t>
      </w:r>
      <w:r w:rsidR="001A7300" w:rsidRPr="007F5660">
        <w:rPr>
          <w:rFonts w:ascii="Times New Roman" w:eastAsia="Liberation Serif" w:hAnsi="Times New Roman" w:cs="Times New Roman"/>
          <w:sz w:val="24"/>
        </w:rPr>
        <w:t>The results showed improvement in the level of compliance from 47.62 to 53.38% and rate of compliance from 52.38 to 100% pre- and post-training respectively. The null hypothesis was rejected since the observed value of W+ of 0 is lower than</w:t>
      </w:r>
      <w:r w:rsidR="00C44641" w:rsidRPr="007F5660">
        <w:rPr>
          <w:rFonts w:ascii="Times New Roman" w:eastAsia="Liberation Serif" w:hAnsi="Times New Roman" w:cs="Times New Roman"/>
          <w:sz w:val="24"/>
        </w:rPr>
        <w:t xml:space="preserve"> the critical value of 320 of n=42. The result is highly significant at p-value =0.The study concluded that training can indeed improve compliance with netiquette rules and students should be made to undergo training</w:t>
      </w:r>
      <w:r w:rsidR="00143600">
        <w:rPr>
          <w:rFonts w:ascii="Times New Roman" w:eastAsia="Liberation Serif" w:hAnsi="Times New Roman" w:cs="Times New Roman"/>
          <w:sz w:val="24"/>
        </w:rPr>
        <w:t xml:space="preserve"> at the social network </w:t>
      </w:r>
      <w:r w:rsidR="00C44641" w:rsidRPr="007F5660">
        <w:rPr>
          <w:rFonts w:ascii="Times New Roman" w:eastAsia="Liberation Serif" w:hAnsi="Times New Roman" w:cs="Times New Roman"/>
          <w:sz w:val="24"/>
        </w:rPr>
        <w:t>sites as precondition for membership.</w:t>
      </w:r>
    </w:p>
    <w:p w:rsidR="00C915A5" w:rsidRDefault="00C915A5">
      <w:pPr>
        <w:suppressAutoHyphens/>
        <w:spacing w:after="0"/>
        <w:jc w:val="center"/>
        <w:rPr>
          <w:rFonts w:ascii="Liberation Serif" w:eastAsia="Liberation Serif" w:hAnsi="Liberation Serif" w:cs="Liberation Serif"/>
          <w:b/>
          <w:i/>
          <w:sz w:val="24"/>
        </w:rPr>
      </w:pPr>
    </w:p>
    <w:p w:rsidR="00C915A5" w:rsidRDefault="00D107AE">
      <w:pPr>
        <w:suppressAutoHyphens/>
        <w:spacing w:after="0" w:line="48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Keywords: </w:t>
      </w:r>
      <w:r>
        <w:rPr>
          <w:rFonts w:ascii="Times New Roman" w:eastAsia="Times New Roman" w:hAnsi="Times New Roman" w:cs="Times New Roman"/>
          <w:sz w:val="24"/>
        </w:rPr>
        <w:t>Netiquette Rules</w:t>
      </w:r>
      <w:r w:rsidR="001C4C8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1C4C87">
        <w:rPr>
          <w:rFonts w:ascii="Times New Roman" w:eastAsia="Times New Roman" w:hAnsi="Times New Roman" w:cs="Times New Roman"/>
          <w:sz w:val="24"/>
        </w:rPr>
        <w:t xml:space="preserve">Training and </w:t>
      </w:r>
      <w:r>
        <w:rPr>
          <w:rFonts w:ascii="Times New Roman" w:eastAsia="Times New Roman" w:hAnsi="Times New Roman" w:cs="Times New Roman"/>
          <w:sz w:val="24"/>
        </w:rPr>
        <w:t>Compliance</w:t>
      </w:r>
      <w:r w:rsidR="001C4C87">
        <w:rPr>
          <w:rFonts w:ascii="Times New Roman" w:eastAsia="Times New Roman" w:hAnsi="Times New Roman" w:cs="Times New Roman"/>
          <w:sz w:val="24"/>
        </w:rPr>
        <w:t>;</w:t>
      </w:r>
      <w:r>
        <w:rPr>
          <w:rFonts w:ascii="Times New Roman" w:eastAsia="Times New Roman" w:hAnsi="Times New Roman" w:cs="Times New Roman"/>
          <w:sz w:val="24"/>
        </w:rPr>
        <w:t xml:space="preserve">    Lib</w:t>
      </w:r>
      <w:r w:rsidR="001C4C87">
        <w:rPr>
          <w:rFonts w:ascii="Times New Roman" w:eastAsia="Times New Roman" w:hAnsi="Times New Roman" w:cs="Times New Roman"/>
          <w:sz w:val="24"/>
        </w:rPr>
        <w:t>rary and Information Technology</w:t>
      </w:r>
      <w:r>
        <w:rPr>
          <w:rFonts w:ascii="Times New Roman" w:eastAsia="Times New Roman" w:hAnsi="Times New Roman" w:cs="Times New Roman"/>
          <w:sz w:val="24"/>
        </w:rPr>
        <w:t xml:space="preserve"> students</w:t>
      </w:r>
      <w:r w:rsidR="000B27A6">
        <w:rPr>
          <w:rFonts w:ascii="Times New Roman" w:eastAsia="Times New Roman" w:hAnsi="Times New Roman" w:cs="Times New Roman"/>
          <w:sz w:val="24"/>
        </w:rPr>
        <w:t xml:space="preserve">; </w:t>
      </w:r>
      <w:r>
        <w:rPr>
          <w:rFonts w:ascii="Times New Roman" w:eastAsia="Times New Roman" w:hAnsi="Times New Roman" w:cs="Times New Roman"/>
          <w:sz w:val="24"/>
        </w:rPr>
        <w:t>Nigeria</w:t>
      </w:r>
    </w:p>
    <w:p w:rsidR="00C915A5" w:rsidRDefault="00D107AE">
      <w:pPr>
        <w:suppressAutoHyphens/>
        <w:spacing w:after="0" w:line="480" w:lineRule="auto"/>
        <w:rPr>
          <w:rFonts w:ascii="Times New Roman" w:eastAsia="Times New Roman" w:hAnsi="Times New Roman" w:cs="Times New Roman"/>
          <w:b/>
          <w:sz w:val="24"/>
        </w:rPr>
      </w:pPr>
      <w:r>
        <w:rPr>
          <w:rFonts w:ascii="Times New Roman" w:eastAsia="Times New Roman" w:hAnsi="Times New Roman" w:cs="Times New Roman"/>
          <w:b/>
          <w:sz w:val="24"/>
        </w:rPr>
        <w:t>INTRODUCTION</w:t>
      </w:r>
    </w:p>
    <w:p w:rsidR="00C915A5" w:rsidRPr="007F5660" w:rsidRDefault="00D107AE" w:rsidP="000B27A6">
      <w:pPr>
        <w:suppressAutoHyphens/>
        <w:spacing w:after="0" w:line="360" w:lineRule="auto"/>
        <w:jc w:val="both"/>
        <w:rPr>
          <w:rFonts w:ascii="Times New Roman" w:eastAsia="Times New Roman" w:hAnsi="Times New Roman" w:cs="Times New Roman"/>
          <w:sz w:val="24"/>
        </w:rPr>
      </w:pPr>
      <w:r w:rsidRPr="007F5660">
        <w:rPr>
          <w:rFonts w:ascii="Times New Roman" w:eastAsia="Times New Roman" w:hAnsi="Times New Roman" w:cs="Times New Roman"/>
          <w:sz w:val="24"/>
        </w:rPr>
        <w:t>Every given society is faced with ethical dilemmas regarding how information is created, organized, stored, and disseminated for use. Considering the importance attached to possessing information, and the tendency of that information to be used for reasons unknown, people are very cautious with the information they acquire, store, process, before its eventual distribution. The focus of ethics is on providing guidance for appropriate use of information during</w:t>
      </w:r>
      <w:r w:rsidR="003E5029" w:rsidRPr="007F5660">
        <w:rPr>
          <w:rFonts w:ascii="Times New Roman" w:eastAsia="Times New Roman" w:hAnsi="Times New Roman" w:cs="Times New Roman"/>
          <w:sz w:val="24"/>
        </w:rPr>
        <w:t xml:space="preserve"> the</w:t>
      </w:r>
      <w:r w:rsidRPr="007F5660">
        <w:rPr>
          <w:rFonts w:ascii="Times New Roman" w:eastAsia="Times New Roman" w:hAnsi="Times New Roman" w:cs="Times New Roman"/>
          <w:sz w:val="24"/>
        </w:rPr>
        <w:t xml:space="preserve"> communication process. It is believed to have begun at the creation of humanity, presumably with the first man on earth (</w:t>
      </w:r>
      <w:r w:rsidR="003E5029" w:rsidRPr="007F5660">
        <w:rPr>
          <w:rFonts w:ascii="Times New Roman" w:eastAsia="Times New Roman" w:hAnsi="Times New Roman" w:cs="Times New Roman"/>
          <w:sz w:val="24"/>
        </w:rPr>
        <w:t>A</w:t>
      </w:r>
      <w:r w:rsidRPr="007F5660">
        <w:rPr>
          <w:rFonts w:ascii="Times New Roman" w:eastAsia="Times New Roman" w:hAnsi="Times New Roman" w:cs="Times New Roman"/>
          <w:sz w:val="24"/>
        </w:rPr>
        <w:t xml:space="preserve">dam), when the first human crime was recorded as a breach to laws that determine right or wrong for cordial existence. </w:t>
      </w:r>
    </w:p>
    <w:p w:rsidR="00C915A5" w:rsidRPr="007F5660" w:rsidRDefault="00D107AE" w:rsidP="000B27A6">
      <w:pPr>
        <w:suppressAutoHyphens/>
        <w:spacing w:after="0" w:line="360" w:lineRule="auto"/>
        <w:ind w:firstLine="720"/>
        <w:jc w:val="both"/>
        <w:rPr>
          <w:rFonts w:ascii="Times New Roman" w:eastAsia="Times New Roman" w:hAnsi="Times New Roman" w:cs="Times New Roman"/>
          <w:sz w:val="24"/>
        </w:rPr>
      </w:pPr>
      <w:r w:rsidRPr="007F5660">
        <w:rPr>
          <w:rFonts w:ascii="Times New Roman" w:eastAsia="Times New Roman" w:hAnsi="Times New Roman" w:cs="Times New Roman"/>
          <w:sz w:val="24"/>
        </w:rPr>
        <w:t xml:space="preserve">The term ethics is derived from </w:t>
      </w:r>
      <w:r w:rsidRPr="007F5660">
        <w:rPr>
          <w:rFonts w:ascii="Times New Roman" w:eastAsia="Times New Roman" w:hAnsi="Times New Roman" w:cs="Times New Roman"/>
          <w:i/>
          <w:sz w:val="24"/>
        </w:rPr>
        <w:t xml:space="preserve">“Etiquette”, a </w:t>
      </w:r>
      <w:r w:rsidRPr="007F5660">
        <w:rPr>
          <w:rFonts w:ascii="Times New Roman" w:eastAsia="Times New Roman" w:hAnsi="Times New Roman" w:cs="Times New Roman"/>
          <w:sz w:val="24"/>
        </w:rPr>
        <w:t xml:space="preserve">French word, meaning rules and conventions governing correct or polite behavior in society, in general or in a specified social, </w:t>
      </w:r>
      <w:r w:rsidRPr="007F5660">
        <w:rPr>
          <w:rFonts w:ascii="Times New Roman" w:eastAsia="Times New Roman" w:hAnsi="Times New Roman" w:cs="Times New Roman"/>
          <w:sz w:val="24"/>
        </w:rPr>
        <w:lastRenderedPageBreak/>
        <w:t xml:space="preserve">or professional group or situation (Encarta Dictionary,2009). It is also regarded as a set of written and unwritten rules indicating the proper and polite way to act. Every culture has its own different set of etiquette, although some are common, especially where there are diverse linguistic groups. The concern for ethics as a philosophy is a result of the imminent nature of humans to do wrong, which has triggered questions to ascertain moral obligation, good intention, and ability to discern good from evil. Consequently, the law comes in place to caution and as well sanction people on their conduct in a society, as a way of reducing moral and social decadence. </w:t>
      </w:r>
    </w:p>
    <w:p w:rsidR="00516FFD" w:rsidRPr="007F5660" w:rsidRDefault="00516FFD" w:rsidP="000B27A6">
      <w:pPr>
        <w:suppressAutoHyphens/>
        <w:spacing w:after="0" w:line="360" w:lineRule="auto"/>
        <w:ind w:firstLine="720"/>
        <w:jc w:val="both"/>
        <w:rPr>
          <w:rFonts w:ascii="Times New Roman" w:eastAsia="Times New Roman" w:hAnsi="Times New Roman" w:cs="Times New Roman"/>
          <w:sz w:val="24"/>
          <w:szCs w:val="20"/>
        </w:rPr>
      </w:pPr>
      <w:r w:rsidRPr="007F5660">
        <w:rPr>
          <w:rFonts w:ascii="Times New Roman" w:eastAsia="Times New Roman" w:hAnsi="Times New Roman" w:cs="Times New Roman"/>
          <w:sz w:val="24"/>
          <w:szCs w:val="20"/>
        </w:rPr>
        <w:t xml:space="preserve">The rules and regulations governing behaviour when communicating on the Internet is simply what is regarded as </w:t>
      </w:r>
      <w:r w:rsidRPr="007F5660">
        <w:rPr>
          <w:rFonts w:ascii="Times New Roman" w:eastAsia="Times New Roman" w:hAnsi="Times New Roman" w:cs="Times New Roman"/>
          <w:i/>
          <w:sz w:val="24"/>
          <w:szCs w:val="20"/>
        </w:rPr>
        <w:t>netiquette</w:t>
      </w:r>
      <w:r w:rsidRPr="007F5660">
        <w:rPr>
          <w:rFonts w:ascii="Times New Roman" w:eastAsia="Times New Roman" w:hAnsi="Times New Roman" w:cs="Times New Roman"/>
          <w:sz w:val="24"/>
          <w:szCs w:val="20"/>
        </w:rPr>
        <w:t>. These rules are binding on every person that use internet whether for sending emails, carrying out online shopping or e-commerce, internet games, or for social networking. The Internet has exciting features that enable communication by simple clicks, from a computer screen where one can participate online by sharing his/her knowledge, ideas, suggestions, opinions, and ask questions on various topics one could imagine</w:t>
      </w:r>
      <w:r w:rsidR="003E5029" w:rsidRPr="007F5660">
        <w:rPr>
          <w:rFonts w:ascii="Times New Roman" w:eastAsia="Times New Roman" w:hAnsi="Times New Roman" w:cs="Times New Roman"/>
          <w:sz w:val="24"/>
          <w:szCs w:val="20"/>
        </w:rPr>
        <w:t>,</w:t>
      </w:r>
      <w:r w:rsidRPr="007F5660">
        <w:rPr>
          <w:rFonts w:ascii="Times New Roman" w:eastAsia="Times New Roman" w:hAnsi="Times New Roman" w:cs="Times New Roman"/>
          <w:sz w:val="24"/>
          <w:szCs w:val="20"/>
        </w:rPr>
        <w:t xml:space="preserve"> including issues considered personal that individuals might not want to discuss face-to-face are treated and handled confidentially due to the virtual presence of online discussions. Netiquette is intended to guide on what is generally considered right to do, and say on the Internet, and what might be inappropriate. The focal point is to ensure that you treat other people the way you would like them treat you, and as much as possible avoid saying anything online that you would not say in real life.</w:t>
      </w:r>
    </w:p>
    <w:p w:rsidR="00C915A5" w:rsidRPr="007F5660" w:rsidRDefault="00516FFD" w:rsidP="000B27A6">
      <w:pPr>
        <w:suppressAutoHyphens/>
        <w:spacing w:after="0" w:line="360" w:lineRule="auto"/>
        <w:ind w:firstLine="720"/>
        <w:jc w:val="both"/>
        <w:rPr>
          <w:rFonts w:ascii="Times New Roman" w:eastAsia="Times New Roman" w:hAnsi="Times New Roman" w:cs="Times New Roman"/>
          <w:sz w:val="24"/>
        </w:rPr>
      </w:pPr>
      <w:r w:rsidRPr="007F5660">
        <w:rPr>
          <w:rFonts w:ascii="Times New Roman" w:eastAsia="Times New Roman" w:hAnsi="Times New Roman" w:cs="Times New Roman"/>
          <w:sz w:val="24"/>
        </w:rPr>
        <w:t>To achieve this,</w:t>
      </w:r>
      <w:r w:rsidR="00D107AE" w:rsidRPr="007F5660">
        <w:rPr>
          <w:rFonts w:ascii="Times New Roman" w:eastAsia="Times New Roman" w:hAnsi="Times New Roman" w:cs="Times New Roman"/>
          <w:sz w:val="24"/>
        </w:rPr>
        <w:t xml:space="preserve"> adequate awareness must be made for people to know exactly what is expected of them. Awareness simply implies having the knowledge or perception of a situation or fact, after observing it or be</w:t>
      </w:r>
      <w:r w:rsidR="003E5029" w:rsidRPr="007F5660">
        <w:rPr>
          <w:rFonts w:ascii="Times New Roman" w:eastAsia="Times New Roman" w:hAnsi="Times New Roman" w:cs="Times New Roman"/>
          <w:sz w:val="24"/>
        </w:rPr>
        <w:t>i</w:t>
      </w:r>
      <w:r w:rsidR="00D107AE" w:rsidRPr="007F5660">
        <w:rPr>
          <w:rFonts w:ascii="Times New Roman" w:eastAsia="Times New Roman" w:hAnsi="Times New Roman" w:cs="Times New Roman"/>
          <w:sz w:val="24"/>
        </w:rPr>
        <w:t>n</w:t>
      </w:r>
      <w:r w:rsidR="003E5029" w:rsidRPr="007F5660">
        <w:rPr>
          <w:rFonts w:ascii="Times New Roman" w:eastAsia="Times New Roman" w:hAnsi="Times New Roman" w:cs="Times New Roman"/>
          <w:sz w:val="24"/>
        </w:rPr>
        <w:t>g</w:t>
      </w:r>
      <w:r w:rsidR="00D107AE" w:rsidRPr="007F5660">
        <w:rPr>
          <w:rFonts w:ascii="Times New Roman" w:eastAsia="Times New Roman" w:hAnsi="Times New Roman" w:cs="Times New Roman"/>
          <w:sz w:val="24"/>
        </w:rPr>
        <w:t xml:space="preserve"> tol</w:t>
      </w:r>
      <w:r w:rsidR="00E264D5" w:rsidRPr="007F5660">
        <w:rPr>
          <w:rFonts w:ascii="Times New Roman" w:eastAsia="Times New Roman" w:hAnsi="Times New Roman" w:cs="Times New Roman"/>
          <w:sz w:val="24"/>
        </w:rPr>
        <w:t xml:space="preserve">d about it. </w:t>
      </w:r>
      <w:r w:rsidR="003E5029" w:rsidRPr="007F5660">
        <w:rPr>
          <w:rFonts w:ascii="Times New Roman" w:eastAsia="Times New Roman" w:hAnsi="Times New Roman" w:cs="Times New Roman"/>
          <w:sz w:val="24"/>
        </w:rPr>
        <w:t xml:space="preserve"> </w:t>
      </w:r>
      <w:r w:rsidR="004F34B2">
        <w:rPr>
          <w:rFonts w:ascii="Times New Roman" w:eastAsia="Times New Roman" w:hAnsi="Times New Roman" w:cs="Times New Roman"/>
          <w:sz w:val="24"/>
        </w:rPr>
        <w:t>Cherry</w:t>
      </w:r>
      <w:r w:rsidR="003E5029" w:rsidRPr="007F5660">
        <w:rPr>
          <w:rFonts w:ascii="Times New Roman" w:eastAsia="Times New Roman" w:hAnsi="Times New Roman" w:cs="Times New Roman"/>
          <w:sz w:val="24"/>
        </w:rPr>
        <w:t xml:space="preserve"> (2015) sees awareness as </w:t>
      </w:r>
      <w:r w:rsidR="00D107AE" w:rsidRPr="007F5660">
        <w:rPr>
          <w:rFonts w:ascii="Times New Roman" w:eastAsia="Times New Roman" w:hAnsi="Times New Roman" w:cs="Times New Roman"/>
          <w:sz w:val="24"/>
        </w:rPr>
        <w:t xml:space="preserve"> the ability to know, feel, or to be conscious of occurrences, opinions, feelings, or existence of objects in a pre-defined context. </w:t>
      </w:r>
      <w:r w:rsidR="003E5029" w:rsidRPr="007F5660">
        <w:rPr>
          <w:rFonts w:ascii="Times New Roman" w:eastAsia="Times New Roman" w:hAnsi="Times New Roman" w:cs="Times New Roman"/>
          <w:sz w:val="24"/>
        </w:rPr>
        <w:t xml:space="preserve"> </w:t>
      </w:r>
      <w:r w:rsidR="00D107AE" w:rsidRPr="007F5660">
        <w:rPr>
          <w:rFonts w:ascii="Times New Roman" w:eastAsia="Times New Roman" w:hAnsi="Times New Roman" w:cs="Times New Roman"/>
          <w:sz w:val="24"/>
        </w:rPr>
        <w:t xml:space="preserve">Heinamaa </w:t>
      </w:r>
      <w:r w:rsidR="00D107AE" w:rsidRPr="007F5660">
        <w:rPr>
          <w:rFonts w:ascii="Times New Roman" w:eastAsia="Times New Roman" w:hAnsi="Times New Roman" w:cs="Times New Roman"/>
          <w:i/>
          <w:sz w:val="24"/>
        </w:rPr>
        <w:t>et</w:t>
      </w:r>
      <w:r w:rsidR="00E264D5" w:rsidRPr="007F5660">
        <w:rPr>
          <w:rFonts w:ascii="Times New Roman" w:eastAsia="Times New Roman" w:hAnsi="Times New Roman" w:cs="Times New Roman"/>
          <w:i/>
          <w:sz w:val="24"/>
        </w:rPr>
        <w:t>. al.</w:t>
      </w:r>
      <w:r w:rsidR="00D107AE" w:rsidRPr="007F5660">
        <w:rPr>
          <w:rFonts w:ascii="Times New Roman" w:eastAsia="Times New Roman" w:hAnsi="Times New Roman" w:cs="Times New Roman"/>
          <w:sz w:val="24"/>
        </w:rPr>
        <w:t xml:space="preserve"> (2007) opined that “consciousness defines the quality of awareness, or the state of being aware of an external object or something within oneself, and or the perception o</w:t>
      </w:r>
      <w:r w:rsidR="003E5029" w:rsidRPr="007F5660">
        <w:rPr>
          <w:rFonts w:ascii="Times New Roman" w:eastAsia="Times New Roman" w:hAnsi="Times New Roman" w:cs="Times New Roman"/>
          <w:sz w:val="24"/>
        </w:rPr>
        <w:t xml:space="preserve">f what goes on in a man’s mind. </w:t>
      </w:r>
      <w:r w:rsidR="00D107AE" w:rsidRPr="007F5660">
        <w:rPr>
          <w:rFonts w:ascii="Times New Roman" w:eastAsia="Times New Roman" w:hAnsi="Times New Roman" w:cs="Times New Roman"/>
          <w:sz w:val="24"/>
        </w:rPr>
        <w:t xml:space="preserve"> This submission draws a link to the term “compliance” (adherence to existing procedures), which depicts that within a person there is the capability of discernment by way of in</w:t>
      </w:r>
      <w:r w:rsidR="003E5029" w:rsidRPr="007F5660">
        <w:rPr>
          <w:rFonts w:ascii="Times New Roman" w:eastAsia="Times New Roman" w:hAnsi="Times New Roman" w:cs="Times New Roman"/>
          <w:sz w:val="24"/>
        </w:rPr>
        <w:t>ward awareness that informs</w:t>
      </w:r>
      <w:r w:rsidR="00D107AE" w:rsidRPr="007F5660">
        <w:rPr>
          <w:rFonts w:ascii="Times New Roman" w:eastAsia="Times New Roman" w:hAnsi="Times New Roman" w:cs="Times New Roman"/>
          <w:sz w:val="24"/>
        </w:rPr>
        <w:t xml:space="preserve"> and influences the choices we make outwardly. To comply simply implies conforming to a rule, such as a specification, policy, standard, or law. It is a state in which someone or something is in accordance with established guidelines, specifications, or legislation. </w:t>
      </w:r>
    </w:p>
    <w:p w:rsidR="00C915A5" w:rsidRPr="007F5660" w:rsidRDefault="00516FFD" w:rsidP="000B27A6">
      <w:pPr>
        <w:suppressAutoHyphens/>
        <w:spacing w:after="0" w:line="360" w:lineRule="auto"/>
        <w:ind w:firstLine="720"/>
        <w:jc w:val="both"/>
        <w:rPr>
          <w:rFonts w:ascii="Times New Roman" w:eastAsia="Times New Roman" w:hAnsi="Times New Roman" w:cs="Times New Roman"/>
          <w:sz w:val="24"/>
        </w:rPr>
      </w:pPr>
      <w:r w:rsidRPr="007F5660">
        <w:rPr>
          <w:rFonts w:ascii="Times New Roman" w:eastAsia="Times New Roman" w:hAnsi="Times New Roman" w:cs="Times New Roman"/>
          <w:sz w:val="24"/>
        </w:rPr>
        <w:t>W</w:t>
      </w:r>
      <w:r w:rsidR="00D107AE" w:rsidRPr="007F5660">
        <w:rPr>
          <w:rFonts w:ascii="Times New Roman" w:eastAsia="Times New Roman" w:hAnsi="Times New Roman" w:cs="Times New Roman"/>
          <w:sz w:val="24"/>
        </w:rPr>
        <w:t xml:space="preserve">illingness or tendency to comply with rules and regulations is an outcome of the degree of awareness people have over stipulated policies. Gutwin and Greenberg (2002) </w:t>
      </w:r>
      <w:r w:rsidR="00D107AE" w:rsidRPr="007F5660">
        <w:rPr>
          <w:rFonts w:ascii="Times New Roman" w:eastAsia="Times New Roman" w:hAnsi="Times New Roman" w:cs="Times New Roman"/>
          <w:sz w:val="24"/>
        </w:rPr>
        <w:lastRenderedPageBreak/>
        <w:t>describe awareness in a cooperative setting, to mean knowledge created through the interaction of an agent and its environment, and in literal terms to mean knowing what is going on. When individuals interact with the environment, awareness of such environment is accomplished in the process, therefore the continual changing nature of environment demands</w:t>
      </w:r>
      <w:r w:rsidR="00DE65A4" w:rsidRPr="007F5660">
        <w:rPr>
          <w:rFonts w:ascii="Times New Roman" w:eastAsia="Times New Roman" w:hAnsi="Times New Roman" w:cs="Times New Roman"/>
          <w:sz w:val="24"/>
        </w:rPr>
        <w:t xml:space="preserve"> that</w:t>
      </w:r>
      <w:r w:rsidR="00D107AE" w:rsidRPr="007F5660">
        <w:rPr>
          <w:rFonts w:ascii="Times New Roman" w:eastAsia="Times New Roman" w:hAnsi="Times New Roman" w:cs="Times New Roman"/>
          <w:sz w:val="24"/>
        </w:rPr>
        <w:t xml:space="preserve"> awareness</w:t>
      </w:r>
      <w:r w:rsidR="00DE65A4" w:rsidRPr="007F5660">
        <w:rPr>
          <w:rFonts w:ascii="Times New Roman" w:eastAsia="Times New Roman" w:hAnsi="Times New Roman" w:cs="Times New Roman"/>
          <w:sz w:val="24"/>
        </w:rPr>
        <w:t xml:space="preserve"> and knowledge </w:t>
      </w:r>
      <w:r w:rsidR="00D107AE" w:rsidRPr="007F5660">
        <w:rPr>
          <w:rFonts w:ascii="Times New Roman" w:eastAsia="Times New Roman" w:hAnsi="Times New Roman" w:cs="Times New Roman"/>
          <w:sz w:val="24"/>
        </w:rPr>
        <w:t>to be constantly maintained by getting more and more involved in the high-paced digital trend.</w:t>
      </w:r>
    </w:p>
    <w:p w:rsidR="00C915A5" w:rsidRPr="007F5660" w:rsidRDefault="00D107AE" w:rsidP="000B27A6">
      <w:pPr>
        <w:suppressAutoHyphens/>
        <w:spacing w:after="0" w:line="360" w:lineRule="auto"/>
        <w:ind w:firstLine="720"/>
        <w:jc w:val="both"/>
        <w:rPr>
          <w:rFonts w:ascii="Times New Roman" w:eastAsia="Times New Roman" w:hAnsi="Times New Roman" w:cs="Times New Roman"/>
          <w:sz w:val="24"/>
        </w:rPr>
      </w:pPr>
      <w:r w:rsidRPr="007F5660">
        <w:rPr>
          <w:rFonts w:ascii="Times New Roman" w:eastAsia="Times New Roman" w:hAnsi="Times New Roman" w:cs="Times New Roman"/>
          <w:sz w:val="24"/>
        </w:rPr>
        <w:t>. Some people have the knowledge of using social networking websites but they can</w:t>
      </w:r>
      <w:r w:rsidR="00DE65A4" w:rsidRPr="007F5660">
        <w:rPr>
          <w:rFonts w:ascii="Times New Roman" w:eastAsia="Times New Roman" w:hAnsi="Times New Roman" w:cs="Times New Roman"/>
          <w:sz w:val="24"/>
        </w:rPr>
        <w:t>not</w:t>
      </w:r>
      <w:r w:rsidRPr="007F5660">
        <w:rPr>
          <w:rFonts w:ascii="Times New Roman" w:eastAsia="Times New Roman" w:hAnsi="Times New Roman" w:cs="Times New Roman"/>
          <w:sz w:val="24"/>
        </w:rPr>
        <w:t xml:space="preserve"> really understand how it is fashioned, its components, or what propels it into action. Context awareness is regarded as an enabling technology for ubiquitous computing systems, which is now gaining momentum among the netizens, following the </w:t>
      </w:r>
      <w:r w:rsidR="00DE65A4" w:rsidRPr="007F5660">
        <w:rPr>
          <w:rFonts w:ascii="Times New Roman" w:eastAsia="Times New Roman" w:hAnsi="Times New Roman" w:cs="Times New Roman"/>
          <w:sz w:val="24"/>
        </w:rPr>
        <w:t xml:space="preserve">advent of hybrid search engines (Paolo </w:t>
      </w:r>
      <w:r w:rsidR="00DE65A4" w:rsidRPr="007F5660">
        <w:rPr>
          <w:rFonts w:ascii="Times New Roman" w:eastAsia="Times New Roman" w:hAnsi="Times New Roman" w:cs="Times New Roman"/>
          <w:i/>
          <w:sz w:val="24"/>
        </w:rPr>
        <w:t>et. al</w:t>
      </w:r>
      <w:r w:rsidR="00DE65A4" w:rsidRPr="007F5660">
        <w:rPr>
          <w:rFonts w:ascii="Times New Roman" w:eastAsia="Times New Roman" w:hAnsi="Times New Roman" w:cs="Times New Roman"/>
          <w:sz w:val="24"/>
        </w:rPr>
        <w:t xml:space="preserve">., </w:t>
      </w:r>
      <w:r w:rsidRPr="007F5660">
        <w:rPr>
          <w:rFonts w:ascii="Times New Roman" w:eastAsia="Times New Roman" w:hAnsi="Times New Roman" w:cs="Times New Roman"/>
          <w:sz w:val="24"/>
        </w:rPr>
        <w:t>2012).</w:t>
      </w:r>
    </w:p>
    <w:p w:rsidR="00C915A5" w:rsidRPr="007F5660" w:rsidRDefault="00A00DA0" w:rsidP="000B27A6">
      <w:pPr>
        <w:suppressAutoHyphens/>
        <w:spacing w:after="0" w:line="360" w:lineRule="auto"/>
        <w:ind w:firstLine="720"/>
        <w:jc w:val="both"/>
        <w:rPr>
          <w:rFonts w:ascii="Times New Roman" w:eastAsia="Times New Roman" w:hAnsi="Times New Roman" w:cs="Times New Roman"/>
          <w:sz w:val="24"/>
        </w:rPr>
      </w:pPr>
      <w:r w:rsidRPr="007F5660">
        <w:rPr>
          <w:rFonts w:ascii="Times New Roman" w:eastAsia="Times New Roman" w:hAnsi="Times New Roman" w:cs="Times New Roman"/>
          <w:sz w:val="24"/>
        </w:rPr>
        <w:t>Toffler (2014) submitted</w:t>
      </w:r>
      <w:r w:rsidR="00D107AE" w:rsidRPr="007F5660">
        <w:rPr>
          <w:rFonts w:ascii="Times New Roman" w:eastAsia="Times New Roman" w:hAnsi="Times New Roman" w:cs="Times New Roman"/>
          <w:sz w:val="24"/>
        </w:rPr>
        <w:t xml:space="preserve"> that Information Age is a period of change whereby the currency of information is most significant. For thousands of years, information was transmitted verbally within families, clans, and villages, from person to person, and generation to generation before the invention of printing press by Johann Gutenberg to speed up the amount of information being made available to people. Today, with the proliferation of computers and the resulting hike in use of social network media to share knowledge, a wide-range of ethical issues has taken dominance.</w:t>
      </w:r>
    </w:p>
    <w:p w:rsidR="00C915A5" w:rsidRDefault="00D107AE">
      <w:pPr>
        <w:suppressAutoHyphens/>
        <w:spacing w:after="0" w:line="408" w:lineRule="auto"/>
        <w:jc w:val="both"/>
        <w:rPr>
          <w:rFonts w:ascii="Times New Roman" w:eastAsia="Times New Roman" w:hAnsi="Times New Roman" w:cs="Times New Roman"/>
          <w:sz w:val="24"/>
        </w:rPr>
      </w:pPr>
      <w:r w:rsidRPr="008A6301">
        <w:rPr>
          <w:rFonts w:ascii="Times New Roman" w:eastAsia="Times New Roman" w:hAnsi="Times New Roman" w:cs="Times New Roman"/>
          <w:sz w:val="20"/>
        </w:rPr>
        <w:tab/>
      </w:r>
      <w:r w:rsidR="00143600" w:rsidRPr="00744881">
        <w:rPr>
          <w:rFonts w:ascii="Times New Roman" w:eastAsia="Times New Roman" w:hAnsi="Times New Roman" w:cs="Times New Roman"/>
          <w:sz w:val="24"/>
        </w:rPr>
        <w:t>Training can be regarded as teaching or</w:t>
      </w:r>
      <w:r w:rsidR="00080732" w:rsidRPr="00744881">
        <w:rPr>
          <w:rFonts w:ascii="Times New Roman" w:eastAsia="Times New Roman" w:hAnsi="Times New Roman" w:cs="Times New Roman"/>
          <w:sz w:val="24"/>
        </w:rPr>
        <w:t xml:space="preserve"> developing </w:t>
      </w:r>
      <w:r w:rsidR="00143600" w:rsidRPr="00744881">
        <w:rPr>
          <w:rFonts w:ascii="Times New Roman" w:eastAsia="Times New Roman" w:hAnsi="Times New Roman" w:cs="Times New Roman"/>
          <w:sz w:val="24"/>
        </w:rPr>
        <w:t>skills and knowledge that relate to a specific competence</w:t>
      </w:r>
      <w:r w:rsidR="00080732" w:rsidRPr="00744881">
        <w:rPr>
          <w:rFonts w:ascii="Times New Roman" w:eastAsia="Times New Roman" w:hAnsi="Times New Roman" w:cs="Times New Roman"/>
          <w:sz w:val="24"/>
        </w:rPr>
        <w:t xml:space="preserve">. </w:t>
      </w:r>
      <w:r w:rsidR="00A85463" w:rsidRPr="00744881">
        <w:rPr>
          <w:rFonts w:ascii="Times New Roman" w:eastAsia="Times New Roman" w:hAnsi="Times New Roman" w:cs="Times New Roman"/>
          <w:sz w:val="24"/>
        </w:rPr>
        <w:t xml:space="preserve">Competence demonstrates characteristics that enable performance of a job. To enable job performance, skills and knowledge are required. </w:t>
      </w:r>
      <w:r w:rsidR="00080732" w:rsidRPr="00744881">
        <w:rPr>
          <w:rFonts w:ascii="Times New Roman" w:eastAsia="Times New Roman" w:hAnsi="Times New Roman" w:cs="Times New Roman"/>
          <w:sz w:val="24"/>
        </w:rPr>
        <w:t>Social</w:t>
      </w:r>
      <w:r w:rsidR="00A85463" w:rsidRPr="00744881">
        <w:rPr>
          <w:rFonts w:ascii="Times New Roman" w:eastAsia="Times New Roman" w:hAnsi="Times New Roman" w:cs="Times New Roman"/>
          <w:sz w:val="24"/>
        </w:rPr>
        <w:t xml:space="preserve"> and internet</w:t>
      </w:r>
      <w:r w:rsidR="00744881" w:rsidRPr="00744881">
        <w:rPr>
          <w:rFonts w:ascii="Times New Roman" w:eastAsia="Times New Roman" w:hAnsi="Times New Roman" w:cs="Times New Roman"/>
          <w:sz w:val="24"/>
        </w:rPr>
        <w:t xml:space="preserve"> </w:t>
      </w:r>
      <w:r w:rsidR="00080732" w:rsidRPr="00744881">
        <w:rPr>
          <w:rFonts w:ascii="Times New Roman" w:eastAsia="Times New Roman" w:hAnsi="Times New Roman" w:cs="Times New Roman"/>
          <w:sz w:val="24"/>
        </w:rPr>
        <w:t xml:space="preserve">skills facilitate interaction and communication with others. Training </w:t>
      </w:r>
      <w:r w:rsidR="00744881" w:rsidRPr="00744881">
        <w:rPr>
          <w:rFonts w:ascii="Times New Roman" w:eastAsia="Times New Roman" w:hAnsi="Times New Roman" w:cs="Times New Roman"/>
          <w:sz w:val="24"/>
        </w:rPr>
        <w:t xml:space="preserve">in social and internet skills </w:t>
      </w:r>
      <w:r w:rsidR="00080732" w:rsidRPr="00744881">
        <w:rPr>
          <w:rFonts w:ascii="Times New Roman" w:eastAsia="Times New Roman" w:hAnsi="Times New Roman" w:cs="Times New Roman"/>
          <w:sz w:val="24"/>
        </w:rPr>
        <w:t xml:space="preserve">has capacity to improve capability and performance of </w:t>
      </w:r>
      <w:r w:rsidR="00A85463" w:rsidRPr="00744881">
        <w:rPr>
          <w:rFonts w:ascii="Times New Roman" w:eastAsia="Times New Roman" w:hAnsi="Times New Roman" w:cs="Times New Roman"/>
          <w:sz w:val="24"/>
        </w:rPr>
        <w:t>social</w:t>
      </w:r>
      <w:r w:rsidR="00744881" w:rsidRPr="00744881">
        <w:rPr>
          <w:rFonts w:ascii="Times New Roman" w:eastAsia="Times New Roman" w:hAnsi="Times New Roman" w:cs="Times New Roman"/>
          <w:sz w:val="24"/>
        </w:rPr>
        <w:t xml:space="preserve"> interaction and communication among students</w:t>
      </w:r>
      <w:r w:rsidR="00925454">
        <w:rPr>
          <w:rFonts w:ascii="Times New Roman" w:eastAsia="Times New Roman" w:hAnsi="Times New Roman" w:cs="Times New Roman"/>
          <w:sz w:val="24"/>
        </w:rPr>
        <w:t xml:space="preserve"> as well as compliance with netiquette rules and regulations which guide their interactions on the Internet.</w:t>
      </w:r>
    </w:p>
    <w:p w:rsidR="00925454" w:rsidRDefault="00925454">
      <w:pPr>
        <w:suppressAutoHyphens/>
        <w:spacing w:after="0" w:line="480" w:lineRule="auto"/>
        <w:jc w:val="both"/>
        <w:rPr>
          <w:rFonts w:ascii="Times New Roman" w:eastAsia="Times New Roman" w:hAnsi="Times New Roman" w:cs="Times New Roman"/>
          <w:b/>
          <w:sz w:val="24"/>
        </w:rPr>
      </w:pPr>
    </w:p>
    <w:p w:rsidR="00C915A5" w:rsidRDefault="00D107AE">
      <w:pPr>
        <w:suppressAutoHyphens/>
        <w:spacing w:after="0"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STATEMENT OF THE PROBLEM</w:t>
      </w:r>
    </w:p>
    <w:p w:rsidR="00C915A5" w:rsidRPr="007F5660" w:rsidRDefault="00D107AE" w:rsidP="000B27A6">
      <w:pPr>
        <w:suppressAutoHyphens/>
        <w:spacing w:after="0" w:line="360" w:lineRule="auto"/>
        <w:jc w:val="both"/>
        <w:rPr>
          <w:rFonts w:ascii="Times New Roman" w:eastAsia="Times New Roman" w:hAnsi="Times New Roman" w:cs="Times New Roman"/>
          <w:sz w:val="24"/>
        </w:rPr>
      </w:pPr>
      <w:r w:rsidRPr="007F5660">
        <w:rPr>
          <w:rFonts w:ascii="Times New Roman" w:eastAsia="Times New Roman" w:hAnsi="Times New Roman" w:cs="Times New Roman"/>
          <w:sz w:val="24"/>
        </w:rPr>
        <w:t>Online discussion has be</w:t>
      </w:r>
      <w:r w:rsidR="009C7283" w:rsidRPr="007F5660">
        <w:rPr>
          <w:rFonts w:ascii="Times New Roman" w:eastAsia="Times New Roman" w:hAnsi="Times New Roman" w:cs="Times New Roman"/>
          <w:sz w:val="24"/>
        </w:rPr>
        <w:t xml:space="preserve">come </w:t>
      </w:r>
      <w:r w:rsidR="00DE65A4" w:rsidRPr="007F5660">
        <w:rPr>
          <w:rFonts w:ascii="Times New Roman" w:eastAsia="Times New Roman" w:hAnsi="Times New Roman" w:cs="Times New Roman"/>
          <w:sz w:val="24"/>
        </w:rPr>
        <w:t>the</w:t>
      </w:r>
      <w:r w:rsidR="009C7283" w:rsidRPr="007F5660">
        <w:rPr>
          <w:rFonts w:ascii="Times New Roman" w:eastAsia="Times New Roman" w:hAnsi="Times New Roman" w:cs="Times New Roman"/>
          <w:sz w:val="24"/>
        </w:rPr>
        <w:t xml:space="preserve"> vogue </w:t>
      </w:r>
      <w:r w:rsidR="00DE65A4" w:rsidRPr="007F5660">
        <w:rPr>
          <w:rFonts w:ascii="Times New Roman" w:eastAsia="Times New Roman" w:hAnsi="Times New Roman" w:cs="Times New Roman"/>
          <w:sz w:val="24"/>
        </w:rPr>
        <w:t>in t</w:t>
      </w:r>
      <w:r w:rsidR="009C7283" w:rsidRPr="007F5660">
        <w:rPr>
          <w:rFonts w:ascii="Times New Roman" w:eastAsia="Times New Roman" w:hAnsi="Times New Roman" w:cs="Times New Roman"/>
          <w:sz w:val="24"/>
        </w:rPr>
        <w:t>he digital age</w:t>
      </w:r>
      <w:r w:rsidRPr="007F5660">
        <w:rPr>
          <w:rFonts w:ascii="Times New Roman" w:eastAsia="Times New Roman" w:hAnsi="Times New Roman" w:cs="Times New Roman"/>
          <w:sz w:val="24"/>
        </w:rPr>
        <w:t xml:space="preserve"> as both the youth and elder</w:t>
      </w:r>
      <w:r w:rsidR="0016044E" w:rsidRPr="007F5660">
        <w:rPr>
          <w:rFonts w:ascii="Times New Roman" w:eastAsia="Times New Roman" w:hAnsi="Times New Roman" w:cs="Times New Roman"/>
          <w:sz w:val="24"/>
        </w:rPr>
        <w:t>ly</w:t>
      </w:r>
      <w:r w:rsidRPr="007F5660">
        <w:rPr>
          <w:rFonts w:ascii="Times New Roman" w:eastAsia="Times New Roman" w:hAnsi="Times New Roman" w:cs="Times New Roman"/>
          <w:sz w:val="24"/>
        </w:rPr>
        <w:t xml:space="preserve"> have caught the bug. Particularly among the youth, registration and membership of online discussion forums have grown in leaps and bounds and it is probable that no young person exists today that is not affiliated to one or more social discussion forums.</w:t>
      </w:r>
      <w:r w:rsidR="00A00DA0" w:rsidRPr="007F5660">
        <w:rPr>
          <w:rFonts w:ascii="Times New Roman" w:eastAsia="Times New Roman" w:hAnsi="Times New Roman" w:cs="Times New Roman"/>
          <w:sz w:val="24"/>
        </w:rPr>
        <w:t xml:space="preserve"> </w:t>
      </w:r>
      <w:r w:rsidRPr="007F5660">
        <w:rPr>
          <w:rFonts w:ascii="Times New Roman" w:eastAsia="Times New Roman" w:hAnsi="Times New Roman" w:cs="Times New Roman"/>
          <w:sz w:val="24"/>
        </w:rPr>
        <w:t xml:space="preserve">Good as membership of discussion forum is, it is doubtful if any student received any formal training </w:t>
      </w:r>
      <w:r w:rsidRPr="007F5660">
        <w:rPr>
          <w:rFonts w:ascii="Times New Roman" w:eastAsia="Times New Roman" w:hAnsi="Times New Roman" w:cs="Times New Roman"/>
          <w:sz w:val="24"/>
        </w:rPr>
        <w:lastRenderedPageBreak/>
        <w:t>on how not to communicate on these platforms. The routine exercise any intending member goes through is the registration formalities whose goal is simply to capture personal data. In many cases, members not only use pseudonyms or completely false names to register and they remain anonymous. The real issues governing use behaviou</w:t>
      </w:r>
      <w:r w:rsidR="0016044E" w:rsidRPr="007F5660">
        <w:rPr>
          <w:rFonts w:ascii="Times New Roman" w:eastAsia="Times New Roman" w:hAnsi="Times New Roman" w:cs="Times New Roman"/>
          <w:sz w:val="24"/>
        </w:rPr>
        <w:t>r</w:t>
      </w:r>
      <w:r w:rsidR="00AD608A" w:rsidRPr="007F5660">
        <w:rPr>
          <w:rFonts w:ascii="Times New Roman" w:eastAsia="Times New Roman" w:hAnsi="Times New Roman" w:cs="Times New Roman"/>
          <w:sz w:val="24"/>
        </w:rPr>
        <w:t xml:space="preserve"> as </w:t>
      </w:r>
      <w:r w:rsidRPr="007F5660">
        <w:rPr>
          <w:rFonts w:ascii="Times New Roman" w:eastAsia="Times New Roman" w:hAnsi="Times New Roman" w:cs="Times New Roman"/>
          <w:sz w:val="24"/>
        </w:rPr>
        <w:t>embedded in the rules, regulations and privacy templates are hardly read, digested or understood and members are registered as soon as the ACCEPT button of the "Terms and Conditions" is pressed.</w:t>
      </w:r>
    </w:p>
    <w:p w:rsidR="00C915A5" w:rsidRPr="007F5660" w:rsidRDefault="00D107AE" w:rsidP="000B27A6">
      <w:pPr>
        <w:suppressAutoHyphens/>
        <w:spacing w:after="0" w:line="360" w:lineRule="auto"/>
        <w:jc w:val="both"/>
        <w:rPr>
          <w:rFonts w:ascii="Times New Roman" w:eastAsia="Times New Roman" w:hAnsi="Times New Roman" w:cs="Times New Roman"/>
          <w:sz w:val="24"/>
        </w:rPr>
      </w:pPr>
      <w:r w:rsidRPr="007F5660">
        <w:rPr>
          <w:rFonts w:ascii="Times New Roman" w:eastAsia="Times New Roman" w:hAnsi="Times New Roman" w:cs="Times New Roman"/>
          <w:sz w:val="24"/>
        </w:rPr>
        <w:tab/>
        <w:t>Students become members of the discussion forums and learn to discuss by following or mimicking their predecessors while gaining discussion experience in the process. The lack of sound</w:t>
      </w:r>
      <w:r w:rsidR="00DE65A4" w:rsidRPr="007F5660">
        <w:rPr>
          <w:rFonts w:ascii="Times New Roman" w:eastAsia="Times New Roman" w:hAnsi="Times New Roman" w:cs="Times New Roman"/>
          <w:sz w:val="24"/>
        </w:rPr>
        <w:t xml:space="preserve"> knowledge about the rules and </w:t>
      </w:r>
      <w:r w:rsidRPr="007F5660">
        <w:rPr>
          <w:rFonts w:ascii="Times New Roman" w:eastAsia="Times New Roman" w:hAnsi="Times New Roman" w:cs="Times New Roman"/>
          <w:sz w:val="24"/>
        </w:rPr>
        <w:t>regulations governing online discussion has resulted in negative outcomes for many students which ha</w:t>
      </w:r>
      <w:r w:rsidR="00DE65A4" w:rsidRPr="007F5660">
        <w:rPr>
          <w:rFonts w:ascii="Times New Roman" w:eastAsia="Times New Roman" w:hAnsi="Times New Roman" w:cs="Times New Roman"/>
          <w:sz w:val="24"/>
        </w:rPr>
        <w:t>s</w:t>
      </w:r>
      <w:r w:rsidRPr="007F5660">
        <w:rPr>
          <w:rFonts w:ascii="Times New Roman" w:eastAsia="Times New Roman" w:hAnsi="Times New Roman" w:cs="Times New Roman"/>
          <w:sz w:val="24"/>
        </w:rPr>
        <w:t xml:space="preserve"> led to sanctions like suspension for a period or outright termination or dismissal of membership in many cases for breaching these rules and regulations for good conduct, which they never really cared to understand or read at the m</w:t>
      </w:r>
      <w:r w:rsidR="0016044E" w:rsidRPr="007F5660">
        <w:rPr>
          <w:rFonts w:ascii="Times New Roman" w:eastAsia="Times New Roman" w:hAnsi="Times New Roman" w:cs="Times New Roman"/>
          <w:sz w:val="24"/>
        </w:rPr>
        <w:t xml:space="preserve">embership registration. It was </w:t>
      </w:r>
      <w:r w:rsidRPr="007F5660">
        <w:rPr>
          <w:rFonts w:ascii="Times New Roman" w:eastAsia="Times New Roman" w:hAnsi="Times New Roman" w:cs="Times New Roman"/>
          <w:sz w:val="24"/>
        </w:rPr>
        <w:t>noticed that even when membership was genuinely suspended, some users re-registered using other names and resumed membership without serving out the suspension period. From the reactions displayed by those sanctioned from time to time, one coul</w:t>
      </w:r>
      <w:r w:rsidR="0016044E" w:rsidRPr="007F5660">
        <w:rPr>
          <w:rFonts w:ascii="Times New Roman" w:eastAsia="Times New Roman" w:hAnsi="Times New Roman" w:cs="Times New Roman"/>
          <w:sz w:val="24"/>
        </w:rPr>
        <w:t>d</w:t>
      </w:r>
      <w:r w:rsidRPr="007F5660">
        <w:rPr>
          <w:rFonts w:ascii="Times New Roman" w:eastAsia="Times New Roman" w:hAnsi="Times New Roman" w:cs="Times New Roman"/>
          <w:sz w:val="24"/>
        </w:rPr>
        <w:t xml:space="preserve"> even sense a feeling of irritation and perceived unfairness whereas the social discussion media were merely upholding discipline as enshrined in their "Terms and Conditions" for participating in these discussion.</w:t>
      </w:r>
    </w:p>
    <w:p w:rsidR="00C915A5" w:rsidRPr="007F5660" w:rsidRDefault="00D107AE" w:rsidP="000B27A6">
      <w:pPr>
        <w:suppressAutoHyphens/>
        <w:spacing w:after="0" w:line="360" w:lineRule="auto"/>
        <w:ind w:firstLine="720"/>
        <w:jc w:val="both"/>
        <w:rPr>
          <w:rFonts w:ascii="Times New Roman" w:eastAsia="Times New Roman" w:hAnsi="Times New Roman" w:cs="Times New Roman"/>
          <w:b/>
          <w:sz w:val="24"/>
        </w:rPr>
      </w:pPr>
      <w:r w:rsidRPr="007F5660">
        <w:rPr>
          <w:rFonts w:ascii="Times New Roman" w:eastAsia="Times New Roman" w:hAnsi="Times New Roman" w:cs="Times New Roman"/>
          <w:sz w:val="24"/>
        </w:rPr>
        <w:t>Training programmes or platforms do not exist that can thoroughly ground students in the art of online discussion</w:t>
      </w:r>
      <w:r w:rsidR="00DE65A4" w:rsidRPr="007F5660">
        <w:rPr>
          <w:rFonts w:ascii="Times New Roman" w:eastAsia="Times New Roman" w:hAnsi="Times New Roman" w:cs="Times New Roman"/>
          <w:sz w:val="24"/>
        </w:rPr>
        <w:t xml:space="preserve"> so they go into the forums </w:t>
      </w:r>
      <w:r w:rsidRPr="007F5660">
        <w:rPr>
          <w:rFonts w:ascii="Times New Roman" w:eastAsia="Times New Roman" w:hAnsi="Times New Roman" w:cs="Times New Roman"/>
          <w:sz w:val="24"/>
        </w:rPr>
        <w:t>oblivious of the type of behaviour that can elicit sanctions. Since many of the students register mainly to enjoy the benefits of free discussion without as much as knowing that freedom comes with some responsibility, it is very easy to see why the breaches a</w:t>
      </w:r>
      <w:r w:rsidR="0016044E" w:rsidRPr="007F5660">
        <w:rPr>
          <w:rFonts w:ascii="Times New Roman" w:eastAsia="Times New Roman" w:hAnsi="Times New Roman" w:cs="Times New Roman"/>
          <w:sz w:val="24"/>
        </w:rPr>
        <w:t>n</w:t>
      </w:r>
      <w:r w:rsidRPr="007F5660">
        <w:rPr>
          <w:rFonts w:ascii="Times New Roman" w:eastAsia="Times New Roman" w:hAnsi="Times New Roman" w:cs="Times New Roman"/>
          <w:sz w:val="24"/>
        </w:rPr>
        <w:t>d sanctions may continue</w:t>
      </w:r>
      <w:r w:rsidR="00FE4802" w:rsidRPr="007F5660">
        <w:rPr>
          <w:rFonts w:ascii="Times New Roman" w:eastAsia="Times New Roman" w:hAnsi="Times New Roman" w:cs="Times New Roman"/>
          <w:sz w:val="24"/>
        </w:rPr>
        <w:t xml:space="preserve"> </w:t>
      </w:r>
      <w:r w:rsidR="00AD608A" w:rsidRPr="007F5660">
        <w:rPr>
          <w:rFonts w:ascii="Times New Roman" w:eastAsia="Times New Roman" w:hAnsi="Times New Roman" w:cs="Times New Roman"/>
          <w:sz w:val="24"/>
        </w:rPr>
        <w:t xml:space="preserve">as the underlying </w:t>
      </w:r>
      <w:r w:rsidR="00925454">
        <w:rPr>
          <w:rFonts w:ascii="Times New Roman" w:eastAsia="Times New Roman" w:hAnsi="Times New Roman" w:cs="Times New Roman"/>
          <w:sz w:val="24"/>
        </w:rPr>
        <w:t>maneo</w:t>
      </w:r>
      <w:r w:rsidR="00A00DA0" w:rsidRPr="007F5660">
        <w:rPr>
          <w:rFonts w:ascii="Times New Roman" w:eastAsia="Times New Roman" w:hAnsi="Times New Roman" w:cs="Times New Roman"/>
          <w:sz w:val="24"/>
        </w:rPr>
        <w:t>uvres</w:t>
      </w:r>
      <w:r w:rsidRPr="007F5660">
        <w:rPr>
          <w:rFonts w:ascii="Times New Roman" w:eastAsia="Times New Roman" w:hAnsi="Times New Roman" w:cs="Times New Roman"/>
          <w:sz w:val="24"/>
        </w:rPr>
        <w:t xml:space="preserve"> to beat the sanctions and punishments are perfected</w:t>
      </w:r>
    </w:p>
    <w:p w:rsidR="0063111E" w:rsidRDefault="0063111E" w:rsidP="00D107AE">
      <w:pPr>
        <w:suppressAutoHyphens/>
        <w:spacing w:after="0" w:line="480" w:lineRule="auto"/>
        <w:jc w:val="both"/>
        <w:rPr>
          <w:rFonts w:ascii="Times New Roman" w:eastAsia="Times New Roman" w:hAnsi="Times New Roman" w:cs="Times New Roman"/>
          <w:b/>
          <w:sz w:val="24"/>
        </w:rPr>
      </w:pPr>
    </w:p>
    <w:p w:rsidR="00C915A5" w:rsidRPr="0063111E" w:rsidRDefault="00DE65A4" w:rsidP="00D107AE">
      <w:pPr>
        <w:suppressAutoHyphens/>
        <w:spacing w:after="0"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AIM AND </w:t>
      </w:r>
      <w:r w:rsidR="00D107AE" w:rsidRPr="0063111E">
        <w:rPr>
          <w:rFonts w:ascii="Times New Roman" w:eastAsia="Times New Roman" w:hAnsi="Times New Roman" w:cs="Times New Roman"/>
          <w:b/>
          <w:sz w:val="24"/>
        </w:rPr>
        <w:t>OBJECTIVES OF THE STUDY</w:t>
      </w:r>
    </w:p>
    <w:p w:rsidR="00D107AE" w:rsidRPr="007F5660" w:rsidRDefault="00D107AE" w:rsidP="000B27A6">
      <w:pPr>
        <w:suppressAutoHyphens/>
        <w:spacing w:after="0" w:line="360" w:lineRule="auto"/>
        <w:jc w:val="both"/>
        <w:rPr>
          <w:rFonts w:ascii="Times New Roman" w:eastAsia="Times New Roman" w:hAnsi="Times New Roman" w:cs="Times New Roman"/>
          <w:sz w:val="24"/>
        </w:rPr>
      </w:pPr>
      <w:r w:rsidRPr="007F5660">
        <w:rPr>
          <w:rFonts w:ascii="Times New Roman" w:eastAsia="Times New Roman" w:hAnsi="Times New Roman" w:cs="Times New Roman"/>
          <w:sz w:val="24"/>
        </w:rPr>
        <w:t xml:space="preserve">The aim of the study is to determine the possibility of improving compliance with netiquette rules for online discussion among university students through </w:t>
      </w:r>
      <w:r w:rsidR="008366D9" w:rsidRPr="007F5660">
        <w:rPr>
          <w:rFonts w:ascii="Times New Roman" w:eastAsia="Times New Roman" w:hAnsi="Times New Roman" w:cs="Times New Roman"/>
          <w:sz w:val="24"/>
        </w:rPr>
        <w:t>exposure to a training/course module on the subject</w:t>
      </w:r>
      <w:r w:rsidR="00DE65A4" w:rsidRPr="007F5660">
        <w:rPr>
          <w:rFonts w:ascii="Times New Roman" w:eastAsia="Times New Roman" w:hAnsi="Times New Roman" w:cs="Times New Roman"/>
          <w:sz w:val="24"/>
        </w:rPr>
        <w:t>. T</w:t>
      </w:r>
      <w:r w:rsidRPr="007F5660">
        <w:rPr>
          <w:rFonts w:ascii="Times New Roman" w:eastAsia="Times New Roman" w:hAnsi="Times New Roman" w:cs="Times New Roman"/>
          <w:sz w:val="24"/>
        </w:rPr>
        <w:t>he following are the specific objectives of the study:</w:t>
      </w:r>
    </w:p>
    <w:p w:rsidR="00D107AE" w:rsidRPr="007F5660" w:rsidRDefault="00D107AE" w:rsidP="000B27A6">
      <w:pPr>
        <w:pStyle w:val="ListParagraph"/>
        <w:numPr>
          <w:ilvl w:val="0"/>
          <w:numId w:val="13"/>
        </w:numPr>
        <w:suppressAutoHyphens/>
        <w:spacing w:after="0" w:line="360" w:lineRule="auto"/>
        <w:jc w:val="both"/>
        <w:rPr>
          <w:rFonts w:ascii="Times New Roman" w:eastAsia="Times New Roman" w:hAnsi="Times New Roman" w:cs="Times New Roman"/>
          <w:sz w:val="24"/>
        </w:rPr>
      </w:pPr>
      <w:r w:rsidRPr="007F5660">
        <w:rPr>
          <w:rFonts w:ascii="Times New Roman" w:eastAsia="Times New Roman" w:hAnsi="Times New Roman" w:cs="Times New Roman"/>
          <w:sz w:val="24"/>
        </w:rPr>
        <w:t>Identify the social network media used for online discussion by university students</w:t>
      </w:r>
    </w:p>
    <w:p w:rsidR="00D107AE" w:rsidRPr="007F5660" w:rsidRDefault="00D107AE" w:rsidP="000B27A6">
      <w:pPr>
        <w:pStyle w:val="ListParagraph"/>
        <w:numPr>
          <w:ilvl w:val="0"/>
          <w:numId w:val="13"/>
        </w:numPr>
        <w:suppressAutoHyphens/>
        <w:spacing w:after="0" w:line="360" w:lineRule="auto"/>
        <w:jc w:val="both"/>
        <w:rPr>
          <w:rFonts w:ascii="Times New Roman" w:eastAsia="Times New Roman" w:hAnsi="Times New Roman" w:cs="Times New Roman"/>
          <w:sz w:val="24"/>
        </w:rPr>
      </w:pPr>
      <w:r w:rsidRPr="007F5660">
        <w:rPr>
          <w:rFonts w:ascii="Times New Roman" w:eastAsia="Times New Roman" w:hAnsi="Times New Roman" w:cs="Times New Roman"/>
          <w:sz w:val="24"/>
        </w:rPr>
        <w:t xml:space="preserve">Determine the level of compliance with netiquette rules for online discussion on the social network media used before </w:t>
      </w:r>
      <w:r w:rsidR="008366D9" w:rsidRPr="007F5660">
        <w:rPr>
          <w:rFonts w:ascii="Times New Roman" w:eastAsia="Times New Roman" w:hAnsi="Times New Roman" w:cs="Times New Roman"/>
          <w:sz w:val="24"/>
        </w:rPr>
        <w:t xml:space="preserve">exposure to the training/course module </w:t>
      </w:r>
    </w:p>
    <w:p w:rsidR="008366D9" w:rsidRPr="007F5660" w:rsidRDefault="007650FC" w:rsidP="000B27A6">
      <w:pPr>
        <w:pStyle w:val="ListParagraph"/>
        <w:numPr>
          <w:ilvl w:val="0"/>
          <w:numId w:val="13"/>
        </w:numPr>
        <w:suppressAutoHyphens/>
        <w:spacing w:after="0" w:line="360" w:lineRule="auto"/>
        <w:jc w:val="both"/>
        <w:rPr>
          <w:rFonts w:ascii="Times New Roman" w:eastAsia="Times New Roman" w:hAnsi="Times New Roman" w:cs="Times New Roman"/>
          <w:sz w:val="24"/>
        </w:rPr>
      </w:pPr>
      <w:r w:rsidRPr="007F5660">
        <w:rPr>
          <w:rFonts w:ascii="Times New Roman" w:eastAsia="Times New Roman" w:hAnsi="Times New Roman" w:cs="Times New Roman"/>
          <w:sz w:val="24"/>
        </w:rPr>
        <w:lastRenderedPageBreak/>
        <w:t>Determine the rate of compliance with netiquette rules for online discussion on the social network media used before</w:t>
      </w:r>
      <w:r w:rsidR="008366D9" w:rsidRPr="007F5660">
        <w:rPr>
          <w:rFonts w:ascii="Times New Roman" w:eastAsia="Times New Roman" w:hAnsi="Times New Roman" w:cs="Times New Roman"/>
          <w:sz w:val="24"/>
        </w:rPr>
        <w:t xml:space="preserve"> exposure to</w:t>
      </w:r>
      <w:r w:rsidRPr="007F5660">
        <w:rPr>
          <w:rFonts w:ascii="Times New Roman" w:eastAsia="Times New Roman" w:hAnsi="Times New Roman" w:cs="Times New Roman"/>
          <w:sz w:val="24"/>
        </w:rPr>
        <w:t xml:space="preserve"> the training</w:t>
      </w:r>
      <w:r w:rsidR="008366D9" w:rsidRPr="007F5660">
        <w:rPr>
          <w:rFonts w:ascii="Times New Roman" w:eastAsia="Times New Roman" w:hAnsi="Times New Roman" w:cs="Times New Roman"/>
          <w:sz w:val="24"/>
        </w:rPr>
        <w:t>/course module</w:t>
      </w:r>
    </w:p>
    <w:p w:rsidR="003C3C7C" w:rsidRPr="007F5660" w:rsidRDefault="008366D9" w:rsidP="000B27A6">
      <w:pPr>
        <w:pStyle w:val="ListParagraph"/>
        <w:numPr>
          <w:ilvl w:val="0"/>
          <w:numId w:val="13"/>
        </w:numPr>
        <w:suppressAutoHyphens/>
        <w:spacing w:after="0" w:line="360" w:lineRule="auto"/>
        <w:jc w:val="both"/>
        <w:rPr>
          <w:rFonts w:ascii="Times New Roman" w:eastAsia="Times New Roman" w:hAnsi="Times New Roman" w:cs="Times New Roman"/>
          <w:sz w:val="24"/>
        </w:rPr>
      </w:pPr>
      <w:r w:rsidRPr="007F5660">
        <w:rPr>
          <w:rFonts w:ascii="Times New Roman" w:eastAsia="Times New Roman" w:hAnsi="Times New Roman" w:cs="Times New Roman"/>
          <w:sz w:val="24"/>
        </w:rPr>
        <w:t xml:space="preserve">Expose university students to the </w:t>
      </w:r>
      <w:r w:rsidR="003C3C7C" w:rsidRPr="007F5660">
        <w:rPr>
          <w:rFonts w:ascii="Times New Roman" w:eastAsia="Times New Roman" w:hAnsi="Times New Roman" w:cs="Times New Roman"/>
          <w:sz w:val="24"/>
        </w:rPr>
        <w:t>training</w:t>
      </w:r>
      <w:r w:rsidRPr="007F5660">
        <w:rPr>
          <w:rFonts w:ascii="Times New Roman" w:eastAsia="Times New Roman" w:hAnsi="Times New Roman" w:cs="Times New Roman"/>
          <w:sz w:val="24"/>
        </w:rPr>
        <w:t>/course module</w:t>
      </w:r>
      <w:r w:rsidR="003C3C7C" w:rsidRPr="007F5660">
        <w:rPr>
          <w:rFonts w:ascii="Times New Roman" w:eastAsia="Times New Roman" w:hAnsi="Times New Roman" w:cs="Times New Roman"/>
          <w:sz w:val="24"/>
        </w:rPr>
        <w:t xml:space="preserve"> on netiquette rules for online discussion</w:t>
      </w:r>
    </w:p>
    <w:p w:rsidR="007650FC" w:rsidRPr="007F5660" w:rsidRDefault="007650FC" w:rsidP="000B27A6">
      <w:pPr>
        <w:pStyle w:val="ListParagraph"/>
        <w:numPr>
          <w:ilvl w:val="0"/>
          <w:numId w:val="13"/>
        </w:numPr>
        <w:suppressAutoHyphens/>
        <w:spacing w:after="0" w:line="360" w:lineRule="auto"/>
        <w:jc w:val="both"/>
        <w:rPr>
          <w:rFonts w:ascii="Times New Roman" w:eastAsia="Times New Roman" w:hAnsi="Times New Roman" w:cs="Times New Roman"/>
          <w:sz w:val="24"/>
        </w:rPr>
      </w:pPr>
      <w:r w:rsidRPr="007F5660">
        <w:rPr>
          <w:rFonts w:ascii="Times New Roman" w:eastAsia="Times New Roman" w:hAnsi="Times New Roman" w:cs="Times New Roman"/>
          <w:sz w:val="24"/>
        </w:rPr>
        <w:t xml:space="preserve">Determine the level of compliance with netiquette rules for online discussion on the </w:t>
      </w:r>
      <w:r w:rsidR="0016044E" w:rsidRPr="007F5660">
        <w:rPr>
          <w:rFonts w:ascii="Times New Roman" w:eastAsia="Times New Roman" w:hAnsi="Times New Roman" w:cs="Times New Roman"/>
          <w:sz w:val="24"/>
        </w:rPr>
        <w:t>social network media used after</w:t>
      </w:r>
      <w:r w:rsidR="008366D9" w:rsidRPr="007F5660">
        <w:rPr>
          <w:rFonts w:ascii="Times New Roman" w:eastAsia="Times New Roman" w:hAnsi="Times New Roman" w:cs="Times New Roman"/>
          <w:sz w:val="24"/>
        </w:rPr>
        <w:t xml:space="preserve"> </w:t>
      </w:r>
      <w:r w:rsidR="00852407" w:rsidRPr="007F5660">
        <w:rPr>
          <w:rFonts w:ascii="Times New Roman" w:eastAsia="Times New Roman" w:hAnsi="Times New Roman" w:cs="Times New Roman"/>
          <w:sz w:val="24"/>
        </w:rPr>
        <w:t>exposure to</w:t>
      </w:r>
      <w:r w:rsidRPr="007F5660">
        <w:rPr>
          <w:rFonts w:ascii="Times New Roman" w:eastAsia="Times New Roman" w:hAnsi="Times New Roman" w:cs="Times New Roman"/>
          <w:sz w:val="24"/>
        </w:rPr>
        <w:t xml:space="preserve"> the training</w:t>
      </w:r>
      <w:r w:rsidR="00852407" w:rsidRPr="007F5660">
        <w:rPr>
          <w:rFonts w:ascii="Times New Roman" w:eastAsia="Times New Roman" w:hAnsi="Times New Roman" w:cs="Times New Roman"/>
          <w:sz w:val="24"/>
        </w:rPr>
        <w:t>/course module</w:t>
      </w:r>
    </w:p>
    <w:p w:rsidR="007650FC" w:rsidRPr="007F5660" w:rsidRDefault="007650FC" w:rsidP="000B27A6">
      <w:pPr>
        <w:pStyle w:val="ListParagraph"/>
        <w:numPr>
          <w:ilvl w:val="0"/>
          <w:numId w:val="13"/>
        </w:numPr>
        <w:suppressAutoHyphens/>
        <w:spacing w:after="0" w:line="360" w:lineRule="auto"/>
        <w:jc w:val="both"/>
        <w:rPr>
          <w:rFonts w:ascii="Times New Roman" w:eastAsia="Times New Roman" w:hAnsi="Times New Roman" w:cs="Times New Roman"/>
          <w:sz w:val="24"/>
        </w:rPr>
      </w:pPr>
      <w:r w:rsidRPr="007F5660">
        <w:rPr>
          <w:rFonts w:ascii="Times New Roman" w:eastAsia="Times New Roman" w:hAnsi="Times New Roman" w:cs="Times New Roman"/>
          <w:sz w:val="24"/>
        </w:rPr>
        <w:t xml:space="preserve">Determine the rate of compliance with netiquette rules for online discussion on the </w:t>
      </w:r>
      <w:r w:rsidR="0016044E" w:rsidRPr="007F5660">
        <w:rPr>
          <w:rFonts w:ascii="Times New Roman" w:eastAsia="Times New Roman" w:hAnsi="Times New Roman" w:cs="Times New Roman"/>
          <w:sz w:val="24"/>
        </w:rPr>
        <w:t>social network media used  after</w:t>
      </w:r>
      <w:r w:rsidR="00852407" w:rsidRPr="007F5660">
        <w:rPr>
          <w:rFonts w:ascii="Times New Roman" w:eastAsia="Times New Roman" w:hAnsi="Times New Roman" w:cs="Times New Roman"/>
          <w:sz w:val="24"/>
        </w:rPr>
        <w:t xml:space="preserve"> exposure to</w:t>
      </w:r>
      <w:r w:rsidRPr="007F5660">
        <w:rPr>
          <w:rFonts w:ascii="Times New Roman" w:eastAsia="Times New Roman" w:hAnsi="Times New Roman" w:cs="Times New Roman"/>
          <w:sz w:val="24"/>
        </w:rPr>
        <w:t xml:space="preserve"> the training</w:t>
      </w:r>
      <w:r w:rsidR="00852407" w:rsidRPr="007F5660">
        <w:rPr>
          <w:rFonts w:ascii="Times New Roman" w:eastAsia="Times New Roman" w:hAnsi="Times New Roman" w:cs="Times New Roman"/>
          <w:sz w:val="24"/>
        </w:rPr>
        <w:t>/course module</w:t>
      </w:r>
    </w:p>
    <w:p w:rsidR="003C3C7C" w:rsidRPr="007F5660" w:rsidRDefault="003C3C7C" w:rsidP="000B27A6">
      <w:pPr>
        <w:pStyle w:val="ListParagraph"/>
        <w:numPr>
          <w:ilvl w:val="0"/>
          <w:numId w:val="13"/>
        </w:numPr>
        <w:suppressAutoHyphens/>
        <w:spacing w:after="0" w:line="360" w:lineRule="auto"/>
        <w:jc w:val="both"/>
        <w:rPr>
          <w:rFonts w:ascii="Times New Roman" w:eastAsia="Times New Roman" w:hAnsi="Times New Roman" w:cs="Times New Roman"/>
          <w:sz w:val="24"/>
        </w:rPr>
      </w:pPr>
      <w:r w:rsidRPr="007F5660">
        <w:rPr>
          <w:rFonts w:ascii="Times New Roman" w:eastAsia="Times New Roman" w:hAnsi="Times New Roman" w:cs="Times New Roman"/>
          <w:sz w:val="24"/>
        </w:rPr>
        <w:t>Determ</w:t>
      </w:r>
      <w:r w:rsidR="00852407" w:rsidRPr="007F5660">
        <w:rPr>
          <w:rFonts w:ascii="Times New Roman" w:eastAsia="Times New Roman" w:hAnsi="Times New Roman" w:cs="Times New Roman"/>
          <w:sz w:val="24"/>
        </w:rPr>
        <w:t>ine the i</w:t>
      </w:r>
      <w:r w:rsidR="00143600">
        <w:rPr>
          <w:rFonts w:ascii="Times New Roman" w:eastAsia="Times New Roman" w:hAnsi="Times New Roman" w:cs="Times New Roman"/>
          <w:sz w:val="24"/>
        </w:rPr>
        <w:t>mpact</w:t>
      </w:r>
      <w:r w:rsidR="00852407" w:rsidRPr="007F5660">
        <w:rPr>
          <w:rFonts w:ascii="Times New Roman" w:eastAsia="Times New Roman" w:hAnsi="Times New Roman" w:cs="Times New Roman"/>
          <w:sz w:val="24"/>
        </w:rPr>
        <w:t xml:space="preserve"> of the training/course module</w:t>
      </w:r>
      <w:r w:rsidR="001656BD" w:rsidRPr="007F5660">
        <w:rPr>
          <w:rFonts w:ascii="Times New Roman" w:eastAsia="Times New Roman" w:hAnsi="Times New Roman" w:cs="Times New Roman"/>
          <w:sz w:val="24"/>
        </w:rPr>
        <w:t xml:space="preserve"> </w:t>
      </w:r>
      <w:r w:rsidRPr="007F5660">
        <w:rPr>
          <w:rFonts w:ascii="Times New Roman" w:eastAsia="Times New Roman" w:hAnsi="Times New Roman" w:cs="Times New Roman"/>
          <w:sz w:val="24"/>
        </w:rPr>
        <w:t>on university students’ compliance with netiquette rules for online discussion.</w:t>
      </w:r>
    </w:p>
    <w:p w:rsidR="0063111E" w:rsidRDefault="0063111E" w:rsidP="003C3C7C">
      <w:pPr>
        <w:suppressAutoHyphens/>
        <w:spacing w:after="0" w:line="480" w:lineRule="auto"/>
        <w:ind w:left="360"/>
        <w:jc w:val="both"/>
        <w:rPr>
          <w:rFonts w:ascii="Times New Roman" w:eastAsia="Times New Roman" w:hAnsi="Times New Roman" w:cs="Times New Roman"/>
          <w:sz w:val="24"/>
        </w:rPr>
      </w:pPr>
    </w:p>
    <w:p w:rsidR="003C3C7C" w:rsidRPr="0063111E" w:rsidRDefault="003C3C7C" w:rsidP="008E74A6">
      <w:pPr>
        <w:suppressAutoHyphens/>
        <w:spacing w:after="0" w:line="480" w:lineRule="auto"/>
        <w:jc w:val="both"/>
        <w:rPr>
          <w:rFonts w:ascii="Times New Roman" w:eastAsia="Times New Roman" w:hAnsi="Times New Roman" w:cs="Times New Roman"/>
          <w:b/>
          <w:sz w:val="24"/>
        </w:rPr>
      </w:pPr>
      <w:r w:rsidRPr="0063111E">
        <w:rPr>
          <w:rFonts w:ascii="Times New Roman" w:eastAsia="Times New Roman" w:hAnsi="Times New Roman" w:cs="Times New Roman"/>
          <w:b/>
          <w:sz w:val="24"/>
        </w:rPr>
        <w:t>RESEARCH QUESTIONS</w:t>
      </w:r>
    </w:p>
    <w:p w:rsidR="00991556" w:rsidRPr="007F5660" w:rsidRDefault="003C3C7C" w:rsidP="000B27A6">
      <w:pPr>
        <w:suppressAutoHyphens/>
        <w:spacing w:after="0" w:line="360" w:lineRule="auto"/>
        <w:jc w:val="both"/>
        <w:rPr>
          <w:rFonts w:ascii="Times New Roman" w:eastAsia="Times New Roman" w:hAnsi="Times New Roman" w:cs="Times New Roman"/>
          <w:sz w:val="24"/>
        </w:rPr>
      </w:pPr>
      <w:r w:rsidRPr="007F5660">
        <w:rPr>
          <w:rFonts w:ascii="Times New Roman" w:eastAsia="Times New Roman" w:hAnsi="Times New Roman" w:cs="Times New Roman"/>
          <w:sz w:val="24"/>
        </w:rPr>
        <w:t>The following research questions were formulated</w:t>
      </w:r>
      <w:r w:rsidR="00991556" w:rsidRPr="007F5660">
        <w:rPr>
          <w:rFonts w:ascii="Times New Roman" w:eastAsia="Times New Roman" w:hAnsi="Times New Roman" w:cs="Times New Roman"/>
          <w:sz w:val="24"/>
        </w:rPr>
        <w:t xml:space="preserve"> to guide the study:</w:t>
      </w:r>
    </w:p>
    <w:p w:rsidR="00991556" w:rsidRPr="007F5660" w:rsidRDefault="00991556" w:rsidP="000B27A6">
      <w:pPr>
        <w:pStyle w:val="ListParagraph"/>
        <w:numPr>
          <w:ilvl w:val="0"/>
          <w:numId w:val="14"/>
        </w:numPr>
        <w:suppressAutoHyphens/>
        <w:spacing w:after="0" w:line="360" w:lineRule="auto"/>
        <w:jc w:val="both"/>
        <w:rPr>
          <w:rFonts w:ascii="Times New Roman" w:eastAsia="Times New Roman" w:hAnsi="Times New Roman" w:cs="Times New Roman"/>
          <w:sz w:val="24"/>
        </w:rPr>
      </w:pPr>
      <w:r w:rsidRPr="007F5660">
        <w:rPr>
          <w:rFonts w:ascii="Times New Roman" w:eastAsia="Times New Roman" w:hAnsi="Times New Roman" w:cs="Times New Roman"/>
          <w:sz w:val="24"/>
        </w:rPr>
        <w:t>What social network media do university students use for online discussion?</w:t>
      </w:r>
    </w:p>
    <w:p w:rsidR="00991556" w:rsidRPr="007F5660" w:rsidRDefault="00991556" w:rsidP="000B27A6">
      <w:pPr>
        <w:pStyle w:val="ListParagraph"/>
        <w:numPr>
          <w:ilvl w:val="0"/>
          <w:numId w:val="14"/>
        </w:numPr>
        <w:suppressAutoHyphens/>
        <w:spacing w:after="0" w:line="360" w:lineRule="auto"/>
        <w:jc w:val="both"/>
        <w:rPr>
          <w:rFonts w:ascii="Times New Roman" w:eastAsia="Times New Roman" w:hAnsi="Times New Roman" w:cs="Times New Roman"/>
          <w:sz w:val="24"/>
        </w:rPr>
      </w:pPr>
      <w:r w:rsidRPr="007F5660">
        <w:rPr>
          <w:rFonts w:ascii="Times New Roman" w:eastAsia="Times New Roman" w:hAnsi="Times New Roman" w:cs="Times New Roman"/>
          <w:sz w:val="24"/>
        </w:rPr>
        <w:t>What is the state of awareness of the rules govern</w:t>
      </w:r>
      <w:r w:rsidR="00852407" w:rsidRPr="007F5660">
        <w:rPr>
          <w:rFonts w:ascii="Times New Roman" w:eastAsia="Times New Roman" w:hAnsi="Times New Roman" w:cs="Times New Roman"/>
          <w:sz w:val="24"/>
        </w:rPr>
        <w:t>ing social communication on the</w:t>
      </w:r>
      <w:r w:rsidRPr="007F5660">
        <w:rPr>
          <w:rFonts w:ascii="Times New Roman" w:eastAsia="Times New Roman" w:hAnsi="Times New Roman" w:cs="Times New Roman"/>
          <w:sz w:val="24"/>
        </w:rPr>
        <w:t xml:space="preserve"> network media used by university students?</w:t>
      </w:r>
    </w:p>
    <w:p w:rsidR="00991556" w:rsidRPr="007F5660" w:rsidRDefault="00991556" w:rsidP="000B27A6">
      <w:pPr>
        <w:pStyle w:val="ListParagraph"/>
        <w:numPr>
          <w:ilvl w:val="0"/>
          <w:numId w:val="14"/>
        </w:numPr>
        <w:suppressAutoHyphens/>
        <w:spacing w:after="0" w:line="360" w:lineRule="auto"/>
        <w:jc w:val="both"/>
        <w:rPr>
          <w:rFonts w:ascii="Times New Roman" w:eastAsia="Times New Roman" w:hAnsi="Times New Roman" w:cs="Times New Roman"/>
          <w:sz w:val="24"/>
        </w:rPr>
      </w:pPr>
      <w:r w:rsidRPr="007F5660">
        <w:rPr>
          <w:rFonts w:ascii="Times New Roman" w:eastAsia="Times New Roman" w:hAnsi="Times New Roman" w:cs="Times New Roman"/>
          <w:sz w:val="24"/>
        </w:rPr>
        <w:t>What is the level of compliance with netiquette rules for online discussion</w:t>
      </w:r>
      <w:r w:rsidR="00852407" w:rsidRPr="007F5660">
        <w:rPr>
          <w:rFonts w:ascii="Times New Roman" w:eastAsia="Times New Roman" w:hAnsi="Times New Roman" w:cs="Times New Roman"/>
          <w:sz w:val="24"/>
        </w:rPr>
        <w:t xml:space="preserve"> by university students</w:t>
      </w:r>
      <w:r w:rsidRPr="007F5660">
        <w:rPr>
          <w:rFonts w:ascii="Times New Roman" w:eastAsia="Times New Roman" w:hAnsi="Times New Roman" w:cs="Times New Roman"/>
          <w:sz w:val="24"/>
        </w:rPr>
        <w:t xml:space="preserve"> </w:t>
      </w:r>
      <w:r w:rsidR="00852407" w:rsidRPr="007F5660">
        <w:rPr>
          <w:rFonts w:ascii="Times New Roman" w:eastAsia="Times New Roman" w:hAnsi="Times New Roman" w:cs="Times New Roman"/>
          <w:sz w:val="24"/>
        </w:rPr>
        <w:t xml:space="preserve">before exposure to </w:t>
      </w:r>
      <w:r w:rsidRPr="007F5660">
        <w:rPr>
          <w:rFonts w:ascii="Times New Roman" w:eastAsia="Times New Roman" w:hAnsi="Times New Roman" w:cs="Times New Roman"/>
          <w:sz w:val="24"/>
        </w:rPr>
        <w:t xml:space="preserve">the training </w:t>
      </w:r>
      <w:r w:rsidR="00852407" w:rsidRPr="007F5660">
        <w:rPr>
          <w:rFonts w:ascii="Times New Roman" w:eastAsia="Times New Roman" w:hAnsi="Times New Roman" w:cs="Times New Roman"/>
          <w:sz w:val="24"/>
        </w:rPr>
        <w:t>/course module</w:t>
      </w:r>
      <w:r w:rsidR="007650FC" w:rsidRPr="007F5660">
        <w:rPr>
          <w:rFonts w:ascii="Times New Roman" w:eastAsia="Times New Roman" w:hAnsi="Times New Roman" w:cs="Times New Roman"/>
          <w:sz w:val="24"/>
        </w:rPr>
        <w:t>?</w:t>
      </w:r>
    </w:p>
    <w:p w:rsidR="007650FC" w:rsidRPr="007F5660" w:rsidRDefault="007650FC" w:rsidP="000B27A6">
      <w:pPr>
        <w:pStyle w:val="ListParagraph"/>
        <w:numPr>
          <w:ilvl w:val="0"/>
          <w:numId w:val="14"/>
        </w:numPr>
        <w:suppressAutoHyphens/>
        <w:spacing w:after="0" w:line="360" w:lineRule="auto"/>
        <w:jc w:val="both"/>
        <w:rPr>
          <w:rFonts w:ascii="Times New Roman" w:eastAsia="Times New Roman" w:hAnsi="Times New Roman" w:cs="Times New Roman"/>
          <w:sz w:val="24"/>
        </w:rPr>
      </w:pPr>
      <w:r w:rsidRPr="007F5660">
        <w:rPr>
          <w:rFonts w:ascii="Times New Roman" w:eastAsia="Times New Roman" w:hAnsi="Times New Roman" w:cs="Times New Roman"/>
          <w:sz w:val="24"/>
        </w:rPr>
        <w:t>What is the rate of compliance with net</w:t>
      </w:r>
      <w:r w:rsidR="00852407" w:rsidRPr="007F5660">
        <w:rPr>
          <w:rFonts w:ascii="Times New Roman" w:eastAsia="Times New Roman" w:hAnsi="Times New Roman" w:cs="Times New Roman"/>
          <w:sz w:val="24"/>
        </w:rPr>
        <w:t>iquette rules for online discuss</w:t>
      </w:r>
      <w:r w:rsidRPr="007F5660">
        <w:rPr>
          <w:rFonts w:ascii="Times New Roman" w:eastAsia="Times New Roman" w:hAnsi="Times New Roman" w:cs="Times New Roman"/>
          <w:sz w:val="24"/>
        </w:rPr>
        <w:t>ion</w:t>
      </w:r>
      <w:r w:rsidR="00852407" w:rsidRPr="007F5660">
        <w:rPr>
          <w:rFonts w:ascii="Times New Roman" w:eastAsia="Times New Roman" w:hAnsi="Times New Roman" w:cs="Times New Roman"/>
          <w:sz w:val="24"/>
        </w:rPr>
        <w:t xml:space="preserve"> by university students</w:t>
      </w:r>
      <w:r w:rsidRPr="007F5660">
        <w:rPr>
          <w:rFonts w:ascii="Times New Roman" w:eastAsia="Times New Roman" w:hAnsi="Times New Roman" w:cs="Times New Roman"/>
          <w:sz w:val="24"/>
        </w:rPr>
        <w:t xml:space="preserve"> befor</w:t>
      </w:r>
      <w:r w:rsidR="00852407" w:rsidRPr="007F5660">
        <w:rPr>
          <w:rFonts w:ascii="Times New Roman" w:eastAsia="Times New Roman" w:hAnsi="Times New Roman" w:cs="Times New Roman"/>
          <w:sz w:val="24"/>
        </w:rPr>
        <w:t>e exposure to</w:t>
      </w:r>
      <w:r w:rsidRPr="007F5660">
        <w:rPr>
          <w:rFonts w:ascii="Times New Roman" w:eastAsia="Times New Roman" w:hAnsi="Times New Roman" w:cs="Times New Roman"/>
          <w:sz w:val="24"/>
        </w:rPr>
        <w:t xml:space="preserve"> the training</w:t>
      </w:r>
      <w:r w:rsidR="00852407" w:rsidRPr="007F5660">
        <w:rPr>
          <w:rFonts w:ascii="Times New Roman" w:eastAsia="Times New Roman" w:hAnsi="Times New Roman" w:cs="Times New Roman"/>
          <w:sz w:val="24"/>
        </w:rPr>
        <w:t>/course module</w:t>
      </w:r>
      <w:r w:rsidRPr="007F5660">
        <w:rPr>
          <w:rFonts w:ascii="Times New Roman" w:eastAsia="Times New Roman" w:hAnsi="Times New Roman" w:cs="Times New Roman"/>
          <w:sz w:val="24"/>
        </w:rPr>
        <w:t>?</w:t>
      </w:r>
    </w:p>
    <w:p w:rsidR="00991556" w:rsidRPr="007F5660" w:rsidRDefault="00991556" w:rsidP="000B27A6">
      <w:pPr>
        <w:pStyle w:val="ListParagraph"/>
        <w:numPr>
          <w:ilvl w:val="0"/>
          <w:numId w:val="14"/>
        </w:numPr>
        <w:suppressAutoHyphens/>
        <w:spacing w:after="0" w:line="360" w:lineRule="auto"/>
        <w:jc w:val="both"/>
        <w:rPr>
          <w:rFonts w:ascii="Times New Roman" w:eastAsia="Times New Roman" w:hAnsi="Times New Roman" w:cs="Times New Roman"/>
          <w:sz w:val="24"/>
        </w:rPr>
      </w:pPr>
      <w:r w:rsidRPr="007F5660">
        <w:rPr>
          <w:rFonts w:ascii="Times New Roman" w:eastAsia="Times New Roman" w:hAnsi="Times New Roman" w:cs="Times New Roman"/>
          <w:sz w:val="24"/>
        </w:rPr>
        <w:t>What is the state of</w:t>
      </w:r>
      <w:r w:rsidR="00852407" w:rsidRPr="007F5660">
        <w:rPr>
          <w:rFonts w:ascii="Times New Roman" w:eastAsia="Times New Roman" w:hAnsi="Times New Roman" w:cs="Times New Roman"/>
          <w:sz w:val="24"/>
        </w:rPr>
        <w:t xml:space="preserve"> university</w:t>
      </w:r>
      <w:r w:rsidRPr="007F5660">
        <w:rPr>
          <w:rFonts w:ascii="Times New Roman" w:eastAsia="Times New Roman" w:hAnsi="Times New Roman" w:cs="Times New Roman"/>
          <w:sz w:val="24"/>
        </w:rPr>
        <w:t xml:space="preserve"> students’ knowledge on netiquette rules for online discussion after</w:t>
      </w:r>
      <w:r w:rsidR="00852407" w:rsidRPr="007F5660">
        <w:rPr>
          <w:rFonts w:ascii="Times New Roman" w:eastAsia="Times New Roman" w:hAnsi="Times New Roman" w:cs="Times New Roman"/>
          <w:sz w:val="24"/>
        </w:rPr>
        <w:t xml:space="preserve"> exposure to</w:t>
      </w:r>
      <w:r w:rsidRPr="007F5660">
        <w:rPr>
          <w:rFonts w:ascii="Times New Roman" w:eastAsia="Times New Roman" w:hAnsi="Times New Roman" w:cs="Times New Roman"/>
          <w:sz w:val="24"/>
        </w:rPr>
        <w:t xml:space="preserve"> the training</w:t>
      </w:r>
      <w:r w:rsidR="00852407" w:rsidRPr="007F5660">
        <w:rPr>
          <w:rFonts w:ascii="Times New Roman" w:eastAsia="Times New Roman" w:hAnsi="Times New Roman" w:cs="Times New Roman"/>
          <w:sz w:val="24"/>
        </w:rPr>
        <w:t>/</w:t>
      </w:r>
      <w:r w:rsidR="00D05732" w:rsidRPr="007F5660">
        <w:rPr>
          <w:rFonts w:ascii="Times New Roman" w:eastAsia="Times New Roman" w:hAnsi="Times New Roman" w:cs="Times New Roman"/>
          <w:sz w:val="24"/>
        </w:rPr>
        <w:t>course</w:t>
      </w:r>
      <w:r w:rsidR="00852407" w:rsidRPr="007F5660">
        <w:rPr>
          <w:rFonts w:ascii="Times New Roman" w:eastAsia="Times New Roman" w:hAnsi="Times New Roman" w:cs="Times New Roman"/>
          <w:sz w:val="24"/>
        </w:rPr>
        <w:t xml:space="preserve"> module?</w:t>
      </w:r>
    </w:p>
    <w:p w:rsidR="00991556" w:rsidRPr="007F5660" w:rsidRDefault="00991556" w:rsidP="000B27A6">
      <w:pPr>
        <w:pStyle w:val="ListParagraph"/>
        <w:numPr>
          <w:ilvl w:val="0"/>
          <w:numId w:val="14"/>
        </w:numPr>
        <w:suppressAutoHyphens/>
        <w:spacing w:after="0" w:line="360" w:lineRule="auto"/>
        <w:jc w:val="both"/>
        <w:rPr>
          <w:rFonts w:ascii="Times New Roman" w:eastAsia="Times New Roman" w:hAnsi="Times New Roman" w:cs="Times New Roman"/>
          <w:sz w:val="24"/>
        </w:rPr>
      </w:pPr>
      <w:r w:rsidRPr="007F5660">
        <w:rPr>
          <w:rFonts w:ascii="Times New Roman" w:eastAsia="Times New Roman" w:hAnsi="Times New Roman" w:cs="Times New Roman"/>
          <w:sz w:val="24"/>
        </w:rPr>
        <w:t>What is the level of compliance with netiquette rules for online discussion</w:t>
      </w:r>
      <w:r w:rsidR="00D05732" w:rsidRPr="007F5660">
        <w:rPr>
          <w:rFonts w:ascii="Times New Roman" w:eastAsia="Times New Roman" w:hAnsi="Times New Roman" w:cs="Times New Roman"/>
          <w:sz w:val="24"/>
        </w:rPr>
        <w:t xml:space="preserve"> by university students</w:t>
      </w:r>
      <w:r w:rsidRPr="007F5660">
        <w:rPr>
          <w:rFonts w:ascii="Times New Roman" w:eastAsia="Times New Roman" w:hAnsi="Times New Roman" w:cs="Times New Roman"/>
          <w:sz w:val="24"/>
        </w:rPr>
        <w:t xml:space="preserve"> after</w:t>
      </w:r>
      <w:r w:rsidR="00D05732" w:rsidRPr="007F5660">
        <w:rPr>
          <w:rFonts w:ascii="Times New Roman" w:eastAsia="Times New Roman" w:hAnsi="Times New Roman" w:cs="Times New Roman"/>
          <w:sz w:val="24"/>
        </w:rPr>
        <w:t xml:space="preserve"> exposure</w:t>
      </w:r>
      <w:r w:rsidRPr="007F5660">
        <w:rPr>
          <w:rFonts w:ascii="Times New Roman" w:eastAsia="Times New Roman" w:hAnsi="Times New Roman" w:cs="Times New Roman"/>
          <w:sz w:val="24"/>
        </w:rPr>
        <w:t xml:space="preserve"> </w:t>
      </w:r>
      <w:r w:rsidR="00D05732" w:rsidRPr="007F5660">
        <w:rPr>
          <w:rFonts w:ascii="Times New Roman" w:eastAsia="Times New Roman" w:hAnsi="Times New Roman" w:cs="Times New Roman"/>
          <w:sz w:val="24"/>
        </w:rPr>
        <w:t xml:space="preserve">to </w:t>
      </w:r>
      <w:r w:rsidRPr="007F5660">
        <w:rPr>
          <w:rFonts w:ascii="Times New Roman" w:eastAsia="Times New Roman" w:hAnsi="Times New Roman" w:cs="Times New Roman"/>
          <w:sz w:val="24"/>
        </w:rPr>
        <w:t>the training</w:t>
      </w:r>
      <w:r w:rsidR="00D05732" w:rsidRPr="007F5660">
        <w:rPr>
          <w:rFonts w:ascii="Times New Roman" w:eastAsia="Times New Roman" w:hAnsi="Times New Roman" w:cs="Times New Roman"/>
          <w:sz w:val="24"/>
        </w:rPr>
        <w:t>/course module</w:t>
      </w:r>
      <w:r w:rsidRPr="007F5660">
        <w:rPr>
          <w:rFonts w:ascii="Times New Roman" w:eastAsia="Times New Roman" w:hAnsi="Times New Roman" w:cs="Times New Roman"/>
          <w:sz w:val="24"/>
        </w:rPr>
        <w:t>?</w:t>
      </w:r>
    </w:p>
    <w:p w:rsidR="007650FC" w:rsidRPr="007F5660" w:rsidRDefault="007650FC" w:rsidP="000B27A6">
      <w:pPr>
        <w:pStyle w:val="ListParagraph"/>
        <w:numPr>
          <w:ilvl w:val="0"/>
          <w:numId w:val="14"/>
        </w:numPr>
        <w:suppressAutoHyphens/>
        <w:spacing w:after="0" w:line="360" w:lineRule="auto"/>
        <w:jc w:val="both"/>
        <w:rPr>
          <w:rFonts w:ascii="Times New Roman" w:eastAsia="Times New Roman" w:hAnsi="Times New Roman" w:cs="Times New Roman"/>
          <w:sz w:val="24"/>
        </w:rPr>
      </w:pPr>
      <w:r w:rsidRPr="007F5660">
        <w:rPr>
          <w:rFonts w:ascii="Times New Roman" w:eastAsia="Times New Roman" w:hAnsi="Times New Roman" w:cs="Times New Roman"/>
          <w:sz w:val="24"/>
        </w:rPr>
        <w:t xml:space="preserve">What is the rate of compliance with netiquette rules for online discussion </w:t>
      </w:r>
      <w:r w:rsidR="00D05732" w:rsidRPr="007F5660">
        <w:rPr>
          <w:rFonts w:ascii="Times New Roman" w:eastAsia="Times New Roman" w:hAnsi="Times New Roman" w:cs="Times New Roman"/>
          <w:sz w:val="24"/>
        </w:rPr>
        <w:t xml:space="preserve">by university students </w:t>
      </w:r>
      <w:r w:rsidRPr="007F5660">
        <w:rPr>
          <w:rFonts w:ascii="Times New Roman" w:eastAsia="Times New Roman" w:hAnsi="Times New Roman" w:cs="Times New Roman"/>
          <w:sz w:val="24"/>
        </w:rPr>
        <w:t>after</w:t>
      </w:r>
      <w:r w:rsidR="00D05732" w:rsidRPr="007F5660">
        <w:rPr>
          <w:rFonts w:ascii="Times New Roman" w:eastAsia="Times New Roman" w:hAnsi="Times New Roman" w:cs="Times New Roman"/>
          <w:sz w:val="24"/>
        </w:rPr>
        <w:t xml:space="preserve"> exposure to</w:t>
      </w:r>
      <w:r w:rsidRPr="007F5660">
        <w:rPr>
          <w:rFonts w:ascii="Times New Roman" w:eastAsia="Times New Roman" w:hAnsi="Times New Roman" w:cs="Times New Roman"/>
          <w:sz w:val="24"/>
        </w:rPr>
        <w:t xml:space="preserve"> the training</w:t>
      </w:r>
      <w:r w:rsidR="00D05732" w:rsidRPr="007F5660">
        <w:rPr>
          <w:rFonts w:ascii="Times New Roman" w:eastAsia="Times New Roman" w:hAnsi="Times New Roman" w:cs="Times New Roman"/>
          <w:sz w:val="24"/>
        </w:rPr>
        <w:t>/course modul</w:t>
      </w:r>
      <w:r w:rsidRPr="007F5660">
        <w:rPr>
          <w:rFonts w:ascii="Times New Roman" w:eastAsia="Times New Roman" w:hAnsi="Times New Roman" w:cs="Times New Roman"/>
          <w:sz w:val="24"/>
        </w:rPr>
        <w:t>e?</w:t>
      </w:r>
    </w:p>
    <w:p w:rsidR="00A262C1" w:rsidRPr="007F5660" w:rsidRDefault="00A262C1" w:rsidP="000B27A6">
      <w:pPr>
        <w:pStyle w:val="ListParagraph"/>
        <w:numPr>
          <w:ilvl w:val="0"/>
          <w:numId w:val="14"/>
        </w:numPr>
        <w:suppressAutoHyphens/>
        <w:spacing w:after="0" w:line="360" w:lineRule="auto"/>
        <w:jc w:val="both"/>
        <w:rPr>
          <w:rFonts w:ascii="Times New Roman" w:eastAsia="Times New Roman" w:hAnsi="Times New Roman" w:cs="Times New Roman"/>
          <w:sz w:val="24"/>
        </w:rPr>
      </w:pPr>
      <w:r w:rsidRPr="007F5660">
        <w:rPr>
          <w:rFonts w:ascii="Times New Roman" w:eastAsia="Times New Roman" w:hAnsi="Times New Roman" w:cs="Times New Roman"/>
          <w:sz w:val="24"/>
        </w:rPr>
        <w:t>What is the i</w:t>
      </w:r>
      <w:r w:rsidR="00143600">
        <w:rPr>
          <w:rFonts w:ascii="Times New Roman" w:eastAsia="Times New Roman" w:hAnsi="Times New Roman" w:cs="Times New Roman"/>
          <w:sz w:val="24"/>
        </w:rPr>
        <w:t>mpact</w:t>
      </w:r>
      <w:r w:rsidRPr="007F5660">
        <w:rPr>
          <w:rFonts w:ascii="Times New Roman" w:eastAsia="Times New Roman" w:hAnsi="Times New Roman" w:cs="Times New Roman"/>
          <w:sz w:val="24"/>
        </w:rPr>
        <w:t xml:space="preserve"> of the training</w:t>
      </w:r>
      <w:r w:rsidR="00D05732" w:rsidRPr="007F5660">
        <w:rPr>
          <w:rFonts w:ascii="Times New Roman" w:eastAsia="Times New Roman" w:hAnsi="Times New Roman" w:cs="Times New Roman"/>
          <w:sz w:val="24"/>
        </w:rPr>
        <w:t>/course module</w:t>
      </w:r>
      <w:r w:rsidRPr="007F5660">
        <w:rPr>
          <w:rFonts w:ascii="Times New Roman" w:eastAsia="Times New Roman" w:hAnsi="Times New Roman" w:cs="Times New Roman"/>
          <w:sz w:val="24"/>
        </w:rPr>
        <w:t xml:space="preserve"> on </w:t>
      </w:r>
      <w:r w:rsidR="00D05732" w:rsidRPr="007F5660">
        <w:rPr>
          <w:rFonts w:ascii="Times New Roman" w:eastAsia="Times New Roman" w:hAnsi="Times New Roman" w:cs="Times New Roman"/>
          <w:sz w:val="24"/>
        </w:rPr>
        <w:t xml:space="preserve">the </w:t>
      </w:r>
      <w:r w:rsidRPr="007F5660">
        <w:rPr>
          <w:rFonts w:ascii="Times New Roman" w:eastAsia="Times New Roman" w:hAnsi="Times New Roman" w:cs="Times New Roman"/>
          <w:sz w:val="24"/>
        </w:rPr>
        <w:t>level and rate of compliance with netiquette rules for online discussion</w:t>
      </w:r>
      <w:r w:rsidR="000B27A6">
        <w:rPr>
          <w:rFonts w:ascii="Times New Roman" w:eastAsia="Times New Roman" w:hAnsi="Times New Roman" w:cs="Times New Roman"/>
          <w:sz w:val="24"/>
        </w:rPr>
        <w:t xml:space="preserve"> by university students</w:t>
      </w:r>
      <w:r w:rsidRPr="007F5660">
        <w:rPr>
          <w:rFonts w:ascii="Times New Roman" w:eastAsia="Times New Roman" w:hAnsi="Times New Roman" w:cs="Times New Roman"/>
          <w:sz w:val="24"/>
        </w:rPr>
        <w:t xml:space="preserve">? </w:t>
      </w:r>
    </w:p>
    <w:p w:rsidR="0063111E" w:rsidRPr="008A6301" w:rsidRDefault="0063111E" w:rsidP="0063111E">
      <w:pPr>
        <w:suppressAutoHyphens/>
        <w:spacing w:after="0" w:line="480" w:lineRule="auto"/>
        <w:jc w:val="both"/>
        <w:rPr>
          <w:rFonts w:ascii="Times New Roman" w:eastAsia="Times New Roman" w:hAnsi="Times New Roman" w:cs="Times New Roman"/>
          <w:b/>
          <w:sz w:val="20"/>
        </w:rPr>
      </w:pPr>
    </w:p>
    <w:p w:rsidR="00E54FEA" w:rsidRPr="0063111E" w:rsidRDefault="0063111E" w:rsidP="0063111E">
      <w:pPr>
        <w:suppressAutoHyphens/>
        <w:spacing w:after="0"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THE </w:t>
      </w:r>
      <w:r w:rsidR="00E54FEA" w:rsidRPr="0063111E">
        <w:rPr>
          <w:rFonts w:ascii="Times New Roman" w:eastAsia="Times New Roman" w:hAnsi="Times New Roman" w:cs="Times New Roman"/>
          <w:b/>
          <w:sz w:val="24"/>
        </w:rPr>
        <w:t>HYPOTHES</w:t>
      </w:r>
      <w:r w:rsidR="00CF3B1B">
        <w:rPr>
          <w:rFonts w:ascii="Times New Roman" w:eastAsia="Times New Roman" w:hAnsi="Times New Roman" w:cs="Times New Roman"/>
          <w:b/>
          <w:sz w:val="24"/>
        </w:rPr>
        <w:t>E</w:t>
      </w:r>
      <w:r w:rsidR="00E54FEA" w:rsidRPr="0063111E">
        <w:rPr>
          <w:rFonts w:ascii="Times New Roman" w:eastAsia="Times New Roman" w:hAnsi="Times New Roman" w:cs="Times New Roman"/>
          <w:b/>
          <w:sz w:val="24"/>
        </w:rPr>
        <w:t>S</w:t>
      </w:r>
    </w:p>
    <w:p w:rsidR="00E54FEA" w:rsidRPr="007F5660" w:rsidRDefault="00E54FEA" w:rsidP="000B27A6">
      <w:pPr>
        <w:suppressAutoHyphens/>
        <w:spacing w:after="0" w:line="360" w:lineRule="auto"/>
        <w:jc w:val="both"/>
        <w:rPr>
          <w:rFonts w:ascii="Times New Roman" w:eastAsia="Times New Roman" w:hAnsi="Times New Roman" w:cs="Times New Roman"/>
          <w:sz w:val="24"/>
        </w:rPr>
      </w:pPr>
      <w:r w:rsidRPr="007F5660">
        <w:rPr>
          <w:rFonts w:ascii="Times New Roman" w:eastAsia="Times New Roman" w:hAnsi="Times New Roman" w:cs="Times New Roman"/>
          <w:sz w:val="24"/>
        </w:rPr>
        <w:t>The following hypothes</w:t>
      </w:r>
      <w:r w:rsidR="008A6301" w:rsidRPr="007F5660">
        <w:rPr>
          <w:rFonts w:ascii="Times New Roman" w:eastAsia="Times New Roman" w:hAnsi="Times New Roman" w:cs="Times New Roman"/>
          <w:sz w:val="24"/>
        </w:rPr>
        <w:t>es</w:t>
      </w:r>
      <w:r w:rsidRPr="007F5660">
        <w:rPr>
          <w:rFonts w:ascii="Times New Roman" w:eastAsia="Times New Roman" w:hAnsi="Times New Roman" w:cs="Times New Roman"/>
          <w:sz w:val="24"/>
        </w:rPr>
        <w:t xml:space="preserve"> w</w:t>
      </w:r>
      <w:r w:rsidR="008A6301" w:rsidRPr="007F5660">
        <w:rPr>
          <w:rFonts w:ascii="Times New Roman" w:eastAsia="Times New Roman" w:hAnsi="Times New Roman" w:cs="Times New Roman"/>
          <w:sz w:val="24"/>
        </w:rPr>
        <w:t>ere</w:t>
      </w:r>
      <w:r w:rsidRPr="007F5660">
        <w:rPr>
          <w:rFonts w:ascii="Times New Roman" w:eastAsia="Times New Roman" w:hAnsi="Times New Roman" w:cs="Times New Roman"/>
          <w:sz w:val="24"/>
        </w:rPr>
        <w:t xml:space="preserve"> formulated to guide the study:</w:t>
      </w:r>
    </w:p>
    <w:p w:rsidR="00D107AE" w:rsidRPr="007F5660" w:rsidRDefault="00E54FEA" w:rsidP="000B27A6">
      <w:pPr>
        <w:suppressAutoHyphens/>
        <w:spacing w:after="0" w:line="360" w:lineRule="auto"/>
        <w:ind w:left="360"/>
        <w:jc w:val="both"/>
        <w:rPr>
          <w:rFonts w:ascii="Times New Roman" w:eastAsia="Times New Roman" w:hAnsi="Times New Roman" w:cs="Times New Roman"/>
          <w:sz w:val="24"/>
        </w:rPr>
      </w:pPr>
      <w:r w:rsidRPr="007F5660">
        <w:rPr>
          <w:rFonts w:ascii="Times New Roman" w:eastAsia="Times New Roman" w:hAnsi="Times New Roman" w:cs="Times New Roman"/>
          <w:sz w:val="24"/>
        </w:rPr>
        <w:lastRenderedPageBreak/>
        <w:t>H</w:t>
      </w:r>
      <w:r w:rsidR="008F062E" w:rsidRPr="007F5660">
        <w:rPr>
          <w:rFonts w:ascii="Times New Roman" w:eastAsia="Times New Roman" w:hAnsi="Times New Roman" w:cs="Times New Roman"/>
          <w:sz w:val="24"/>
        </w:rPr>
        <w:t>o</w:t>
      </w:r>
      <w:r w:rsidR="007650FC" w:rsidRPr="007F5660">
        <w:rPr>
          <w:rFonts w:ascii="Times New Roman" w:eastAsia="Times New Roman" w:hAnsi="Times New Roman" w:cs="Times New Roman"/>
          <w:sz w:val="24"/>
          <w:vertAlign w:val="subscript"/>
        </w:rPr>
        <w:t>1</w:t>
      </w:r>
      <w:r w:rsidRPr="007F5660">
        <w:rPr>
          <w:rFonts w:ascii="Times New Roman" w:eastAsia="Times New Roman" w:hAnsi="Times New Roman" w:cs="Times New Roman"/>
          <w:sz w:val="24"/>
        </w:rPr>
        <w:t>: There is no significant difference between the pre- and post- training compliance level</w:t>
      </w:r>
      <w:r w:rsidR="007706D9" w:rsidRPr="007F5660">
        <w:rPr>
          <w:rFonts w:ascii="Times New Roman" w:eastAsia="Times New Roman" w:hAnsi="Times New Roman" w:cs="Times New Roman"/>
          <w:sz w:val="24"/>
        </w:rPr>
        <w:t>s</w:t>
      </w:r>
      <w:r w:rsidRPr="007F5660">
        <w:rPr>
          <w:rFonts w:ascii="Times New Roman" w:eastAsia="Times New Roman" w:hAnsi="Times New Roman" w:cs="Times New Roman"/>
          <w:sz w:val="24"/>
        </w:rPr>
        <w:t xml:space="preserve"> with netiquette rules for online discussion by university students.</w:t>
      </w:r>
    </w:p>
    <w:p w:rsidR="005E5BFB" w:rsidRPr="007F5660" w:rsidRDefault="005E5BFB" w:rsidP="000B27A6">
      <w:pPr>
        <w:suppressAutoHyphens/>
        <w:spacing w:after="0" w:line="360" w:lineRule="auto"/>
        <w:ind w:firstLine="360"/>
        <w:jc w:val="both"/>
        <w:rPr>
          <w:rFonts w:ascii="Times New Roman" w:eastAsia="Times New Roman" w:hAnsi="Times New Roman" w:cs="Times New Roman"/>
          <w:sz w:val="24"/>
        </w:rPr>
      </w:pPr>
      <w:r w:rsidRPr="007F5660">
        <w:rPr>
          <w:rFonts w:ascii="Times New Roman" w:eastAsia="Times New Roman" w:hAnsi="Times New Roman" w:cs="Times New Roman"/>
          <w:sz w:val="24"/>
        </w:rPr>
        <w:t>H</w:t>
      </w:r>
      <w:r w:rsidR="007650FC" w:rsidRPr="007F5660">
        <w:rPr>
          <w:rFonts w:ascii="Times New Roman" w:eastAsia="Times New Roman" w:hAnsi="Times New Roman" w:cs="Times New Roman"/>
          <w:sz w:val="24"/>
          <w:vertAlign w:val="subscript"/>
        </w:rPr>
        <w:t>1</w:t>
      </w:r>
      <w:r w:rsidRPr="007F5660">
        <w:rPr>
          <w:rFonts w:ascii="Times New Roman" w:eastAsia="Times New Roman" w:hAnsi="Times New Roman" w:cs="Times New Roman"/>
          <w:sz w:val="24"/>
        </w:rPr>
        <w:t>: There is a significant difference between the pre- and post- training compliance level</w:t>
      </w:r>
      <w:r w:rsidR="007706D9" w:rsidRPr="007F5660">
        <w:rPr>
          <w:rFonts w:ascii="Times New Roman" w:eastAsia="Times New Roman" w:hAnsi="Times New Roman" w:cs="Times New Roman"/>
          <w:sz w:val="24"/>
        </w:rPr>
        <w:t>s</w:t>
      </w:r>
      <w:r w:rsidRPr="007F5660">
        <w:rPr>
          <w:rFonts w:ascii="Times New Roman" w:eastAsia="Times New Roman" w:hAnsi="Times New Roman" w:cs="Times New Roman"/>
          <w:sz w:val="24"/>
        </w:rPr>
        <w:t xml:space="preserve"> with netiquette rules for online discussion by university students.</w:t>
      </w:r>
    </w:p>
    <w:p w:rsidR="007650FC" w:rsidRPr="007F5660" w:rsidRDefault="007650FC" w:rsidP="000B27A6">
      <w:pPr>
        <w:suppressAutoHyphens/>
        <w:spacing w:after="0" w:line="360" w:lineRule="auto"/>
        <w:ind w:left="360"/>
        <w:jc w:val="both"/>
        <w:rPr>
          <w:rFonts w:ascii="Times New Roman" w:eastAsia="Times New Roman" w:hAnsi="Times New Roman" w:cs="Times New Roman"/>
          <w:sz w:val="24"/>
        </w:rPr>
      </w:pPr>
      <w:r w:rsidRPr="007F5660">
        <w:rPr>
          <w:rFonts w:ascii="Times New Roman" w:eastAsia="Times New Roman" w:hAnsi="Times New Roman" w:cs="Times New Roman"/>
          <w:sz w:val="24"/>
        </w:rPr>
        <w:t>H</w:t>
      </w:r>
      <w:r w:rsidR="008F062E" w:rsidRPr="007F5660">
        <w:rPr>
          <w:rFonts w:ascii="Times New Roman" w:eastAsia="Times New Roman" w:hAnsi="Times New Roman" w:cs="Times New Roman"/>
          <w:sz w:val="24"/>
        </w:rPr>
        <w:t>o</w:t>
      </w:r>
      <w:r w:rsidRPr="007F5660">
        <w:rPr>
          <w:rFonts w:ascii="Times New Roman" w:eastAsia="Times New Roman" w:hAnsi="Times New Roman" w:cs="Times New Roman"/>
          <w:sz w:val="24"/>
          <w:vertAlign w:val="subscript"/>
        </w:rPr>
        <w:t>2</w:t>
      </w:r>
      <w:r w:rsidRPr="007F5660">
        <w:rPr>
          <w:rFonts w:ascii="Times New Roman" w:eastAsia="Times New Roman" w:hAnsi="Times New Roman" w:cs="Times New Roman"/>
          <w:sz w:val="24"/>
        </w:rPr>
        <w:t>: There is no significant difference between the pre- and post- training compliance rate</w:t>
      </w:r>
      <w:r w:rsidR="007706D9" w:rsidRPr="007F5660">
        <w:rPr>
          <w:rFonts w:ascii="Times New Roman" w:eastAsia="Times New Roman" w:hAnsi="Times New Roman" w:cs="Times New Roman"/>
          <w:sz w:val="24"/>
        </w:rPr>
        <w:t>s</w:t>
      </w:r>
      <w:r w:rsidRPr="007F5660">
        <w:rPr>
          <w:rFonts w:ascii="Times New Roman" w:eastAsia="Times New Roman" w:hAnsi="Times New Roman" w:cs="Times New Roman"/>
          <w:sz w:val="24"/>
        </w:rPr>
        <w:t xml:space="preserve"> with netiquette rules for online discussion by university students</w:t>
      </w:r>
    </w:p>
    <w:p w:rsidR="007650FC" w:rsidRPr="007F5660" w:rsidRDefault="007650FC" w:rsidP="000B27A6">
      <w:pPr>
        <w:suppressAutoHyphens/>
        <w:spacing w:after="0" w:line="360" w:lineRule="auto"/>
        <w:ind w:left="360"/>
        <w:jc w:val="both"/>
        <w:rPr>
          <w:rFonts w:ascii="Times New Roman" w:eastAsia="Times New Roman" w:hAnsi="Times New Roman" w:cs="Times New Roman"/>
          <w:sz w:val="32"/>
        </w:rPr>
      </w:pPr>
      <w:r w:rsidRPr="007F5660">
        <w:rPr>
          <w:rFonts w:ascii="Times New Roman" w:eastAsia="Times New Roman" w:hAnsi="Times New Roman" w:cs="Times New Roman"/>
          <w:sz w:val="24"/>
        </w:rPr>
        <w:t>H</w:t>
      </w:r>
      <w:r w:rsidRPr="007F5660">
        <w:rPr>
          <w:rFonts w:ascii="Times New Roman" w:eastAsia="Times New Roman" w:hAnsi="Times New Roman" w:cs="Times New Roman"/>
          <w:sz w:val="24"/>
          <w:vertAlign w:val="subscript"/>
        </w:rPr>
        <w:t>2</w:t>
      </w:r>
      <w:r w:rsidRPr="007F5660">
        <w:rPr>
          <w:rFonts w:ascii="Times New Roman" w:eastAsia="Times New Roman" w:hAnsi="Times New Roman" w:cs="Times New Roman"/>
          <w:sz w:val="24"/>
        </w:rPr>
        <w:t xml:space="preserve">: There is </w:t>
      </w:r>
      <w:r w:rsidR="00116F6B" w:rsidRPr="007F5660">
        <w:rPr>
          <w:rFonts w:ascii="Times New Roman" w:eastAsia="Times New Roman" w:hAnsi="Times New Roman" w:cs="Times New Roman"/>
          <w:sz w:val="24"/>
        </w:rPr>
        <w:t xml:space="preserve">a </w:t>
      </w:r>
      <w:r w:rsidRPr="007F5660">
        <w:rPr>
          <w:rFonts w:ascii="Times New Roman" w:eastAsia="Times New Roman" w:hAnsi="Times New Roman" w:cs="Times New Roman"/>
          <w:sz w:val="24"/>
        </w:rPr>
        <w:t>significant difference between the pre- and post- training compliance rate</w:t>
      </w:r>
      <w:r w:rsidR="007706D9" w:rsidRPr="007F5660">
        <w:rPr>
          <w:rFonts w:ascii="Times New Roman" w:eastAsia="Times New Roman" w:hAnsi="Times New Roman" w:cs="Times New Roman"/>
          <w:sz w:val="24"/>
        </w:rPr>
        <w:t>s</w:t>
      </w:r>
      <w:r w:rsidRPr="007F5660">
        <w:rPr>
          <w:rFonts w:ascii="Times New Roman" w:eastAsia="Times New Roman" w:hAnsi="Times New Roman" w:cs="Times New Roman"/>
          <w:sz w:val="24"/>
        </w:rPr>
        <w:t xml:space="preserve"> with netiquette rules for online discussion by university students</w:t>
      </w:r>
    </w:p>
    <w:p w:rsidR="0063111E" w:rsidRDefault="0063111E">
      <w:pPr>
        <w:suppressAutoHyphens/>
        <w:spacing w:after="0" w:line="480" w:lineRule="auto"/>
        <w:rPr>
          <w:rFonts w:ascii="Times New Roman" w:eastAsia="Times New Roman" w:hAnsi="Times New Roman" w:cs="Times New Roman"/>
          <w:b/>
          <w:sz w:val="24"/>
        </w:rPr>
      </w:pPr>
    </w:p>
    <w:p w:rsidR="00C915A5" w:rsidRPr="008A6301" w:rsidRDefault="00D107AE">
      <w:pPr>
        <w:suppressAutoHyphens/>
        <w:spacing w:after="0" w:line="480" w:lineRule="auto"/>
        <w:rPr>
          <w:rFonts w:ascii="Times New Roman" w:eastAsia="Times New Roman" w:hAnsi="Times New Roman" w:cs="Times New Roman"/>
          <w:b/>
          <w:sz w:val="20"/>
          <w:szCs w:val="20"/>
        </w:rPr>
      </w:pPr>
      <w:r w:rsidRPr="008A6301">
        <w:rPr>
          <w:rFonts w:ascii="Times New Roman" w:eastAsia="Times New Roman" w:hAnsi="Times New Roman" w:cs="Times New Roman"/>
          <w:b/>
          <w:sz w:val="20"/>
          <w:szCs w:val="20"/>
        </w:rPr>
        <w:t>LITERATURE REVIEW</w:t>
      </w:r>
    </w:p>
    <w:p w:rsidR="00075C98" w:rsidRPr="007F5660" w:rsidRDefault="00075C98" w:rsidP="009852CE">
      <w:pPr>
        <w:suppressAutoHyphens/>
        <w:spacing w:after="0" w:line="360" w:lineRule="auto"/>
        <w:jc w:val="both"/>
        <w:rPr>
          <w:rFonts w:ascii="Times New Roman" w:eastAsia="Times New Roman" w:hAnsi="Times New Roman" w:cs="Times New Roman"/>
          <w:sz w:val="24"/>
          <w:szCs w:val="20"/>
        </w:rPr>
      </w:pPr>
      <w:r w:rsidRPr="007F5660">
        <w:rPr>
          <w:rFonts w:ascii="Times New Roman" w:eastAsia="Times New Roman" w:hAnsi="Times New Roman" w:cs="Times New Roman"/>
          <w:sz w:val="24"/>
          <w:szCs w:val="20"/>
        </w:rPr>
        <w:t>Netiquette refers to the ‘golden rules’ t</w:t>
      </w:r>
      <w:r w:rsidR="009852CE">
        <w:rPr>
          <w:rFonts w:ascii="Times New Roman" w:eastAsia="Times New Roman" w:hAnsi="Times New Roman" w:cs="Times New Roman"/>
          <w:sz w:val="24"/>
          <w:szCs w:val="20"/>
        </w:rPr>
        <w:t>hat create an internet society (</w:t>
      </w:r>
      <w:r w:rsidRPr="007F5660">
        <w:rPr>
          <w:rFonts w:ascii="Times New Roman" w:eastAsia="Times New Roman" w:hAnsi="Times New Roman" w:cs="Times New Roman"/>
          <w:sz w:val="24"/>
          <w:szCs w:val="20"/>
        </w:rPr>
        <w:t>Chile</w:t>
      </w:r>
      <w:r w:rsidR="004F34B2">
        <w:rPr>
          <w:rFonts w:ascii="Times New Roman" w:eastAsia="Times New Roman" w:hAnsi="Times New Roman" w:cs="Times New Roman"/>
          <w:sz w:val="24"/>
          <w:szCs w:val="20"/>
        </w:rPr>
        <w:t>s</w:t>
      </w:r>
      <w:r w:rsidR="009852CE">
        <w:rPr>
          <w:rFonts w:ascii="Times New Roman" w:eastAsia="Times New Roman" w:hAnsi="Times New Roman" w:cs="Times New Roman"/>
          <w:sz w:val="24"/>
          <w:szCs w:val="20"/>
        </w:rPr>
        <w:t>, 2013</w:t>
      </w:r>
      <w:r w:rsidRPr="007F5660">
        <w:rPr>
          <w:rFonts w:ascii="Times New Roman" w:eastAsia="Times New Roman" w:hAnsi="Times New Roman" w:cs="Times New Roman"/>
          <w:sz w:val="24"/>
          <w:szCs w:val="20"/>
        </w:rPr>
        <w:t xml:space="preserve">). </w:t>
      </w:r>
      <w:r w:rsidR="00C43545" w:rsidRPr="007F5660">
        <w:rPr>
          <w:rFonts w:ascii="Times New Roman" w:eastAsia="Times New Roman" w:hAnsi="Times New Roman" w:cs="Times New Roman"/>
          <w:sz w:val="24"/>
          <w:szCs w:val="20"/>
        </w:rPr>
        <w:t xml:space="preserve"> Netiquette can be described as online etiquette over networks such as e-mails, online communication. </w:t>
      </w:r>
      <w:r w:rsidRPr="007F5660">
        <w:rPr>
          <w:rFonts w:ascii="Times New Roman" w:eastAsia="Times New Roman" w:hAnsi="Times New Roman" w:cs="Times New Roman"/>
          <w:sz w:val="24"/>
          <w:szCs w:val="20"/>
        </w:rPr>
        <w:t>Netiquette is generally seen as a combination of two words</w:t>
      </w:r>
      <w:r w:rsidR="004F34B2">
        <w:rPr>
          <w:rFonts w:ascii="Times New Roman" w:eastAsia="Times New Roman" w:hAnsi="Times New Roman" w:cs="Times New Roman"/>
          <w:sz w:val="24"/>
          <w:szCs w:val="20"/>
        </w:rPr>
        <w:t>:</w:t>
      </w:r>
      <w:r w:rsidRPr="007F5660">
        <w:rPr>
          <w:rFonts w:ascii="Times New Roman" w:eastAsia="Times New Roman" w:hAnsi="Times New Roman" w:cs="Times New Roman"/>
          <w:sz w:val="24"/>
          <w:szCs w:val="20"/>
        </w:rPr>
        <w:t xml:space="preserve"> ‘net’ and ‘etiquette’. Netiquette covers the rules of internet behavio</w:t>
      </w:r>
      <w:r w:rsidR="007706D9" w:rsidRPr="007F5660">
        <w:rPr>
          <w:rFonts w:ascii="Times New Roman" w:eastAsia="Times New Roman" w:hAnsi="Times New Roman" w:cs="Times New Roman"/>
          <w:sz w:val="24"/>
          <w:szCs w:val="20"/>
        </w:rPr>
        <w:t>u</w:t>
      </w:r>
      <w:r w:rsidRPr="007F5660">
        <w:rPr>
          <w:rFonts w:ascii="Times New Roman" w:eastAsia="Times New Roman" w:hAnsi="Times New Roman" w:cs="Times New Roman"/>
          <w:sz w:val="24"/>
          <w:szCs w:val="20"/>
        </w:rPr>
        <w:t>r or the do’s and don’ts of online communication. Netiquette means respecting other users’ views and indicate</w:t>
      </w:r>
      <w:r w:rsidR="007706D9" w:rsidRPr="007F5660">
        <w:rPr>
          <w:rFonts w:ascii="Times New Roman" w:eastAsia="Times New Roman" w:hAnsi="Times New Roman" w:cs="Times New Roman"/>
          <w:sz w:val="24"/>
          <w:szCs w:val="20"/>
        </w:rPr>
        <w:t>s</w:t>
      </w:r>
      <w:r w:rsidRPr="007F5660">
        <w:rPr>
          <w:rFonts w:ascii="Times New Roman" w:eastAsia="Times New Roman" w:hAnsi="Times New Roman" w:cs="Times New Roman"/>
          <w:sz w:val="24"/>
          <w:szCs w:val="20"/>
        </w:rPr>
        <w:t xml:space="preserve"> common courtesies when posting thoughts and any other form of communi</w:t>
      </w:r>
      <w:r w:rsidR="001656BD" w:rsidRPr="007F5660">
        <w:rPr>
          <w:rFonts w:ascii="Times New Roman" w:eastAsia="Times New Roman" w:hAnsi="Times New Roman" w:cs="Times New Roman"/>
          <w:sz w:val="24"/>
          <w:szCs w:val="20"/>
        </w:rPr>
        <w:t>cation into cyberspace (</w:t>
      </w:r>
      <w:r w:rsidRPr="007F5660">
        <w:rPr>
          <w:rFonts w:ascii="Times New Roman" w:eastAsia="Times New Roman" w:hAnsi="Times New Roman" w:cs="Times New Roman"/>
          <w:sz w:val="24"/>
          <w:szCs w:val="20"/>
        </w:rPr>
        <w:t>Swingler</w:t>
      </w:r>
      <w:r w:rsidR="009852CE">
        <w:rPr>
          <w:rFonts w:ascii="Times New Roman" w:eastAsia="Times New Roman" w:hAnsi="Times New Roman" w:cs="Times New Roman"/>
          <w:sz w:val="24"/>
          <w:szCs w:val="20"/>
        </w:rPr>
        <w:t>, 2010</w:t>
      </w:r>
      <w:r w:rsidRPr="007F5660">
        <w:rPr>
          <w:rFonts w:ascii="Times New Roman" w:eastAsia="Times New Roman" w:hAnsi="Times New Roman" w:cs="Times New Roman"/>
          <w:sz w:val="24"/>
          <w:szCs w:val="20"/>
        </w:rPr>
        <w:t>)</w:t>
      </w:r>
      <w:r w:rsidR="00C43545" w:rsidRPr="007F5660">
        <w:rPr>
          <w:rFonts w:ascii="Times New Roman" w:eastAsia="Times New Roman" w:hAnsi="Times New Roman" w:cs="Times New Roman"/>
          <w:sz w:val="24"/>
          <w:szCs w:val="20"/>
        </w:rPr>
        <w:t>.</w:t>
      </w:r>
      <w:r w:rsidR="009852CE">
        <w:rPr>
          <w:rFonts w:ascii="Times New Roman" w:eastAsia="Times New Roman" w:hAnsi="Times New Roman" w:cs="Times New Roman"/>
          <w:sz w:val="24"/>
          <w:szCs w:val="20"/>
        </w:rPr>
        <w:t xml:space="preserve"> </w:t>
      </w:r>
      <w:r w:rsidRPr="007F5660">
        <w:rPr>
          <w:rFonts w:ascii="Times New Roman" w:eastAsia="Times New Roman" w:hAnsi="Times New Roman" w:cs="Times New Roman"/>
          <w:sz w:val="24"/>
          <w:szCs w:val="20"/>
        </w:rPr>
        <w:t>Netiquette is devised to</w:t>
      </w:r>
      <w:r w:rsidR="00C43545" w:rsidRPr="007F5660">
        <w:rPr>
          <w:rFonts w:ascii="Times New Roman" w:eastAsia="Times New Roman" w:hAnsi="Times New Roman" w:cs="Times New Roman"/>
          <w:sz w:val="24"/>
          <w:szCs w:val="20"/>
        </w:rPr>
        <w:t xml:space="preserve"> comply </w:t>
      </w:r>
      <w:r w:rsidR="00067001" w:rsidRPr="007F5660">
        <w:rPr>
          <w:rFonts w:ascii="Times New Roman" w:eastAsia="Times New Roman" w:hAnsi="Times New Roman" w:cs="Times New Roman"/>
          <w:sz w:val="24"/>
          <w:szCs w:val="20"/>
        </w:rPr>
        <w:t>with the original five pillars of ethics provided by the Internet Activities Board (IAB) in 1989 regardless of culture and social group. The five pillars which are behaviours which should not be engaged in by users of the Internet include:</w:t>
      </w:r>
    </w:p>
    <w:p w:rsidR="00067001" w:rsidRPr="007F5660" w:rsidRDefault="00067001" w:rsidP="00791E09">
      <w:pPr>
        <w:pStyle w:val="ListParagraph"/>
        <w:numPr>
          <w:ilvl w:val="0"/>
          <w:numId w:val="15"/>
        </w:numPr>
        <w:tabs>
          <w:tab w:val="center" w:pos="4680"/>
        </w:tabs>
        <w:suppressAutoHyphens/>
        <w:spacing w:after="0" w:line="360" w:lineRule="auto"/>
        <w:jc w:val="both"/>
        <w:rPr>
          <w:rFonts w:ascii="Times New Roman" w:eastAsia="Times New Roman" w:hAnsi="Times New Roman" w:cs="Times New Roman"/>
          <w:sz w:val="24"/>
          <w:szCs w:val="20"/>
        </w:rPr>
      </w:pPr>
      <w:r w:rsidRPr="007F5660">
        <w:rPr>
          <w:rFonts w:ascii="Times New Roman" w:eastAsia="Times New Roman" w:hAnsi="Times New Roman" w:cs="Times New Roman"/>
          <w:sz w:val="24"/>
          <w:szCs w:val="20"/>
        </w:rPr>
        <w:t>Seeking to gain unauthorized access to the resources of the Internet</w:t>
      </w:r>
    </w:p>
    <w:p w:rsidR="00067001" w:rsidRPr="007F5660" w:rsidRDefault="00067001" w:rsidP="00791E09">
      <w:pPr>
        <w:pStyle w:val="ListParagraph"/>
        <w:numPr>
          <w:ilvl w:val="0"/>
          <w:numId w:val="15"/>
        </w:numPr>
        <w:tabs>
          <w:tab w:val="center" w:pos="4680"/>
        </w:tabs>
        <w:suppressAutoHyphens/>
        <w:spacing w:after="0" w:line="360" w:lineRule="auto"/>
        <w:jc w:val="both"/>
        <w:rPr>
          <w:rFonts w:ascii="Times New Roman" w:eastAsia="Times New Roman" w:hAnsi="Times New Roman" w:cs="Times New Roman"/>
          <w:sz w:val="24"/>
          <w:szCs w:val="20"/>
        </w:rPr>
      </w:pPr>
      <w:r w:rsidRPr="007F5660">
        <w:rPr>
          <w:rFonts w:ascii="Times New Roman" w:eastAsia="Times New Roman" w:hAnsi="Times New Roman" w:cs="Times New Roman"/>
          <w:sz w:val="24"/>
          <w:szCs w:val="20"/>
        </w:rPr>
        <w:t>Disrupt</w:t>
      </w:r>
      <w:r w:rsidR="007706D9" w:rsidRPr="007F5660">
        <w:rPr>
          <w:rFonts w:ascii="Times New Roman" w:eastAsia="Times New Roman" w:hAnsi="Times New Roman" w:cs="Times New Roman"/>
          <w:sz w:val="24"/>
          <w:szCs w:val="20"/>
        </w:rPr>
        <w:t>ing</w:t>
      </w:r>
      <w:r w:rsidRPr="007F5660">
        <w:rPr>
          <w:rFonts w:ascii="Times New Roman" w:eastAsia="Times New Roman" w:hAnsi="Times New Roman" w:cs="Times New Roman"/>
          <w:sz w:val="24"/>
          <w:szCs w:val="20"/>
        </w:rPr>
        <w:t xml:space="preserve">  the intended use of the Internet</w:t>
      </w:r>
    </w:p>
    <w:p w:rsidR="00067001" w:rsidRPr="007F5660" w:rsidRDefault="00067001" w:rsidP="00791E09">
      <w:pPr>
        <w:pStyle w:val="ListParagraph"/>
        <w:numPr>
          <w:ilvl w:val="0"/>
          <w:numId w:val="15"/>
        </w:numPr>
        <w:tabs>
          <w:tab w:val="center" w:pos="4680"/>
        </w:tabs>
        <w:suppressAutoHyphens/>
        <w:spacing w:after="0" w:line="360" w:lineRule="auto"/>
        <w:jc w:val="both"/>
        <w:rPr>
          <w:rFonts w:ascii="Times New Roman" w:eastAsia="Times New Roman" w:hAnsi="Times New Roman" w:cs="Times New Roman"/>
          <w:sz w:val="24"/>
          <w:szCs w:val="20"/>
        </w:rPr>
      </w:pPr>
      <w:r w:rsidRPr="007F5660">
        <w:rPr>
          <w:rFonts w:ascii="Times New Roman" w:eastAsia="Times New Roman" w:hAnsi="Times New Roman" w:cs="Times New Roman"/>
          <w:sz w:val="24"/>
          <w:szCs w:val="20"/>
        </w:rPr>
        <w:t>Wast</w:t>
      </w:r>
      <w:r w:rsidR="007706D9" w:rsidRPr="007F5660">
        <w:rPr>
          <w:rFonts w:ascii="Times New Roman" w:eastAsia="Times New Roman" w:hAnsi="Times New Roman" w:cs="Times New Roman"/>
          <w:sz w:val="24"/>
          <w:szCs w:val="20"/>
        </w:rPr>
        <w:t>ing</w:t>
      </w:r>
      <w:r w:rsidRPr="007F5660">
        <w:rPr>
          <w:rFonts w:ascii="Times New Roman" w:eastAsia="Times New Roman" w:hAnsi="Times New Roman" w:cs="Times New Roman"/>
          <w:sz w:val="24"/>
          <w:szCs w:val="20"/>
        </w:rPr>
        <w:t xml:space="preserve"> the resources of the Internet</w:t>
      </w:r>
    </w:p>
    <w:p w:rsidR="00067001" w:rsidRPr="007F5660" w:rsidRDefault="00067001" w:rsidP="00791E09">
      <w:pPr>
        <w:pStyle w:val="ListParagraph"/>
        <w:numPr>
          <w:ilvl w:val="0"/>
          <w:numId w:val="15"/>
        </w:numPr>
        <w:tabs>
          <w:tab w:val="center" w:pos="4680"/>
        </w:tabs>
        <w:suppressAutoHyphens/>
        <w:spacing w:after="0" w:line="360" w:lineRule="auto"/>
        <w:jc w:val="both"/>
        <w:rPr>
          <w:rFonts w:ascii="Times New Roman" w:eastAsia="Times New Roman" w:hAnsi="Times New Roman" w:cs="Times New Roman"/>
          <w:sz w:val="24"/>
          <w:szCs w:val="20"/>
        </w:rPr>
      </w:pPr>
      <w:r w:rsidRPr="007F5660">
        <w:rPr>
          <w:rFonts w:ascii="Times New Roman" w:eastAsia="Times New Roman" w:hAnsi="Times New Roman" w:cs="Times New Roman"/>
          <w:sz w:val="24"/>
          <w:szCs w:val="20"/>
        </w:rPr>
        <w:t>Destroy</w:t>
      </w:r>
      <w:r w:rsidR="007706D9" w:rsidRPr="007F5660">
        <w:rPr>
          <w:rFonts w:ascii="Times New Roman" w:eastAsia="Times New Roman" w:hAnsi="Times New Roman" w:cs="Times New Roman"/>
          <w:sz w:val="24"/>
          <w:szCs w:val="20"/>
        </w:rPr>
        <w:t>ing</w:t>
      </w:r>
      <w:r w:rsidRPr="007F5660">
        <w:rPr>
          <w:rFonts w:ascii="Times New Roman" w:eastAsia="Times New Roman" w:hAnsi="Times New Roman" w:cs="Times New Roman"/>
          <w:sz w:val="24"/>
          <w:szCs w:val="20"/>
        </w:rPr>
        <w:t xml:space="preserve"> the integrity of internet-based information</w:t>
      </w:r>
    </w:p>
    <w:p w:rsidR="00067001" w:rsidRPr="007F5660" w:rsidRDefault="00067001" w:rsidP="00791E09">
      <w:pPr>
        <w:pStyle w:val="ListParagraph"/>
        <w:numPr>
          <w:ilvl w:val="0"/>
          <w:numId w:val="15"/>
        </w:numPr>
        <w:tabs>
          <w:tab w:val="center" w:pos="4680"/>
        </w:tabs>
        <w:suppressAutoHyphens/>
        <w:spacing w:after="0" w:line="360" w:lineRule="auto"/>
        <w:jc w:val="both"/>
        <w:rPr>
          <w:rFonts w:ascii="Times New Roman" w:eastAsia="Times New Roman" w:hAnsi="Times New Roman" w:cs="Times New Roman"/>
          <w:sz w:val="24"/>
          <w:szCs w:val="20"/>
        </w:rPr>
      </w:pPr>
      <w:r w:rsidRPr="007F5660">
        <w:rPr>
          <w:rFonts w:ascii="Times New Roman" w:eastAsia="Times New Roman" w:hAnsi="Times New Roman" w:cs="Times New Roman"/>
          <w:sz w:val="24"/>
          <w:szCs w:val="20"/>
        </w:rPr>
        <w:t>Compromis</w:t>
      </w:r>
      <w:r w:rsidR="007706D9" w:rsidRPr="007F5660">
        <w:rPr>
          <w:rFonts w:ascii="Times New Roman" w:eastAsia="Times New Roman" w:hAnsi="Times New Roman" w:cs="Times New Roman"/>
          <w:sz w:val="24"/>
          <w:szCs w:val="20"/>
        </w:rPr>
        <w:t>ing</w:t>
      </w:r>
      <w:r w:rsidRPr="007F5660">
        <w:rPr>
          <w:rFonts w:ascii="Times New Roman" w:eastAsia="Times New Roman" w:hAnsi="Times New Roman" w:cs="Times New Roman"/>
          <w:sz w:val="24"/>
          <w:szCs w:val="20"/>
        </w:rPr>
        <w:t xml:space="preserve"> the privacy of internet users.</w:t>
      </w:r>
    </w:p>
    <w:p w:rsidR="00D45023" w:rsidRPr="007F5660" w:rsidRDefault="00D45023" w:rsidP="00791E09">
      <w:pPr>
        <w:tabs>
          <w:tab w:val="center" w:pos="4680"/>
        </w:tabs>
        <w:suppressAutoHyphens/>
        <w:spacing w:after="0" w:line="360" w:lineRule="auto"/>
        <w:jc w:val="both"/>
        <w:rPr>
          <w:rFonts w:ascii="Times New Roman" w:eastAsia="Times New Roman" w:hAnsi="Times New Roman" w:cs="Times New Roman"/>
          <w:sz w:val="24"/>
          <w:szCs w:val="20"/>
        </w:rPr>
      </w:pPr>
      <w:r w:rsidRPr="007F5660">
        <w:rPr>
          <w:rFonts w:ascii="Times New Roman" w:eastAsia="Times New Roman" w:hAnsi="Times New Roman" w:cs="Times New Roman"/>
          <w:sz w:val="24"/>
          <w:szCs w:val="20"/>
        </w:rPr>
        <w:t>Swingler (</w:t>
      </w:r>
      <w:r w:rsidR="009852CE">
        <w:rPr>
          <w:rFonts w:ascii="Times New Roman" w:eastAsia="Times New Roman" w:hAnsi="Times New Roman" w:cs="Times New Roman"/>
          <w:sz w:val="24"/>
          <w:szCs w:val="20"/>
        </w:rPr>
        <w:t>2010</w:t>
      </w:r>
      <w:r w:rsidRPr="007F5660">
        <w:rPr>
          <w:rFonts w:ascii="Times New Roman" w:eastAsia="Times New Roman" w:hAnsi="Times New Roman" w:cs="Times New Roman"/>
          <w:sz w:val="24"/>
          <w:szCs w:val="20"/>
        </w:rPr>
        <w:t>) is of the view that the Internet Ethics of the IAB can be expanded upon to include the following list of  don’ts:</w:t>
      </w:r>
    </w:p>
    <w:p w:rsidR="00D45023" w:rsidRPr="007F5660" w:rsidRDefault="00D45023" w:rsidP="00791E09">
      <w:pPr>
        <w:pStyle w:val="ListParagraph"/>
        <w:numPr>
          <w:ilvl w:val="0"/>
          <w:numId w:val="16"/>
        </w:numPr>
        <w:tabs>
          <w:tab w:val="center" w:pos="4680"/>
        </w:tabs>
        <w:suppressAutoHyphens/>
        <w:spacing w:after="0" w:line="360" w:lineRule="auto"/>
        <w:jc w:val="both"/>
        <w:rPr>
          <w:rFonts w:ascii="Times New Roman" w:eastAsia="Times New Roman" w:hAnsi="Times New Roman" w:cs="Times New Roman"/>
          <w:sz w:val="24"/>
          <w:szCs w:val="20"/>
        </w:rPr>
      </w:pPr>
      <w:r w:rsidRPr="007F5660">
        <w:rPr>
          <w:rFonts w:ascii="Times New Roman" w:eastAsia="Times New Roman" w:hAnsi="Times New Roman" w:cs="Times New Roman"/>
          <w:sz w:val="24"/>
          <w:szCs w:val="20"/>
        </w:rPr>
        <w:t>Do not use abusive or threatening language</w:t>
      </w:r>
    </w:p>
    <w:p w:rsidR="00D45023" w:rsidRPr="007F5660" w:rsidRDefault="00D45023" w:rsidP="00791E09">
      <w:pPr>
        <w:pStyle w:val="ListParagraph"/>
        <w:numPr>
          <w:ilvl w:val="0"/>
          <w:numId w:val="16"/>
        </w:numPr>
        <w:tabs>
          <w:tab w:val="center" w:pos="4680"/>
        </w:tabs>
        <w:suppressAutoHyphens/>
        <w:spacing w:after="0" w:line="360" w:lineRule="auto"/>
        <w:jc w:val="both"/>
        <w:rPr>
          <w:rFonts w:ascii="Times New Roman" w:eastAsia="Times New Roman" w:hAnsi="Times New Roman" w:cs="Times New Roman"/>
          <w:sz w:val="24"/>
          <w:szCs w:val="20"/>
        </w:rPr>
      </w:pPr>
      <w:r w:rsidRPr="007F5660">
        <w:rPr>
          <w:rFonts w:ascii="Times New Roman" w:eastAsia="Times New Roman" w:hAnsi="Times New Roman" w:cs="Times New Roman"/>
          <w:sz w:val="24"/>
          <w:szCs w:val="20"/>
        </w:rPr>
        <w:t>Do not post racist, homophobic and offensive remarks</w:t>
      </w:r>
    </w:p>
    <w:p w:rsidR="00D12EC9" w:rsidRPr="007F5660" w:rsidRDefault="00D45023" w:rsidP="00791E09">
      <w:pPr>
        <w:pStyle w:val="ListParagraph"/>
        <w:numPr>
          <w:ilvl w:val="0"/>
          <w:numId w:val="16"/>
        </w:numPr>
        <w:tabs>
          <w:tab w:val="center" w:pos="4680"/>
        </w:tabs>
        <w:suppressAutoHyphens/>
        <w:spacing w:after="0" w:line="360" w:lineRule="auto"/>
        <w:jc w:val="both"/>
        <w:rPr>
          <w:rFonts w:ascii="Times New Roman" w:eastAsia="Times New Roman" w:hAnsi="Times New Roman" w:cs="Times New Roman"/>
          <w:sz w:val="24"/>
          <w:szCs w:val="20"/>
        </w:rPr>
      </w:pPr>
      <w:r w:rsidRPr="007F5660">
        <w:rPr>
          <w:rFonts w:ascii="Times New Roman" w:eastAsia="Times New Roman" w:hAnsi="Times New Roman" w:cs="Times New Roman"/>
          <w:sz w:val="24"/>
          <w:szCs w:val="20"/>
        </w:rPr>
        <w:t>Do not spam message boards</w:t>
      </w:r>
      <w:r w:rsidR="00D12EC9" w:rsidRPr="007F5660">
        <w:rPr>
          <w:rFonts w:ascii="Times New Roman" w:eastAsia="Times New Roman" w:hAnsi="Times New Roman" w:cs="Times New Roman"/>
          <w:sz w:val="24"/>
          <w:szCs w:val="20"/>
        </w:rPr>
        <w:t xml:space="preserve"> or chat rooms with useless messages</w:t>
      </w:r>
    </w:p>
    <w:p w:rsidR="00067001" w:rsidRPr="007F5660" w:rsidRDefault="00D45023" w:rsidP="00791E09">
      <w:pPr>
        <w:pStyle w:val="ListParagraph"/>
        <w:numPr>
          <w:ilvl w:val="0"/>
          <w:numId w:val="16"/>
        </w:numPr>
        <w:tabs>
          <w:tab w:val="center" w:pos="4680"/>
        </w:tabs>
        <w:suppressAutoHyphens/>
        <w:spacing w:after="0" w:line="360" w:lineRule="auto"/>
        <w:jc w:val="both"/>
        <w:rPr>
          <w:rFonts w:ascii="Times New Roman" w:eastAsia="Times New Roman" w:hAnsi="Times New Roman" w:cs="Times New Roman"/>
          <w:sz w:val="24"/>
          <w:szCs w:val="20"/>
        </w:rPr>
      </w:pPr>
      <w:r w:rsidRPr="007F5660">
        <w:rPr>
          <w:rFonts w:ascii="Times New Roman" w:eastAsia="Times New Roman" w:hAnsi="Times New Roman" w:cs="Times New Roman"/>
          <w:sz w:val="24"/>
          <w:szCs w:val="20"/>
        </w:rPr>
        <w:t xml:space="preserve"> </w:t>
      </w:r>
      <w:r w:rsidR="00D12EC9" w:rsidRPr="007F5660">
        <w:rPr>
          <w:rFonts w:ascii="Times New Roman" w:eastAsia="Times New Roman" w:hAnsi="Times New Roman" w:cs="Times New Roman"/>
          <w:sz w:val="24"/>
          <w:szCs w:val="20"/>
        </w:rPr>
        <w:t>Do not use someone else’s name and steal the identity</w:t>
      </w:r>
    </w:p>
    <w:p w:rsidR="00D12EC9" w:rsidRPr="007F5660" w:rsidRDefault="00D12EC9" w:rsidP="00791E09">
      <w:pPr>
        <w:pStyle w:val="ListParagraph"/>
        <w:numPr>
          <w:ilvl w:val="0"/>
          <w:numId w:val="16"/>
        </w:numPr>
        <w:tabs>
          <w:tab w:val="center" w:pos="4680"/>
        </w:tabs>
        <w:suppressAutoHyphens/>
        <w:spacing w:after="0" w:line="360" w:lineRule="auto"/>
        <w:jc w:val="both"/>
        <w:rPr>
          <w:rFonts w:ascii="Times New Roman" w:eastAsia="Times New Roman" w:hAnsi="Times New Roman" w:cs="Times New Roman"/>
          <w:sz w:val="24"/>
          <w:szCs w:val="20"/>
        </w:rPr>
      </w:pPr>
      <w:r w:rsidRPr="007F5660">
        <w:rPr>
          <w:rFonts w:ascii="Times New Roman" w:eastAsia="Times New Roman" w:hAnsi="Times New Roman" w:cs="Times New Roman"/>
          <w:sz w:val="24"/>
          <w:szCs w:val="20"/>
        </w:rPr>
        <w:t xml:space="preserve">Do not distribute materials that </w:t>
      </w:r>
      <w:r w:rsidR="007706D9" w:rsidRPr="007F5660">
        <w:rPr>
          <w:rFonts w:ascii="Times New Roman" w:eastAsia="Times New Roman" w:hAnsi="Times New Roman" w:cs="Times New Roman"/>
          <w:sz w:val="24"/>
          <w:szCs w:val="20"/>
        </w:rPr>
        <w:t>are</w:t>
      </w:r>
      <w:r w:rsidRPr="007F5660">
        <w:rPr>
          <w:rFonts w:ascii="Times New Roman" w:eastAsia="Times New Roman" w:hAnsi="Times New Roman" w:cs="Times New Roman"/>
          <w:sz w:val="24"/>
          <w:szCs w:val="20"/>
        </w:rPr>
        <w:t xml:space="preserve"> deemed illegal</w:t>
      </w:r>
    </w:p>
    <w:p w:rsidR="00D12EC9" w:rsidRPr="007F5660" w:rsidRDefault="00D12EC9" w:rsidP="00791E09">
      <w:pPr>
        <w:pStyle w:val="ListParagraph"/>
        <w:numPr>
          <w:ilvl w:val="0"/>
          <w:numId w:val="16"/>
        </w:numPr>
        <w:tabs>
          <w:tab w:val="center" w:pos="4680"/>
        </w:tabs>
        <w:suppressAutoHyphens/>
        <w:spacing w:after="0" w:line="360" w:lineRule="auto"/>
        <w:jc w:val="both"/>
        <w:rPr>
          <w:rFonts w:ascii="Times New Roman" w:eastAsia="Times New Roman" w:hAnsi="Times New Roman" w:cs="Times New Roman"/>
          <w:sz w:val="24"/>
          <w:szCs w:val="20"/>
        </w:rPr>
      </w:pPr>
      <w:r w:rsidRPr="007F5660">
        <w:rPr>
          <w:rFonts w:ascii="Times New Roman" w:eastAsia="Times New Roman" w:hAnsi="Times New Roman" w:cs="Times New Roman"/>
          <w:sz w:val="24"/>
          <w:szCs w:val="20"/>
        </w:rPr>
        <w:t>Do not try to obtain or</w:t>
      </w:r>
      <w:r w:rsidR="007706D9" w:rsidRPr="007F5660">
        <w:rPr>
          <w:rFonts w:ascii="Times New Roman" w:eastAsia="Times New Roman" w:hAnsi="Times New Roman" w:cs="Times New Roman"/>
          <w:sz w:val="24"/>
          <w:szCs w:val="20"/>
        </w:rPr>
        <w:t xml:space="preserve"> use someone else’s user name or</w:t>
      </w:r>
      <w:r w:rsidRPr="007F5660">
        <w:rPr>
          <w:rFonts w:ascii="Times New Roman" w:eastAsia="Times New Roman" w:hAnsi="Times New Roman" w:cs="Times New Roman"/>
          <w:sz w:val="24"/>
          <w:szCs w:val="20"/>
        </w:rPr>
        <w:t xml:space="preserve"> password</w:t>
      </w:r>
    </w:p>
    <w:p w:rsidR="00D12EC9" w:rsidRPr="007F5660" w:rsidRDefault="00D12EC9" w:rsidP="00791E09">
      <w:pPr>
        <w:pStyle w:val="ListParagraph"/>
        <w:numPr>
          <w:ilvl w:val="0"/>
          <w:numId w:val="16"/>
        </w:numPr>
        <w:tabs>
          <w:tab w:val="center" w:pos="4680"/>
        </w:tabs>
        <w:suppressAutoHyphens/>
        <w:spacing w:after="0" w:line="360" w:lineRule="auto"/>
        <w:jc w:val="both"/>
        <w:rPr>
          <w:rFonts w:ascii="Times New Roman" w:eastAsia="Times New Roman" w:hAnsi="Times New Roman" w:cs="Times New Roman"/>
          <w:sz w:val="24"/>
          <w:szCs w:val="20"/>
        </w:rPr>
      </w:pPr>
      <w:r w:rsidRPr="007F5660">
        <w:rPr>
          <w:rFonts w:ascii="Times New Roman" w:eastAsia="Times New Roman" w:hAnsi="Times New Roman" w:cs="Times New Roman"/>
          <w:sz w:val="24"/>
          <w:szCs w:val="20"/>
        </w:rPr>
        <w:lastRenderedPageBreak/>
        <w:t>Do not try to obtain personal information about someone</w:t>
      </w:r>
    </w:p>
    <w:p w:rsidR="00D12EC9" w:rsidRPr="007F5660" w:rsidRDefault="00D12EC9" w:rsidP="00791E09">
      <w:pPr>
        <w:pStyle w:val="ListParagraph"/>
        <w:numPr>
          <w:ilvl w:val="0"/>
          <w:numId w:val="16"/>
        </w:numPr>
        <w:tabs>
          <w:tab w:val="center" w:pos="4680"/>
        </w:tabs>
        <w:suppressAutoHyphens/>
        <w:spacing w:after="0" w:line="360" w:lineRule="auto"/>
        <w:jc w:val="both"/>
        <w:rPr>
          <w:rFonts w:ascii="Times New Roman" w:eastAsia="Times New Roman" w:hAnsi="Times New Roman" w:cs="Times New Roman"/>
          <w:sz w:val="24"/>
          <w:szCs w:val="20"/>
        </w:rPr>
      </w:pPr>
      <w:r w:rsidRPr="007F5660">
        <w:rPr>
          <w:rFonts w:ascii="Times New Roman" w:eastAsia="Times New Roman" w:hAnsi="Times New Roman" w:cs="Times New Roman"/>
          <w:sz w:val="24"/>
          <w:szCs w:val="20"/>
        </w:rPr>
        <w:t>Do not harass someone who no longer wishes to communicate</w:t>
      </w:r>
    </w:p>
    <w:p w:rsidR="00D12EC9" w:rsidRPr="007F5660" w:rsidRDefault="00D12EC9" w:rsidP="00791E09">
      <w:pPr>
        <w:pStyle w:val="ListParagraph"/>
        <w:numPr>
          <w:ilvl w:val="0"/>
          <w:numId w:val="16"/>
        </w:numPr>
        <w:tabs>
          <w:tab w:val="center" w:pos="4680"/>
        </w:tabs>
        <w:suppressAutoHyphens/>
        <w:spacing w:after="0" w:line="360" w:lineRule="auto"/>
        <w:jc w:val="both"/>
        <w:rPr>
          <w:rFonts w:ascii="Times New Roman" w:eastAsia="Times New Roman" w:hAnsi="Times New Roman" w:cs="Times New Roman"/>
          <w:sz w:val="24"/>
          <w:szCs w:val="20"/>
        </w:rPr>
      </w:pPr>
      <w:r w:rsidRPr="007F5660">
        <w:rPr>
          <w:rFonts w:ascii="Times New Roman" w:eastAsia="Times New Roman" w:hAnsi="Times New Roman" w:cs="Times New Roman"/>
          <w:sz w:val="24"/>
          <w:szCs w:val="20"/>
        </w:rPr>
        <w:t>Do not use bad grammar and spelling on purpose</w:t>
      </w:r>
    </w:p>
    <w:p w:rsidR="00D12EC9" w:rsidRPr="007F5660" w:rsidRDefault="00D12EC9" w:rsidP="00791E09">
      <w:pPr>
        <w:pStyle w:val="ListParagraph"/>
        <w:numPr>
          <w:ilvl w:val="0"/>
          <w:numId w:val="16"/>
        </w:numPr>
        <w:tabs>
          <w:tab w:val="center" w:pos="4680"/>
        </w:tabs>
        <w:suppressAutoHyphens/>
        <w:spacing w:after="0" w:line="360" w:lineRule="auto"/>
        <w:jc w:val="both"/>
        <w:rPr>
          <w:rFonts w:ascii="Times New Roman" w:eastAsia="Times New Roman" w:hAnsi="Times New Roman" w:cs="Times New Roman"/>
          <w:sz w:val="24"/>
          <w:szCs w:val="20"/>
        </w:rPr>
      </w:pPr>
      <w:r w:rsidRPr="007F5660">
        <w:rPr>
          <w:rFonts w:ascii="Times New Roman" w:eastAsia="Times New Roman" w:hAnsi="Times New Roman" w:cs="Times New Roman"/>
          <w:sz w:val="24"/>
          <w:szCs w:val="20"/>
        </w:rPr>
        <w:t>Do not share personal information of someone without their permis</w:t>
      </w:r>
      <w:r w:rsidR="007D298A" w:rsidRPr="007F5660">
        <w:rPr>
          <w:rFonts w:ascii="Times New Roman" w:eastAsia="Times New Roman" w:hAnsi="Times New Roman" w:cs="Times New Roman"/>
          <w:sz w:val="24"/>
          <w:szCs w:val="20"/>
        </w:rPr>
        <w:t>s</w:t>
      </w:r>
      <w:r w:rsidRPr="007F5660">
        <w:rPr>
          <w:rFonts w:ascii="Times New Roman" w:eastAsia="Times New Roman" w:hAnsi="Times New Roman" w:cs="Times New Roman"/>
          <w:sz w:val="24"/>
          <w:szCs w:val="20"/>
        </w:rPr>
        <w:t>i</w:t>
      </w:r>
      <w:r w:rsidR="007D298A" w:rsidRPr="007F5660">
        <w:rPr>
          <w:rFonts w:ascii="Times New Roman" w:eastAsia="Times New Roman" w:hAnsi="Times New Roman" w:cs="Times New Roman"/>
          <w:sz w:val="24"/>
          <w:szCs w:val="20"/>
        </w:rPr>
        <w:t>on</w:t>
      </w:r>
    </w:p>
    <w:p w:rsidR="007D298A" w:rsidRPr="007F5660" w:rsidRDefault="007D298A" w:rsidP="00791E09">
      <w:pPr>
        <w:pStyle w:val="ListParagraph"/>
        <w:numPr>
          <w:ilvl w:val="0"/>
          <w:numId w:val="16"/>
        </w:numPr>
        <w:tabs>
          <w:tab w:val="center" w:pos="4680"/>
        </w:tabs>
        <w:suppressAutoHyphens/>
        <w:spacing w:after="0" w:line="360" w:lineRule="auto"/>
        <w:jc w:val="both"/>
        <w:rPr>
          <w:rFonts w:ascii="Times New Roman" w:eastAsia="Times New Roman" w:hAnsi="Times New Roman" w:cs="Times New Roman"/>
          <w:sz w:val="24"/>
          <w:szCs w:val="20"/>
        </w:rPr>
      </w:pPr>
      <w:r w:rsidRPr="007F5660">
        <w:rPr>
          <w:rFonts w:ascii="Times New Roman" w:eastAsia="Times New Roman" w:hAnsi="Times New Roman" w:cs="Times New Roman"/>
          <w:sz w:val="24"/>
          <w:szCs w:val="20"/>
        </w:rPr>
        <w:t>Do not refer to people in a derogatory way e.g. nerd, noob or geek</w:t>
      </w:r>
    </w:p>
    <w:p w:rsidR="007D298A" w:rsidRPr="007F5660" w:rsidRDefault="007D298A" w:rsidP="00791E09">
      <w:pPr>
        <w:pStyle w:val="ListParagraph"/>
        <w:numPr>
          <w:ilvl w:val="0"/>
          <w:numId w:val="16"/>
        </w:numPr>
        <w:tabs>
          <w:tab w:val="center" w:pos="4680"/>
        </w:tabs>
        <w:suppressAutoHyphens/>
        <w:spacing w:after="0" w:line="360" w:lineRule="auto"/>
        <w:jc w:val="both"/>
        <w:rPr>
          <w:rFonts w:ascii="Times New Roman" w:eastAsia="Times New Roman" w:hAnsi="Times New Roman" w:cs="Times New Roman"/>
          <w:sz w:val="24"/>
          <w:szCs w:val="20"/>
        </w:rPr>
      </w:pPr>
      <w:r w:rsidRPr="007F5660">
        <w:rPr>
          <w:rFonts w:ascii="Times New Roman" w:eastAsia="Times New Roman" w:hAnsi="Times New Roman" w:cs="Times New Roman"/>
          <w:sz w:val="24"/>
          <w:szCs w:val="20"/>
        </w:rPr>
        <w:t>Do not post in capital letters, viewed as shouting which can seem aggressive</w:t>
      </w:r>
    </w:p>
    <w:p w:rsidR="007D298A" w:rsidRPr="007F5660" w:rsidRDefault="007D298A" w:rsidP="00791E09">
      <w:pPr>
        <w:tabs>
          <w:tab w:val="center" w:pos="4680"/>
        </w:tabs>
        <w:suppressAutoHyphens/>
        <w:spacing w:after="0" w:line="360" w:lineRule="auto"/>
        <w:jc w:val="both"/>
        <w:rPr>
          <w:rFonts w:ascii="Times New Roman" w:eastAsia="Times New Roman" w:hAnsi="Times New Roman" w:cs="Times New Roman"/>
          <w:sz w:val="24"/>
          <w:szCs w:val="20"/>
        </w:rPr>
      </w:pPr>
      <w:r w:rsidRPr="007F5660">
        <w:rPr>
          <w:rFonts w:ascii="Times New Roman" w:eastAsia="Times New Roman" w:hAnsi="Times New Roman" w:cs="Times New Roman"/>
          <w:sz w:val="24"/>
          <w:szCs w:val="20"/>
        </w:rPr>
        <w:t>Users that do not respect netiquette are referred to as ‘trolls’ according to the author.</w:t>
      </w:r>
      <w:r w:rsidR="001D4133" w:rsidRPr="007F5660">
        <w:rPr>
          <w:rFonts w:ascii="Times New Roman" w:eastAsia="Times New Roman" w:hAnsi="Times New Roman" w:cs="Times New Roman"/>
          <w:sz w:val="24"/>
          <w:szCs w:val="20"/>
        </w:rPr>
        <w:t xml:space="preserve"> </w:t>
      </w:r>
      <w:r w:rsidRPr="007F5660">
        <w:rPr>
          <w:rFonts w:ascii="Times New Roman" w:eastAsia="Times New Roman" w:hAnsi="Times New Roman" w:cs="Times New Roman"/>
          <w:sz w:val="24"/>
          <w:szCs w:val="20"/>
        </w:rPr>
        <w:t>Newcomers to the Internet, according to Shea (2004), are expected to behave according to the local customs of the net. Over the years, internet services have evolved and the introduction of Web 2.0, Web 3.0 and Voice 2.0 technologies has led to a simultaneous expansion of the internet community with concomitant greater social communication. As a result, website applicat</w:t>
      </w:r>
      <w:r w:rsidR="007706D9" w:rsidRPr="007F5660">
        <w:rPr>
          <w:rFonts w:ascii="Times New Roman" w:eastAsia="Times New Roman" w:hAnsi="Times New Roman" w:cs="Times New Roman"/>
          <w:sz w:val="24"/>
          <w:szCs w:val="20"/>
        </w:rPr>
        <w:t>ions like Facebook, Twitter, as well as</w:t>
      </w:r>
      <w:r w:rsidRPr="007F5660">
        <w:rPr>
          <w:rFonts w:ascii="Times New Roman" w:eastAsia="Times New Roman" w:hAnsi="Times New Roman" w:cs="Times New Roman"/>
          <w:sz w:val="24"/>
          <w:szCs w:val="20"/>
        </w:rPr>
        <w:t xml:space="preserve"> Voice and audio applications like Skype Live</w:t>
      </w:r>
      <w:r w:rsidR="007706D9" w:rsidRPr="007F5660">
        <w:rPr>
          <w:rFonts w:ascii="Times New Roman" w:eastAsia="Times New Roman" w:hAnsi="Times New Roman" w:cs="Times New Roman"/>
          <w:sz w:val="24"/>
          <w:szCs w:val="20"/>
        </w:rPr>
        <w:t xml:space="preserve"> have</w:t>
      </w:r>
      <w:r w:rsidRPr="007F5660">
        <w:rPr>
          <w:rFonts w:ascii="Times New Roman" w:eastAsia="Times New Roman" w:hAnsi="Times New Roman" w:cs="Times New Roman"/>
          <w:sz w:val="24"/>
          <w:szCs w:val="20"/>
        </w:rPr>
        <w:t xml:space="preserve"> revolutioni</w:t>
      </w:r>
      <w:r w:rsidR="00116F6B" w:rsidRPr="007F5660">
        <w:rPr>
          <w:rFonts w:ascii="Times New Roman" w:eastAsia="Times New Roman" w:hAnsi="Times New Roman" w:cs="Times New Roman"/>
          <w:sz w:val="24"/>
          <w:szCs w:val="20"/>
        </w:rPr>
        <w:t>s</w:t>
      </w:r>
      <w:r w:rsidRPr="007F5660">
        <w:rPr>
          <w:rFonts w:ascii="Times New Roman" w:eastAsia="Times New Roman" w:hAnsi="Times New Roman" w:cs="Times New Roman"/>
          <w:sz w:val="24"/>
          <w:szCs w:val="20"/>
        </w:rPr>
        <w:t>ed online communication therefore increasing the importance of netiquette. As the forums proliferate, new users often had trouble</w:t>
      </w:r>
      <w:r w:rsidR="005664D6" w:rsidRPr="007F5660">
        <w:rPr>
          <w:rFonts w:ascii="Times New Roman" w:eastAsia="Times New Roman" w:hAnsi="Times New Roman" w:cs="Times New Roman"/>
          <w:sz w:val="24"/>
          <w:szCs w:val="20"/>
        </w:rPr>
        <w:t xml:space="preserve"> detecting the rules of a particular forum (Lampe and Johnsons, 2005). Netiquette is a body of conventions and manners for using the Internet as a tool for communication or data exchange practi</w:t>
      </w:r>
      <w:r w:rsidR="007706D9" w:rsidRPr="007F5660">
        <w:rPr>
          <w:rFonts w:ascii="Times New Roman" w:eastAsia="Times New Roman" w:hAnsi="Times New Roman" w:cs="Times New Roman"/>
          <w:sz w:val="24"/>
          <w:szCs w:val="20"/>
        </w:rPr>
        <w:t>s</w:t>
      </w:r>
      <w:r w:rsidR="005664D6" w:rsidRPr="007F5660">
        <w:rPr>
          <w:rFonts w:ascii="Times New Roman" w:eastAsia="Times New Roman" w:hAnsi="Times New Roman" w:cs="Times New Roman"/>
          <w:sz w:val="24"/>
          <w:szCs w:val="20"/>
        </w:rPr>
        <w:t>ed or advocated by a group of people (Tedre</w:t>
      </w:r>
      <w:r w:rsidR="007706D9" w:rsidRPr="007F5660">
        <w:rPr>
          <w:rFonts w:ascii="Times New Roman" w:eastAsia="Times New Roman" w:hAnsi="Times New Roman" w:cs="Times New Roman"/>
          <w:sz w:val="24"/>
          <w:szCs w:val="20"/>
        </w:rPr>
        <w:t xml:space="preserve"> </w:t>
      </w:r>
      <w:r w:rsidR="007706D9" w:rsidRPr="007F5660">
        <w:rPr>
          <w:rFonts w:ascii="Times New Roman" w:eastAsia="Times New Roman" w:hAnsi="Times New Roman" w:cs="Times New Roman"/>
          <w:i/>
          <w:sz w:val="24"/>
          <w:szCs w:val="20"/>
        </w:rPr>
        <w:t>et. al</w:t>
      </w:r>
      <w:r w:rsidR="007706D9" w:rsidRPr="007F5660">
        <w:rPr>
          <w:rFonts w:ascii="Times New Roman" w:eastAsia="Times New Roman" w:hAnsi="Times New Roman" w:cs="Times New Roman"/>
          <w:sz w:val="24"/>
          <w:szCs w:val="20"/>
        </w:rPr>
        <w:t>.,</w:t>
      </w:r>
      <w:r w:rsidR="005664D6" w:rsidRPr="007F5660">
        <w:rPr>
          <w:rFonts w:ascii="Times New Roman" w:eastAsia="Times New Roman" w:hAnsi="Times New Roman" w:cs="Times New Roman"/>
          <w:sz w:val="24"/>
          <w:szCs w:val="20"/>
        </w:rPr>
        <w:t xml:space="preserve"> 2006). In that sense, netiquette includes laws, regulations as well as good manners and practices; users include both current and future stakeholders of ICT such as individuals, commercial agencies, institutions, companies and </w:t>
      </w:r>
      <w:r w:rsidR="00635B95" w:rsidRPr="007F5660">
        <w:rPr>
          <w:rFonts w:ascii="Times New Roman" w:eastAsia="Times New Roman" w:hAnsi="Times New Roman" w:cs="Times New Roman"/>
          <w:sz w:val="24"/>
          <w:szCs w:val="20"/>
        </w:rPr>
        <w:t xml:space="preserve">organizations while uses include surfing web pages and creating them, searching and advertising, offering web or file transfer protocol services, participating in web fora, reading or writing to newsgroups and mailing lists, chatting, sharing files, trading, etc. Preece (2004) is of the view that there is a diversity of net users in terms of their culture, age, enthusiasm, income. Different technologies require different forms of etiquette, for example, the etiquette of text messaging is different from the etiquette of e-mail but these are converging. </w:t>
      </w:r>
    </w:p>
    <w:p w:rsidR="00C915A5" w:rsidRPr="007F5660" w:rsidRDefault="00D107AE" w:rsidP="00791E09">
      <w:pPr>
        <w:suppressAutoHyphens/>
        <w:spacing w:after="0" w:line="360" w:lineRule="auto"/>
        <w:ind w:firstLine="720"/>
        <w:jc w:val="both"/>
        <w:rPr>
          <w:rFonts w:ascii="Times New Roman" w:eastAsia="Times New Roman" w:hAnsi="Times New Roman" w:cs="Times New Roman"/>
          <w:sz w:val="24"/>
          <w:szCs w:val="20"/>
        </w:rPr>
      </w:pPr>
      <w:r w:rsidRPr="007F5660">
        <w:rPr>
          <w:rFonts w:ascii="Times New Roman" w:eastAsia="Times New Roman" w:hAnsi="Times New Roman" w:cs="Times New Roman"/>
          <w:sz w:val="24"/>
          <w:szCs w:val="20"/>
        </w:rPr>
        <w:t>Long before online discu</w:t>
      </w:r>
      <w:r w:rsidR="00CF3B1B" w:rsidRPr="007F5660">
        <w:rPr>
          <w:rFonts w:ascii="Times New Roman" w:eastAsia="Times New Roman" w:hAnsi="Times New Roman" w:cs="Times New Roman"/>
          <w:sz w:val="24"/>
          <w:szCs w:val="20"/>
        </w:rPr>
        <w:t>ssions</w:t>
      </w:r>
      <w:r w:rsidRPr="007F5660">
        <w:rPr>
          <w:rFonts w:ascii="Times New Roman" w:eastAsia="Times New Roman" w:hAnsi="Times New Roman" w:cs="Times New Roman"/>
          <w:sz w:val="24"/>
          <w:szCs w:val="20"/>
        </w:rPr>
        <w:t xml:space="preserve"> became </w:t>
      </w:r>
      <w:r w:rsidR="0058659D" w:rsidRPr="007F5660">
        <w:rPr>
          <w:rFonts w:ascii="Times New Roman" w:eastAsia="Times New Roman" w:hAnsi="Times New Roman" w:cs="Times New Roman"/>
          <w:sz w:val="24"/>
          <w:szCs w:val="20"/>
        </w:rPr>
        <w:t>a general source of informating</w:t>
      </w:r>
      <w:r w:rsidRPr="007F5660">
        <w:rPr>
          <w:rFonts w:ascii="Times New Roman" w:eastAsia="Times New Roman" w:hAnsi="Times New Roman" w:cs="Times New Roman"/>
          <w:sz w:val="24"/>
          <w:szCs w:val="20"/>
        </w:rPr>
        <w:t xml:space="preserve"> where people get to share with one another things that matter to them, and get acquainted to new friends, computer networking was mainly a military-minded scheme designed by the USA Department of Defense Advanced Research Project Agency (DARPA) to furnish the military with surveillance and intelligence information regarding enemies during crisis and war. It wasn’t long before the network expanded from being just a military-centric network of computers, following the success of its emergence. </w:t>
      </w:r>
    </w:p>
    <w:p w:rsidR="00C915A5" w:rsidRPr="007F5660" w:rsidRDefault="00EC5639" w:rsidP="00791E09">
      <w:pPr>
        <w:suppressAutoHyphens/>
        <w:spacing w:after="0" w:line="360" w:lineRule="auto"/>
        <w:ind w:firstLine="720"/>
        <w:jc w:val="both"/>
        <w:rPr>
          <w:rFonts w:ascii="Times New Roman" w:eastAsia="Times New Roman" w:hAnsi="Times New Roman" w:cs="Times New Roman"/>
          <w:sz w:val="24"/>
          <w:szCs w:val="20"/>
        </w:rPr>
      </w:pPr>
      <w:r w:rsidRPr="007F5660">
        <w:rPr>
          <w:rFonts w:ascii="Times New Roman" w:eastAsia="Times New Roman" w:hAnsi="Times New Roman" w:cs="Times New Roman"/>
          <w:sz w:val="24"/>
          <w:szCs w:val="20"/>
        </w:rPr>
        <w:t xml:space="preserve">According to </w:t>
      </w:r>
      <w:r w:rsidR="004F34B2">
        <w:rPr>
          <w:rFonts w:ascii="Times New Roman" w:eastAsia="Times New Roman" w:hAnsi="Times New Roman" w:cs="Times New Roman"/>
          <w:sz w:val="24"/>
          <w:szCs w:val="20"/>
        </w:rPr>
        <w:t xml:space="preserve">Walker </w:t>
      </w:r>
      <w:r w:rsidRPr="007F5660">
        <w:rPr>
          <w:rFonts w:ascii="Times New Roman" w:eastAsia="Times New Roman" w:hAnsi="Times New Roman" w:cs="Times New Roman"/>
          <w:sz w:val="24"/>
          <w:szCs w:val="20"/>
        </w:rPr>
        <w:t xml:space="preserve">(2011), </w:t>
      </w:r>
      <w:r w:rsidR="00D107AE" w:rsidRPr="007F5660">
        <w:rPr>
          <w:rFonts w:ascii="Times New Roman" w:eastAsia="Times New Roman" w:hAnsi="Times New Roman" w:cs="Times New Roman"/>
          <w:sz w:val="24"/>
          <w:szCs w:val="20"/>
        </w:rPr>
        <w:t>good avenue</w:t>
      </w:r>
      <w:r w:rsidR="004F5A1D" w:rsidRPr="007F5660">
        <w:rPr>
          <w:rFonts w:ascii="Times New Roman" w:eastAsia="Times New Roman" w:hAnsi="Times New Roman" w:cs="Times New Roman"/>
          <w:sz w:val="24"/>
          <w:szCs w:val="20"/>
        </w:rPr>
        <w:t>s</w:t>
      </w:r>
      <w:r w:rsidR="00D107AE" w:rsidRPr="007F5660">
        <w:rPr>
          <w:rFonts w:ascii="Times New Roman" w:eastAsia="Times New Roman" w:hAnsi="Times New Roman" w:cs="Times New Roman"/>
          <w:sz w:val="24"/>
          <w:szCs w:val="20"/>
        </w:rPr>
        <w:t xml:space="preserve"> for onlin</w:t>
      </w:r>
      <w:r w:rsidRPr="007F5660">
        <w:rPr>
          <w:rFonts w:ascii="Times New Roman" w:eastAsia="Times New Roman" w:hAnsi="Times New Roman" w:cs="Times New Roman"/>
          <w:sz w:val="24"/>
          <w:szCs w:val="20"/>
        </w:rPr>
        <w:t>e discussions,</w:t>
      </w:r>
      <w:r w:rsidR="00D107AE" w:rsidRPr="007F5660">
        <w:rPr>
          <w:rFonts w:ascii="Times New Roman" w:eastAsia="Times New Roman" w:hAnsi="Times New Roman" w:cs="Times New Roman"/>
          <w:sz w:val="24"/>
          <w:szCs w:val="20"/>
        </w:rPr>
        <w:t xml:space="preserve"> commenced fully in 1978 with the Bulletin Board System (BBS)</w:t>
      </w:r>
      <w:r w:rsidRPr="007F5660">
        <w:rPr>
          <w:rFonts w:ascii="Times New Roman" w:eastAsia="Times New Roman" w:hAnsi="Times New Roman" w:cs="Times New Roman"/>
          <w:sz w:val="24"/>
          <w:szCs w:val="20"/>
        </w:rPr>
        <w:t xml:space="preserve"> followed by</w:t>
      </w:r>
      <w:r w:rsidR="00D107AE" w:rsidRPr="007F5660">
        <w:rPr>
          <w:rFonts w:ascii="Times New Roman" w:eastAsia="Times New Roman" w:hAnsi="Times New Roman" w:cs="Times New Roman"/>
          <w:sz w:val="24"/>
          <w:szCs w:val="20"/>
        </w:rPr>
        <w:t xml:space="preserve"> America Online (AOL)</w:t>
      </w:r>
      <w:r w:rsidR="004F5A1D" w:rsidRPr="007F5660">
        <w:rPr>
          <w:rFonts w:ascii="Times New Roman" w:eastAsia="Times New Roman" w:hAnsi="Times New Roman" w:cs="Times New Roman"/>
          <w:sz w:val="24"/>
          <w:szCs w:val="20"/>
        </w:rPr>
        <w:t>,</w:t>
      </w:r>
      <w:r w:rsidR="00D107AE" w:rsidRPr="007F5660">
        <w:rPr>
          <w:rFonts w:ascii="Times New Roman" w:eastAsia="Times New Roman" w:hAnsi="Times New Roman" w:cs="Times New Roman"/>
          <w:sz w:val="24"/>
          <w:szCs w:val="20"/>
        </w:rPr>
        <w:t xml:space="preserve"> Yahoo, </w:t>
      </w:r>
      <w:r w:rsidR="00D107AE" w:rsidRPr="007F5660">
        <w:rPr>
          <w:rFonts w:ascii="Times New Roman" w:eastAsia="Times New Roman" w:hAnsi="Times New Roman" w:cs="Times New Roman"/>
          <w:sz w:val="24"/>
          <w:szCs w:val="20"/>
        </w:rPr>
        <w:lastRenderedPageBreak/>
        <w:t>and Amazon</w:t>
      </w:r>
      <w:r w:rsidR="004F5A1D" w:rsidRPr="007F5660">
        <w:rPr>
          <w:rFonts w:ascii="Times New Roman" w:eastAsia="Times New Roman" w:hAnsi="Times New Roman" w:cs="Times New Roman"/>
          <w:sz w:val="24"/>
          <w:szCs w:val="20"/>
        </w:rPr>
        <w:t xml:space="preserve"> in 1990, Classmate.com in</w:t>
      </w:r>
      <w:r w:rsidR="00791E09">
        <w:rPr>
          <w:rFonts w:ascii="Times New Roman" w:eastAsia="Times New Roman" w:hAnsi="Times New Roman" w:cs="Times New Roman"/>
          <w:sz w:val="24"/>
          <w:szCs w:val="20"/>
        </w:rPr>
        <w:t xml:space="preserve"> 1995 and </w:t>
      </w:r>
      <w:r w:rsidR="00D107AE" w:rsidRPr="007F5660">
        <w:rPr>
          <w:rFonts w:ascii="Times New Roman" w:eastAsia="Times New Roman" w:hAnsi="Times New Roman" w:cs="Times New Roman"/>
          <w:sz w:val="24"/>
          <w:szCs w:val="20"/>
        </w:rPr>
        <w:t>SixDegrees.com in 1997</w:t>
      </w:r>
      <w:r w:rsidR="004F5A1D" w:rsidRPr="007F5660">
        <w:rPr>
          <w:rFonts w:ascii="Times New Roman" w:eastAsia="Times New Roman" w:hAnsi="Times New Roman" w:cs="Times New Roman"/>
          <w:sz w:val="24"/>
          <w:szCs w:val="20"/>
        </w:rPr>
        <w:t>.</w:t>
      </w:r>
      <w:r w:rsidR="00791E09">
        <w:rPr>
          <w:rFonts w:ascii="Times New Roman" w:eastAsia="Times New Roman" w:hAnsi="Times New Roman" w:cs="Times New Roman"/>
          <w:sz w:val="24"/>
          <w:szCs w:val="20"/>
        </w:rPr>
        <w:t xml:space="preserve"> Aaron (201</w:t>
      </w:r>
      <w:r w:rsidR="006B3F07">
        <w:rPr>
          <w:rFonts w:ascii="Times New Roman" w:eastAsia="Times New Roman" w:hAnsi="Times New Roman" w:cs="Times New Roman"/>
          <w:sz w:val="24"/>
          <w:szCs w:val="20"/>
        </w:rPr>
        <w:t>3</w:t>
      </w:r>
      <w:r w:rsidR="00791E09">
        <w:rPr>
          <w:rFonts w:ascii="Times New Roman" w:eastAsia="Times New Roman" w:hAnsi="Times New Roman" w:cs="Times New Roman"/>
          <w:sz w:val="24"/>
          <w:szCs w:val="20"/>
        </w:rPr>
        <w:t xml:space="preserve">) </w:t>
      </w:r>
      <w:r w:rsidR="00D107AE" w:rsidRPr="007F5660">
        <w:rPr>
          <w:rFonts w:ascii="Times New Roman" w:eastAsia="Times New Roman" w:hAnsi="Times New Roman" w:cs="Times New Roman"/>
          <w:sz w:val="24"/>
          <w:szCs w:val="20"/>
        </w:rPr>
        <w:t>concluded that</w:t>
      </w:r>
      <w:r w:rsidR="004F5A1D" w:rsidRPr="007F5660">
        <w:rPr>
          <w:rFonts w:ascii="Times New Roman" w:eastAsia="Times New Roman" w:hAnsi="Times New Roman" w:cs="Times New Roman"/>
          <w:sz w:val="24"/>
          <w:szCs w:val="20"/>
        </w:rPr>
        <w:t xml:space="preserve"> by</w:t>
      </w:r>
      <w:r w:rsidR="00D107AE" w:rsidRPr="007F5660">
        <w:rPr>
          <w:rFonts w:ascii="Times New Roman" w:eastAsia="Times New Roman" w:hAnsi="Times New Roman" w:cs="Times New Roman"/>
          <w:sz w:val="24"/>
          <w:szCs w:val="20"/>
        </w:rPr>
        <w:t xml:space="preserve"> 2000</w:t>
      </w:r>
      <w:r w:rsidR="0091457D" w:rsidRPr="007F5660">
        <w:rPr>
          <w:rFonts w:ascii="Times New Roman" w:eastAsia="Times New Roman" w:hAnsi="Times New Roman" w:cs="Times New Roman"/>
          <w:sz w:val="24"/>
          <w:szCs w:val="20"/>
        </w:rPr>
        <w:t>,</w:t>
      </w:r>
      <w:r w:rsidR="00D107AE" w:rsidRPr="007F5660">
        <w:rPr>
          <w:rFonts w:ascii="Times New Roman" w:eastAsia="Times New Roman" w:hAnsi="Times New Roman" w:cs="Times New Roman"/>
          <w:sz w:val="24"/>
          <w:szCs w:val="20"/>
        </w:rPr>
        <w:t xml:space="preserve"> MySpace </w:t>
      </w:r>
      <w:r w:rsidR="004F5A1D" w:rsidRPr="007F5660">
        <w:rPr>
          <w:rFonts w:ascii="Times New Roman" w:eastAsia="Times New Roman" w:hAnsi="Times New Roman" w:cs="Times New Roman"/>
          <w:sz w:val="24"/>
          <w:szCs w:val="20"/>
        </w:rPr>
        <w:t>was introduced while</w:t>
      </w:r>
      <w:r w:rsidR="00D107AE" w:rsidRPr="007F5660">
        <w:rPr>
          <w:rFonts w:ascii="Times New Roman" w:eastAsia="Times New Roman" w:hAnsi="Times New Roman" w:cs="Times New Roman"/>
          <w:sz w:val="24"/>
          <w:szCs w:val="20"/>
        </w:rPr>
        <w:t xml:space="preserve"> LinkedIn</w:t>
      </w:r>
      <w:r w:rsidR="004F5A1D" w:rsidRPr="007F5660">
        <w:rPr>
          <w:rFonts w:ascii="Times New Roman" w:eastAsia="Times New Roman" w:hAnsi="Times New Roman" w:cs="Times New Roman"/>
          <w:sz w:val="24"/>
          <w:szCs w:val="20"/>
        </w:rPr>
        <w:t xml:space="preserve"> came up in 2003.</w:t>
      </w:r>
      <w:r w:rsidR="00D107AE" w:rsidRPr="007F5660">
        <w:rPr>
          <w:rFonts w:ascii="Times New Roman" w:eastAsia="Times New Roman" w:hAnsi="Times New Roman" w:cs="Times New Roman"/>
          <w:sz w:val="24"/>
          <w:szCs w:val="20"/>
        </w:rPr>
        <w:t xml:space="preserve"> </w:t>
      </w:r>
      <w:r w:rsidR="004F5A1D" w:rsidRPr="007F5660">
        <w:rPr>
          <w:rFonts w:ascii="Times New Roman" w:eastAsia="Times New Roman" w:hAnsi="Times New Roman" w:cs="Times New Roman"/>
          <w:sz w:val="24"/>
          <w:szCs w:val="20"/>
        </w:rPr>
        <w:t>Google+ and Facebook joined</w:t>
      </w:r>
      <w:r w:rsidR="0091457D" w:rsidRPr="007F5660">
        <w:rPr>
          <w:rFonts w:ascii="Times New Roman" w:eastAsia="Times New Roman" w:hAnsi="Times New Roman" w:cs="Times New Roman"/>
          <w:sz w:val="24"/>
          <w:szCs w:val="20"/>
        </w:rPr>
        <w:t xml:space="preserve">  the Internet in </w:t>
      </w:r>
      <w:r w:rsidR="00D107AE" w:rsidRPr="007F5660">
        <w:rPr>
          <w:rFonts w:ascii="Times New Roman" w:eastAsia="Times New Roman" w:hAnsi="Times New Roman" w:cs="Times New Roman"/>
          <w:sz w:val="24"/>
          <w:szCs w:val="20"/>
        </w:rPr>
        <w:t>2004</w:t>
      </w:r>
      <w:r w:rsidR="00791E09">
        <w:rPr>
          <w:rFonts w:ascii="Times New Roman" w:eastAsia="Times New Roman" w:hAnsi="Times New Roman" w:cs="Times New Roman"/>
          <w:sz w:val="24"/>
          <w:szCs w:val="20"/>
        </w:rPr>
        <w:t>, according to</w:t>
      </w:r>
      <w:r w:rsidR="00D107AE" w:rsidRPr="007F5660">
        <w:rPr>
          <w:rFonts w:ascii="Times New Roman" w:eastAsia="Times New Roman" w:hAnsi="Times New Roman" w:cs="Times New Roman"/>
          <w:sz w:val="24"/>
          <w:szCs w:val="20"/>
        </w:rPr>
        <w:t xml:space="preserve"> Keith</w:t>
      </w:r>
      <w:r w:rsidR="00791E09">
        <w:rPr>
          <w:rFonts w:ascii="Times New Roman" w:eastAsia="Times New Roman" w:hAnsi="Times New Roman" w:cs="Times New Roman"/>
          <w:sz w:val="24"/>
          <w:szCs w:val="20"/>
        </w:rPr>
        <w:t xml:space="preserve"> (</w:t>
      </w:r>
      <w:r w:rsidR="00D107AE" w:rsidRPr="007F5660">
        <w:rPr>
          <w:rFonts w:ascii="Times New Roman" w:eastAsia="Times New Roman" w:hAnsi="Times New Roman" w:cs="Times New Roman"/>
          <w:sz w:val="24"/>
          <w:szCs w:val="20"/>
        </w:rPr>
        <w:t>2015).</w:t>
      </w:r>
    </w:p>
    <w:p w:rsidR="00C915A5" w:rsidRPr="007F5660" w:rsidRDefault="00D107AE" w:rsidP="00791E09">
      <w:pPr>
        <w:suppressAutoHyphens/>
        <w:spacing w:after="0" w:line="360" w:lineRule="auto"/>
        <w:ind w:firstLine="720"/>
        <w:jc w:val="both"/>
        <w:rPr>
          <w:rFonts w:ascii="Times New Roman" w:eastAsia="Times New Roman" w:hAnsi="Times New Roman" w:cs="Times New Roman"/>
          <w:color w:val="000000"/>
          <w:sz w:val="24"/>
          <w:szCs w:val="20"/>
        </w:rPr>
      </w:pPr>
      <w:r w:rsidRPr="007F5660">
        <w:rPr>
          <w:rFonts w:ascii="Times New Roman" w:eastAsia="Times New Roman" w:hAnsi="Times New Roman" w:cs="Times New Roman"/>
          <w:color w:val="000000"/>
          <w:sz w:val="24"/>
          <w:szCs w:val="20"/>
        </w:rPr>
        <w:t>Social networking is a “Read-Write-Web,” where the online audiences do</w:t>
      </w:r>
      <w:r w:rsidR="00791E09">
        <w:rPr>
          <w:rFonts w:ascii="Times New Roman" w:eastAsia="Times New Roman" w:hAnsi="Times New Roman" w:cs="Times New Roman"/>
          <w:color w:val="000000"/>
          <w:sz w:val="24"/>
          <w:szCs w:val="20"/>
        </w:rPr>
        <w:t xml:space="preserve"> </w:t>
      </w:r>
      <w:r w:rsidRPr="007F5660">
        <w:rPr>
          <w:rFonts w:ascii="Times New Roman" w:eastAsia="Times New Roman" w:hAnsi="Times New Roman" w:cs="Times New Roman"/>
          <w:color w:val="000000"/>
          <w:sz w:val="24"/>
          <w:szCs w:val="20"/>
        </w:rPr>
        <w:t>n</w:t>
      </w:r>
      <w:r w:rsidR="00791E09">
        <w:rPr>
          <w:rFonts w:ascii="Times New Roman" w:eastAsia="Times New Roman" w:hAnsi="Times New Roman" w:cs="Times New Roman"/>
          <w:color w:val="000000"/>
          <w:sz w:val="24"/>
          <w:szCs w:val="20"/>
        </w:rPr>
        <w:t>o</w:t>
      </w:r>
      <w:r w:rsidRPr="007F5660">
        <w:rPr>
          <w:rFonts w:ascii="Times New Roman" w:eastAsia="Times New Roman" w:hAnsi="Times New Roman" w:cs="Times New Roman"/>
          <w:color w:val="000000"/>
          <w:sz w:val="24"/>
          <w:szCs w:val="20"/>
        </w:rPr>
        <w:t xml:space="preserve">t just view the </w:t>
      </w:r>
      <w:r w:rsidR="00791E09">
        <w:rPr>
          <w:rFonts w:ascii="Times New Roman" w:eastAsia="Times New Roman" w:hAnsi="Times New Roman" w:cs="Times New Roman"/>
          <w:color w:val="000000"/>
          <w:sz w:val="24"/>
          <w:szCs w:val="20"/>
        </w:rPr>
        <w:t>content of a website but in addition,</w:t>
      </w:r>
      <w:r w:rsidRPr="007F5660">
        <w:rPr>
          <w:rFonts w:ascii="Times New Roman" w:eastAsia="Times New Roman" w:hAnsi="Times New Roman" w:cs="Times New Roman"/>
          <w:color w:val="000000"/>
          <w:sz w:val="24"/>
          <w:szCs w:val="20"/>
        </w:rPr>
        <w:t xml:space="preserve"> contribute to the conten</w:t>
      </w:r>
      <w:r w:rsidR="00791E09">
        <w:rPr>
          <w:rFonts w:ascii="Times New Roman" w:eastAsia="Times New Roman" w:hAnsi="Times New Roman" w:cs="Times New Roman"/>
          <w:color w:val="000000"/>
          <w:sz w:val="24"/>
          <w:szCs w:val="20"/>
        </w:rPr>
        <w:t>t (Sweetser and Lariscy, 2008).</w:t>
      </w:r>
      <w:r w:rsidR="00791E09" w:rsidRPr="007F5660">
        <w:rPr>
          <w:rFonts w:ascii="Times New Roman" w:eastAsia="Times New Roman" w:hAnsi="Times New Roman" w:cs="Times New Roman"/>
          <w:color w:val="000000"/>
          <w:sz w:val="24"/>
          <w:szCs w:val="20"/>
        </w:rPr>
        <w:t xml:space="preserve"> </w:t>
      </w:r>
      <w:r w:rsidRPr="007F5660">
        <w:rPr>
          <w:rFonts w:ascii="Times New Roman" w:eastAsia="Times New Roman" w:hAnsi="Times New Roman" w:cs="Times New Roman"/>
          <w:color w:val="000000"/>
          <w:sz w:val="24"/>
          <w:szCs w:val="20"/>
        </w:rPr>
        <w:t xml:space="preserve"> Similarly, Kietzmann (2012) in consideration of online discussions defines social networking to mean application of mobile and web-based technology to enhance social interactivity among individuals who live in a community and share daily experiences through the </w:t>
      </w:r>
      <w:r w:rsidR="00116F6B" w:rsidRPr="007F5660">
        <w:rPr>
          <w:rFonts w:ascii="Times New Roman" w:eastAsia="Times New Roman" w:hAnsi="Times New Roman" w:cs="Times New Roman"/>
          <w:color w:val="000000"/>
          <w:sz w:val="24"/>
          <w:szCs w:val="20"/>
        </w:rPr>
        <w:t>I</w:t>
      </w:r>
      <w:r w:rsidRPr="007F5660">
        <w:rPr>
          <w:rFonts w:ascii="Times New Roman" w:eastAsia="Times New Roman" w:hAnsi="Times New Roman" w:cs="Times New Roman"/>
          <w:color w:val="000000"/>
          <w:sz w:val="24"/>
          <w:szCs w:val="20"/>
        </w:rPr>
        <w:t>nternet. The integration of mobile and web technology has made sociali</w:t>
      </w:r>
      <w:r w:rsidR="00116F6B" w:rsidRPr="007F5660">
        <w:rPr>
          <w:rFonts w:ascii="Times New Roman" w:eastAsia="Times New Roman" w:hAnsi="Times New Roman" w:cs="Times New Roman"/>
          <w:color w:val="000000"/>
          <w:sz w:val="24"/>
          <w:szCs w:val="20"/>
        </w:rPr>
        <w:t>s</w:t>
      </w:r>
      <w:r w:rsidR="00791E09">
        <w:rPr>
          <w:rFonts w:ascii="Times New Roman" w:eastAsia="Times New Roman" w:hAnsi="Times New Roman" w:cs="Times New Roman"/>
          <w:color w:val="000000"/>
          <w:sz w:val="24"/>
          <w:szCs w:val="20"/>
        </w:rPr>
        <w:t>ing</w:t>
      </w:r>
      <w:r w:rsidRPr="007F5660">
        <w:rPr>
          <w:rFonts w:ascii="Times New Roman" w:eastAsia="Times New Roman" w:hAnsi="Times New Roman" w:cs="Times New Roman"/>
          <w:color w:val="000000"/>
          <w:sz w:val="24"/>
          <w:szCs w:val="20"/>
        </w:rPr>
        <w:t xml:space="preserve"> easy because users are able to g</w:t>
      </w:r>
      <w:r w:rsidR="007A080B">
        <w:rPr>
          <w:rFonts w:ascii="Times New Roman" w:eastAsia="Times New Roman" w:hAnsi="Times New Roman" w:cs="Times New Roman"/>
          <w:color w:val="000000"/>
          <w:sz w:val="24"/>
          <w:szCs w:val="20"/>
        </w:rPr>
        <w:t>enerate their own content and</w:t>
      </w:r>
      <w:r w:rsidRPr="007F5660">
        <w:rPr>
          <w:rFonts w:ascii="Times New Roman" w:eastAsia="Times New Roman" w:hAnsi="Times New Roman" w:cs="Times New Roman"/>
          <w:color w:val="000000"/>
          <w:sz w:val="24"/>
          <w:szCs w:val="20"/>
        </w:rPr>
        <w:t xml:space="preserve"> further gain access across the internet where people could comment towards to the content, and as a result acquaintance is created.</w:t>
      </w:r>
    </w:p>
    <w:p w:rsidR="00C915A5" w:rsidRPr="007F5660" w:rsidRDefault="00D107AE" w:rsidP="00791E09">
      <w:pPr>
        <w:suppressAutoHyphens/>
        <w:spacing w:after="0" w:line="360" w:lineRule="auto"/>
        <w:ind w:firstLine="720"/>
        <w:jc w:val="both"/>
        <w:rPr>
          <w:rFonts w:ascii="Times New Roman" w:eastAsia="Times New Roman" w:hAnsi="Times New Roman" w:cs="Times New Roman"/>
          <w:color w:val="000000"/>
          <w:sz w:val="24"/>
          <w:szCs w:val="20"/>
        </w:rPr>
      </w:pPr>
      <w:r w:rsidRPr="007F5660">
        <w:rPr>
          <w:rFonts w:ascii="Times New Roman" w:eastAsia="Times New Roman" w:hAnsi="Times New Roman" w:cs="Times New Roman"/>
          <w:color w:val="000000"/>
          <w:sz w:val="24"/>
          <w:szCs w:val="20"/>
        </w:rPr>
        <w:t>Various authors share the same view regarding the one thing social network sites have in common, that is the ability for users to create their own content. It is this privile</w:t>
      </w:r>
      <w:r w:rsidR="007A080B">
        <w:rPr>
          <w:rFonts w:ascii="Times New Roman" w:eastAsia="Times New Roman" w:hAnsi="Times New Roman" w:cs="Times New Roman"/>
          <w:color w:val="000000"/>
          <w:sz w:val="24"/>
          <w:szCs w:val="20"/>
        </w:rPr>
        <w:t>d</w:t>
      </w:r>
      <w:r w:rsidRPr="007F5660">
        <w:rPr>
          <w:rFonts w:ascii="Times New Roman" w:eastAsia="Times New Roman" w:hAnsi="Times New Roman" w:cs="Times New Roman"/>
          <w:color w:val="000000"/>
          <w:sz w:val="24"/>
          <w:szCs w:val="20"/>
        </w:rPr>
        <w:t>ge to enjoy user-to-user interaction that distinguishes social media from the tradi</w:t>
      </w:r>
      <w:r w:rsidR="007A080B">
        <w:rPr>
          <w:rFonts w:ascii="Times New Roman" w:eastAsia="Times New Roman" w:hAnsi="Times New Roman" w:cs="Times New Roman"/>
          <w:color w:val="000000"/>
          <w:sz w:val="24"/>
          <w:szCs w:val="20"/>
        </w:rPr>
        <w:t>tional media which is characteris</w:t>
      </w:r>
      <w:r w:rsidRPr="007F5660">
        <w:rPr>
          <w:rFonts w:ascii="Times New Roman" w:eastAsia="Times New Roman" w:hAnsi="Times New Roman" w:cs="Times New Roman"/>
          <w:color w:val="000000"/>
          <w:sz w:val="24"/>
          <w:szCs w:val="20"/>
        </w:rPr>
        <w:t>ed by top-down news dissemination arrangement, as propounded by Clark and Aufderheide (2009).</w:t>
      </w:r>
    </w:p>
    <w:p w:rsidR="00C915A5" w:rsidRPr="007F5660" w:rsidRDefault="00C915A5" w:rsidP="00791E09">
      <w:pPr>
        <w:suppressAutoHyphens/>
        <w:spacing w:after="0" w:line="360" w:lineRule="auto"/>
        <w:jc w:val="both"/>
        <w:rPr>
          <w:rFonts w:ascii="Times New Roman" w:eastAsia="Times New Roman" w:hAnsi="Times New Roman" w:cs="Times New Roman"/>
          <w:b/>
          <w:color w:val="000000"/>
          <w:sz w:val="24"/>
          <w:szCs w:val="20"/>
        </w:rPr>
      </w:pPr>
    </w:p>
    <w:p w:rsidR="00C915A5" w:rsidRPr="007F5660" w:rsidRDefault="00D107AE" w:rsidP="00791E09">
      <w:pPr>
        <w:suppressAutoHyphens/>
        <w:spacing w:after="0" w:line="360" w:lineRule="auto"/>
        <w:jc w:val="both"/>
        <w:rPr>
          <w:rFonts w:ascii="Times New Roman" w:eastAsia="Times New Roman" w:hAnsi="Times New Roman" w:cs="Times New Roman"/>
          <w:b/>
          <w:color w:val="000000"/>
          <w:sz w:val="24"/>
          <w:szCs w:val="20"/>
        </w:rPr>
      </w:pPr>
      <w:r w:rsidRPr="007F5660">
        <w:rPr>
          <w:rFonts w:ascii="Times New Roman" w:eastAsia="Times New Roman" w:hAnsi="Times New Roman" w:cs="Times New Roman"/>
          <w:b/>
          <w:color w:val="000000"/>
          <w:sz w:val="24"/>
          <w:szCs w:val="20"/>
        </w:rPr>
        <w:t>Netiquette rules governing</w:t>
      </w:r>
      <w:r w:rsidR="00CC7C3D" w:rsidRPr="007F5660">
        <w:rPr>
          <w:rFonts w:ascii="Times New Roman" w:eastAsia="Times New Roman" w:hAnsi="Times New Roman" w:cs="Times New Roman"/>
          <w:b/>
          <w:color w:val="000000"/>
          <w:sz w:val="24"/>
          <w:szCs w:val="20"/>
        </w:rPr>
        <w:t xml:space="preserve"> social interaction and</w:t>
      </w:r>
      <w:r w:rsidRPr="007F5660">
        <w:rPr>
          <w:rFonts w:ascii="Times New Roman" w:eastAsia="Times New Roman" w:hAnsi="Times New Roman" w:cs="Times New Roman"/>
          <w:b/>
          <w:color w:val="000000"/>
          <w:sz w:val="24"/>
          <w:szCs w:val="20"/>
        </w:rPr>
        <w:t xml:space="preserve"> polite behaviours</w:t>
      </w:r>
    </w:p>
    <w:p w:rsidR="00554624" w:rsidRPr="007F5660" w:rsidRDefault="00554624" w:rsidP="00791E09">
      <w:pPr>
        <w:suppressAutoHyphens/>
        <w:spacing w:after="0" w:line="360" w:lineRule="auto"/>
        <w:jc w:val="both"/>
        <w:rPr>
          <w:rFonts w:ascii="Times New Roman" w:eastAsia="Times New Roman" w:hAnsi="Times New Roman" w:cs="Times New Roman"/>
          <w:color w:val="000000"/>
          <w:sz w:val="24"/>
          <w:szCs w:val="20"/>
        </w:rPr>
      </w:pPr>
      <w:r w:rsidRPr="007F5660">
        <w:rPr>
          <w:rFonts w:ascii="Times New Roman" w:eastAsia="Times New Roman" w:hAnsi="Times New Roman" w:cs="Times New Roman"/>
          <w:color w:val="000000"/>
          <w:sz w:val="24"/>
          <w:szCs w:val="20"/>
        </w:rPr>
        <w:t>Netiquette rules and regulations can be discussed under the following headings:</w:t>
      </w:r>
    </w:p>
    <w:p w:rsidR="00C915A5" w:rsidRPr="007F5660" w:rsidRDefault="00C43545" w:rsidP="00791E09">
      <w:pPr>
        <w:suppressAutoHyphens/>
        <w:spacing w:after="0" w:line="360" w:lineRule="auto"/>
        <w:jc w:val="both"/>
        <w:rPr>
          <w:rFonts w:ascii="Times New Roman" w:eastAsia="Times New Roman" w:hAnsi="Times New Roman" w:cs="Times New Roman"/>
          <w:b/>
          <w:sz w:val="24"/>
          <w:szCs w:val="20"/>
        </w:rPr>
      </w:pPr>
      <w:r w:rsidRPr="007F5660">
        <w:rPr>
          <w:rFonts w:ascii="Times New Roman" w:eastAsia="Times New Roman" w:hAnsi="Times New Roman" w:cs="Times New Roman"/>
          <w:b/>
          <w:sz w:val="24"/>
          <w:szCs w:val="20"/>
        </w:rPr>
        <w:t xml:space="preserve"> </w:t>
      </w:r>
      <w:r w:rsidR="00D107AE" w:rsidRPr="007F5660">
        <w:rPr>
          <w:rFonts w:ascii="Times New Roman" w:eastAsia="Times New Roman" w:hAnsi="Times New Roman" w:cs="Times New Roman"/>
          <w:b/>
          <w:sz w:val="24"/>
          <w:szCs w:val="20"/>
        </w:rPr>
        <w:t>(i)</w:t>
      </w:r>
      <w:r w:rsidR="00D107AE" w:rsidRPr="007F5660">
        <w:rPr>
          <w:rFonts w:ascii="Times New Roman" w:eastAsia="Times New Roman" w:hAnsi="Times New Roman" w:cs="Times New Roman"/>
          <w:b/>
          <w:sz w:val="24"/>
          <w:szCs w:val="20"/>
        </w:rPr>
        <w:tab/>
        <w:t>Netiquette rules for email</w:t>
      </w:r>
    </w:p>
    <w:p w:rsidR="00C915A5" w:rsidRPr="007F5660" w:rsidRDefault="00D107AE" w:rsidP="00791E09">
      <w:pPr>
        <w:suppressAutoHyphens/>
        <w:spacing w:after="0" w:line="360" w:lineRule="auto"/>
        <w:ind w:firstLine="720"/>
        <w:jc w:val="both"/>
        <w:rPr>
          <w:rFonts w:ascii="Times New Roman" w:eastAsia="Times New Roman" w:hAnsi="Times New Roman" w:cs="Times New Roman"/>
          <w:sz w:val="24"/>
          <w:szCs w:val="20"/>
        </w:rPr>
      </w:pPr>
      <w:r w:rsidRPr="007F5660">
        <w:rPr>
          <w:rFonts w:ascii="Times New Roman" w:eastAsia="Times New Roman" w:hAnsi="Times New Roman" w:cs="Times New Roman"/>
          <w:sz w:val="24"/>
          <w:szCs w:val="20"/>
        </w:rPr>
        <w:t xml:space="preserve">Sending emails is a formal way of communicating and keeping in touch with people over the </w:t>
      </w:r>
      <w:r w:rsidR="003207F3" w:rsidRPr="007F5660">
        <w:rPr>
          <w:rFonts w:ascii="Times New Roman" w:eastAsia="Times New Roman" w:hAnsi="Times New Roman" w:cs="Times New Roman"/>
          <w:sz w:val="24"/>
          <w:szCs w:val="20"/>
        </w:rPr>
        <w:t>I</w:t>
      </w:r>
      <w:r w:rsidRPr="007F5660">
        <w:rPr>
          <w:rFonts w:ascii="Times New Roman" w:eastAsia="Times New Roman" w:hAnsi="Times New Roman" w:cs="Times New Roman"/>
          <w:sz w:val="24"/>
          <w:szCs w:val="20"/>
        </w:rPr>
        <w:t>nternet as oppos</w:t>
      </w:r>
      <w:r w:rsidR="008F5FCB" w:rsidRPr="007F5660">
        <w:rPr>
          <w:rFonts w:ascii="Times New Roman" w:eastAsia="Times New Roman" w:hAnsi="Times New Roman" w:cs="Times New Roman"/>
          <w:sz w:val="24"/>
          <w:szCs w:val="20"/>
        </w:rPr>
        <w:t>e</w:t>
      </w:r>
      <w:r w:rsidRPr="007F5660">
        <w:rPr>
          <w:rFonts w:ascii="Times New Roman" w:eastAsia="Times New Roman" w:hAnsi="Times New Roman" w:cs="Times New Roman"/>
          <w:sz w:val="24"/>
          <w:szCs w:val="20"/>
        </w:rPr>
        <w:t xml:space="preserve">d to the traditional way of sending mails through postal service. Basically, the email rules and regulations are easy to follow once you understand the elementary of letter writing. </w:t>
      </w:r>
    </w:p>
    <w:p w:rsidR="00C915A5" w:rsidRPr="007F5660" w:rsidRDefault="007A080B" w:rsidP="007A080B">
      <w:pPr>
        <w:suppressAutoHyphens/>
        <w:spacing w:after="0" w:line="360" w:lineRule="auto"/>
        <w:ind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Shea</w:t>
      </w:r>
      <w:r w:rsidR="00D107AE" w:rsidRPr="007F5660">
        <w:rPr>
          <w:rFonts w:ascii="Times New Roman" w:eastAsia="Times New Roman" w:hAnsi="Times New Roman" w:cs="Times New Roman"/>
          <w:sz w:val="24"/>
          <w:szCs w:val="20"/>
        </w:rPr>
        <w:t xml:space="preserve"> (2004)</w:t>
      </w:r>
      <w:r w:rsidR="00701601" w:rsidRPr="007F5660">
        <w:rPr>
          <w:rFonts w:ascii="Times New Roman" w:eastAsia="Times New Roman" w:hAnsi="Times New Roman" w:cs="Times New Roman"/>
          <w:sz w:val="24"/>
          <w:szCs w:val="20"/>
        </w:rPr>
        <w:t xml:space="preserve"> in her online guide</w:t>
      </w:r>
      <w:r>
        <w:rPr>
          <w:rFonts w:ascii="Times New Roman" w:eastAsia="Times New Roman" w:hAnsi="Times New Roman" w:cs="Times New Roman"/>
          <w:sz w:val="24"/>
          <w:szCs w:val="20"/>
        </w:rPr>
        <w:t>,</w:t>
      </w:r>
      <w:r w:rsidR="00701601" w:rsidRPr="007F5660">
        <w:rPr>
          <w:rFonts w:ascii="Times New Roman" w:eastAsia="Times New Roman" w:hAnsi="Times New Roman" w:cs="Times New Roman"/>
          <w:sz w:val="24"/>
          <w:szCs w:val="20"/>
        </w:rPr>
        <w:t xml:space="preserve"> listed fourteen rules governing e-mail communication  which include</w:t>
      </w:r>
      <w:r>
        <w:rPr>
          <w:rFonts w:ascii="Times New Roman" w:eastAsia="Times New Roman" w:hAnsi="Times New Roman" w:cs="Times New Roman"/>
          <w:sz w:val="24"/>
          <w:szCs w:val="20"/>
        </w:rPr>
        <w:t xml:space="preserve"> </w:t>
      </w:r>
      <w:r w:rsidR="00D107AE" w:rsidRPr="007F5660">
        <w:rPr>
          <w:rFonts w:ascii="Times New Roman" w:eastAsia="Times New Roman" w:hAnsi="Times New Roman" w:cs="Times New Roman"/>
          <w:sz w:val="24"/>
          <w:szCs w:val="20"/>
        </w:rPr>
        <w:t>begin</w:t>
      </w:r>
      <w:r w:rsidR="00701601" w:rsidRPr="007F5660">
        <w:rPr>
          <w:rFonts w:ascii="Times New Roman" w:eastAsia="Times New Roman" w:hAnsi="Times New Roman" w:cs="Times New Roman"/>
          <w:sz w:val="24"/>
          <w:szCs w:val="20"/>
        </w:rPr>
        <w:t>ning</w:t>
      </w:r>
      <w:r w:rsidR="00D107AE" w:rsidRPr="007F5660">
        <w:rPr>
          <w:rFonts w:ascii="Times New Roman" w:eastAsia="Times New Roman" w:hAnsi="Times New Roman" w:cs="Times New Roman"/>
          <w:sz w:val="24"/>
          <w:szCs w:val="20"/>
        </w:rPr>
        <w:t xml:space="preserve"> messages with greeting and conclud</w:t>
      </w:r>
      <w:r>
        <w:rPr>
          <w:rFonts w:ascii="Times New Roman" w:eastAsia="Times New Roman" w:hAnsi="Times New Roman" w:cs="Times New Roman"/>
          <w:sz w:val="24"/>
          <w:szCs w:val="20"/>
        </w:rPr>
        <w:t>ing</w:t>
      </w:r>
      <w:r w:rsidR="00D107AE" w:rsidRPr="007F5660">
        <w:rPr>
          <w:rFonts w:ascii="Times New Roman" w:eastAsia="Times New Roman" w:hAnsi="Times New Roman" w:cs="Times New Roman"/>
          <w:sz w:val="24"/>
          <w:szCs w:val="20"/>
        </w:rPr>
        <w:t xml:space="preserve"> by identifying yourself with a name</w:t>
      </w:r>
      <w:r w:rsidR="00701601" w:rsidRPr="007F5660">
        <w:rPr>
          <w:rFonts w:ascii="Times New Roman" w:eastAsia="Times New Roman" w:hAnsi="Times New Roman" w:cs="Times New Roman"/>
          <w:sz w:val="24"/>
          <w:szCs w:val="20"/>
        </w:rPr>
        <w:t xml:space="preserve">; </w:t>
      </w:r>
      <w:r w:rsidR="00D107AE" w:rsidRPr="007F5660">
        <w:rPr>
          <w:rFonts w:ascii="Times New Roman" w:eastAsia="Times New Roman" w:hAnsi="Times New Roman" w:cs="Times New Roman"/>
          <w:sz w:val="24"/>
          <w:szCs w:val="20"/>
        </w:rPr>
        <w:t xml:space="preserve"> includ</w:t>
      </w:r>
      <w:r w:rsidR="00701601" w:rsidRPr="007F5660">
        <w:rPr>
          <w:rFonts w:ascii="Times New Roman" w:eastAsia="Times New Roman" w:hAnsi="Times New Roman" w:cs="Times New Roman"/>
          <w:sz w:val="24"/>
          <w:szCs w:val="20"/>
        </w:rPr>
        <w:t>ing</w:t>
      </w:r>
      <w:r w:rsidR="00D107AE" w:rsidRPr="007F5660">
        <w:rPr>
          <w:rFonts w:ascii="Times New Roman" w:eastAsia="Times New Roman" w:hAnsi="Times New Roman" w:cs="Times New Roman"/>
          <w:sz w:val="24"/>
          <w:szCs w:val="20"/>
        </w:rPr>
        <w:t xml:space="preserve"> a subject for your message at all tim</w:t>
      </w:r>
      <w:r w:rsidR="00701601" w:rsidRPr="007F5660">
        <w:rPr>
          <w:rFonts w:ascii="Times New Roman" w:eastAsia="Times New Roman" w:hAnsi="Times New Roman" w:cs="Times New Roman"/>
          <w:sz w:val="24"/>
          <w:szCs w:val="20"/>
        </w:rPr>
        <w:t>es; a</w:t>
      </w:r>
      <w:r w:rsidR="00D107AE" w:rsidRPr="007F5660">
        <w:rPr>
          <w:rFonts w:ascii="Times New Roman" w:eastAsia="Times New Roman" w:hAnsi="Times New Roman" w:cs="Times New Roman"/>
          <w:sz w:val="24"/>
          <w:szCs w:val="20"/>
        </w:rPr>
        <w:t>ttach</w:t>
      </w:r>
      <w:r w:rsidR="00701601" w:rsidRPr="007F5660">
        <w:rPr>
          <w:rFonts w:ascii="Times New Roman" w:eastAsia="Times New Roman" w:hAnsi="Times New Roman" w:cs="Times New Roman"/>
          <w:sz w:val="24"/>
          <w:szCs w:val="20"/>
        </w:rPr>
        <w:t>ing</w:t>
      </w:r>
      <w:r w:rsidR="00D107AE" w:rsidRPr="007F5660">
        <w:rPr>
          <w:rFonts w:ascii="Times New Roman" w:eastAsia="Times New Roman" w:hAnsi="Times New Roman" w:cs="Times New Roman"/>
          <w:sz w:val="24"/>
          <w:szCs w:val="20"/>
        </w:rPr>
        <w:t xml:space="preserve"> identifying information in form of sign</w:t>
      </w:r>
      <w:r w:rsidR="00701601" w:rsidRPr="007F5660">
        <w:rPr>
          <w:rFonts w:ascii="Times New Roman" w:eastAsia="Times New Roman" w:hAnsi="Times New Roman" w:cs="Times New Roman"/>
          <w:sz w:val="24"/>
          <w:szCs w:val="20"/>
        </w:rPr>
        <w:t>ature at the end of the message; being concise avoiding  sarcasm;</w:t>
      </w:r>
      <w:r w:rsidR="00C1730D" w:rsidRPr="007F5660">
        <w:rPr>
          <w:rFonts w:ascii="Times New Roman" w:eastAsia="Times New Roman" w:hAnsi="Times New Roman" w:cs="Times New Roman"/>
          <w:sz w:val="24"/>
          <w:szCs w:val="20"/>
        </w:rPr>
        <w:t xml:space="preserve"> s</w:t>
      </w:r>
      <w:r w:rsidR="00D107AE" w:rsidRPr="007F5660">
        <w:rPr>
          <w:rFonts w:ascii="Times New Roman" w:eastAsia="Times New Roman" w:hAnsi="Times New Roman" w:cs="Times New Roman"/>
          <w:sz w:val="24"/>
          <w:szCs w:val="20"/>
        </w:rPr>
        <w:t>how</w:t>
      </w:r>
      <w:r w:rsidR="00C1730D" w:rsidRPr="007F5660">
        <w:rPr>
          <w:rFonts w:ascii="Times New Roman" w:eastAsia="Times New Roman" w:hAnsi="Times New Roman" w:cs="Times New Roman"/>
          <w:sz w:val="24"/>
          <w:szCs w:val="20"/>
        </w:rPr>
        <w:t xml:space="preserve">ing </w:t>
      </w:r>
      <w:r w:rsidR="00D107AE" w:rsidRPr="007F5660">
        <w:rPr>
          <w:rFonts w:ascii="Times New Roman" w:eastAsia="Times New Roman" w:hAnsi="Times New Roman" w:cs="Times New Roman"/>
          <w:sz w:val="24"/>
          <w:szCs w:val="20"/>
        </w:rPr>
        <w:t xml:space="preserve"> res</w:t>
      </w:r>
      <w:r w:rsidR="00C1730D" w:rsidRPr="007F5660">
        <w:rPr>
          <w:rFonts w:ascii="Times New Roman" w:eastAsia="Times New Roman" w:hAnsi="Times New Roman" w:cs="Times New Roman"/>
          <w:sz w:val="24"/>
          <w:szCs w:val="20"/>
        </w:rPr>
        <w:t>pect for other people’s privacy; r</w:t>
      </w:r>
      <w:r w:rsidR="00D107AE" w:rsidRPr="007F5660">
        <w:rPr>
          <w:rFonts w:ascii="Times New Roman" w:eastAsia="Times New Roman" w:hAnsi="Times New Roman" w:cs="Times New Roman"/>
          <w:sz w:val="24"/>
          <w:szCs w:val="20"/>
        </w:rPr>
        <w:t>espond</w:t>
      </w:r>
      <w:r w:rsidR="00C1730D" w:rsidRPr="007F5660">
        <w:rPr>
          <w:rFonts w:ascii="Times New Roman" w:eastAsia="Times New Roman" w:hAnsi="Times New Roman" w:cs="Times New Roman"/>
          <w:sz w:val="24"/>
          <w:szCs w:val="20"/>
        </w:rPr>
        <w:t>ing</w:t>
      </w:r>
      <w:r w:rsidR="00D107AE" w:rsidRPr="007F5660">
        <w:rPr>
          <w:rFonts w:ascii="Times New Roman" w:eastAsia="Times New Roman" w:hAnsi="Times New Roman" w:cs="Times New Roman"/>
          <w:sz w:val="24"/>
          <w:szCs w:val="20"/>
        </w:rPr>
        <w:t xml:space="preserve"> to messages promptly by acknowledging the receipt.</w:t>
      </w:r>
      <w:r w:rsidR="00C1730D" w:rsidRPr="007F5660">
        <w:rPr>
          <w:rFonts w:ascii="Times New Roman" w:eastAsia="Times New Roman" w:hAnsi="Times New Roman" w:cs="Times New Roman"/>
          <w:sz w:val="24"/>
          <w:szCs w:val="20"/>
        </w:rPr>
        <w:t>; c</w:t>
      </w:r>
      <w:r w:rsidR="00D107AE" w:rsidRPr="007F5660">
        <w:rPr>
          <w:rFonts w:ascii="Times New Roman" w:eastAsia="Times New Roman" w:hAnsi="Times New Roman" w:cs="Times New Roman"/>
          <w:sz w:val="24"/>
          <w:szCs w:val="20"/>
        </w:rPr>
        <w:t>opy</w:t>
      </w:r>
      <w:r w:rsidR="00C1730D" w:rsidRPr="007F5660">
        <w:rPr>
          <w:rFonts w:ascii="Times New Roman" w:eastAsia="Times New Roman" w:hAnsi="Times New Roman" w:cs="Times New Roman"/>
          <w:sz w:val="24"/>
          <w:szCs w:val="20"/>
        </w:rPr>
        <w:t>ing</w:t>
      </w:r>
      <w:r w:rsidR="00D107AE" w:rsidRPr="007F5660">
        <w:rPr>
          <w:rFonts w:ascii="Times New Roman" w:eastAsia="Times New Roman" w:hAnsi="Times New Roman" w:cs="Times New Roman"/>
          <w:sz w:val="24"/>
          <w:szCs w:val="20"/>
        </w:rPr>
        <w:t xml:space="preserve"> with limit and caution</w:t>
      </w:r>
      <w:r w:rsidR="00C1730D" w:rsidRPr="007F5660">
        <w:rPr>
          <w:rFonts w:ascii="Times New Roman" w:eastAsia="Times New Roman" w:hAnsi="Times New Roman" w:cs="Times New Roman"/>
          <w:sz w:val="24"/>
          <w:szCs w:val="20"/>
        </w:rPr>
        <w:t>; a</w:t>
      </w:r>
      <w:r w:rsidR="00D107AE" w:rsidRPr="007F5660">
        <w:rPr>
          <w:rFonts w:ascii="Times New Roman" w:eastAsia="Times New Roman" w:hAnsi="Times New Roman" w:cs="Times New Roman"/>
          <w:sz w:val="24"/>
          <w:szCs w:val="20"/>
        </w:rPr>
        <w:t>void</w:t>
      </w:r>
      <w:r w:rsidR="00C1730D" w:rsidRPr="007F5660">
        <w:rPr>
          <w:rFonts w:ascii="Times New Roman" w:eastAsia="Times New Roman" w:hAnsi="Times New Roman" w:cs="Times New Roman"/>
          <w:sz w:val="24"/>
          <w:szCs w:val="20"/>
        </w:rPr>
        <w:t>ing</w:t>
      </w:r>
      <w:r>
        <w:rPr>
          <w:rFonts w:ascii="Times New Roman" w:eastAsia="Times New Roman" w:hAnsi="Times New Roman" w:cs="Times New Roman"/>
          <w:sz w:val="24"/>
          <w:szCs w:val="20"/>
        </w:rPr>
        <w:t xml:space="preserve"> sending junk mail (spam) or</w:t>
      </w:r>
      <w:r w:rsidR="00D107AE" w:rsidRPr="007F5660">
        <w:rPr>
          <w:rFonts w:ascii="Times New Roman" w:eastAsia="Times New Roman" w:hAnsi="Times New Roman" w:cs="Times New Roman"/>
          <w:sz w:val="24"/>
          <w:szCs w:val="20"/>
        </w:rPr>
        <w:t xml:space="preserve"> unsolicited emails to people without their permission</w:t>
      </w:r>
      <w:r w:rsidR="00C1730D" w:rsidRPr="007F5660">
        <w:rPr>
          <w:rFonts w:ascii="Times New Roman" w:eastAsia="Times New Roman" w:hAnsi="Times New Roman" w:cs="Times New Roman"/>
          <w:sz w:val="24"/>
          <w:szCs w:val="20"/>
        </w:rPr>
        <w:t>;</w:t>
      </w:r>
      <w:r w:rsidR="00D107AE" w:rsidRPr="007F5660">
        <w:rPr>
          <w:rFonts w:ascii="Times New Roman" w:eastAsia="Times New Roman" w:hAnsi="Times New Roman" w:cs="Times New Roman"/>
          <w:sz w:val="24"/>
          <w:szCs w:val="20"/>
        </w:rPr>
        <w:t xml:space="preserve"> us</w:t>
      </w:r>
      <w:r w:rsidR="00C1730D" w:rsidRPr="007F5660">
        <w:rPr>
          <w:rFonts w:ascii="Times New Roman" w:eastAsia="Times New Roman" w:hAnsi="Times New Roman" w:cs="Times New Roman"/>
          <w:sz w:val="24"/>
          <w:szCs w:val="20"/>
        </w:rPr>
        <w:t>ing</w:t>
      </w:r>
      <w:r w:rsidR="00D107AE" w:rsidRPr="007F5660">
        <w:rPr>
          <w:rFonts w:ascii="Times New Roman" w:eastAsia="Times New Roman" w:hAnsi="Times New Roman" w:cs="Times New Roman"/>
          <w:sz w:val="24"/>
          <w:szCs w:val="20"/>
        </w:rPr>
        <w:t xml:space="preserve"> simple and appropriate languag</w:t>
      </w:r>
      <w:r w:rsidR="00C1730D" w:rsidRPr="007F5660">
        <w:rPr>
          <w:rFonts w:ascii="Times New Roman" w:eastAsia="Times New Roman" w:hAnsi="Times New Roman" w:cs="Times New Roman"/>
          <w:sz w:val="24"/>
          <w:szCs w:val="20"/>
        </w:rPr>
        <w:t>e that can be understood easily</w:t>
      </w:r>
      <w:r>
        <w:rPr>
          <w:rFonts w:ascii="Times New Roman" w:eastAsia="Times New Roman" w:hAnsi="Times New Roman" w:cs="Times New Roman"/>
          <w:sz w:val="24"/>
          <w:szCs w:val="20"/>
        </w:rPr>
        <w:t>.</w:t>
      </w:r>
      <w:r w:rsidR="009D1F66" w:rsidRPr="007F5660">
        <w:rPr>
          <w:rFonts w:ascii="Times New Roman" w:eastAsia="Times New Roman" w:hAnsi="Times New Roman" w:cs="Times New Roman"/>
          <w:sz w:val="24"/>
          <w:szCs w:val="20"/>
        </w:rPr>
        <w:t xml:space="preserve"> Google mail</w:t>
      </w:r>
      <w:r w:rsidR="00EB5065" w:rsidRPr="007F5660">
        <w:rPr>
          <w:rFonts w:ascii="Times New Roman" w:eastAsia="Times New Roman" w:hAnsi="Times New Roman" w:cs="Times New Roman"/>
          <w:sz w:val="24"/>
          <w:szCs w:val="20"/>
        </w:rPr>
        <w:t xml:space="preserve"> and </w:t>
      </w:r>
      <w:r w:rsidR="009D1F66" w:rsidRPr="007F5660">
        <w:rPr>
          <w:rFonts w:ascii="Times New Roman" w:eastAsia="Times New Roman" w:hAnsi="Times New Roman" w:cs="Times New Roman"/>
          <w:sz w:val="24"/>
          <w:szCs w:val="20"/>
        </w:rPr>
        <w:t>Yahoo mail</w:t>
      </w:r>
      <w:r w:rsidR="00EB5065" w:rsidRPr="007F5660">
        <w:rPr>
          <w:rFonts w:ascii="Times New Roman" w:eastAsia="Times New Roman" w:hAnsi="Times New Roman" w:cs="Times New Roman"/>
          <w:sz w:val="24"/>
          <w:szCs w:val="20"/>
        </w:rPr>
        <w:t>, for example, provide these rules and regulations and terms and conditions for using their services</w:t>
      </w:r>
    </w:p>
    <w:p w:rsidR="00C915A5" w:rsidRPr="007F5660" w:rsidRDefault="00C915A5" w:rsidP="00791E09">
      <w:pPr>
        <w:suppressAutoHyphens/>
        <w:spacing w:after="0" w:line="360" w:lineRule="auto"/>
        <w:jc w:val="both"/>
        <w:rPr>
          <w:rFonts w:ascii="Times New Roman" w:eastAsia="Times New Roman" w:hAnsi="Times New Roman" w:cs="Times New Roman"/>
          <w:sz w:val="24"/>
          <w:szCs w:val="20"/>
        </w:rPr>
      </w:pPr>
    </w:p>
    <w:p w:rsidR="00C915A5" w:rsidRPr="007F5660" w:rsidRDefault="00D107AE" w:rsidP="00791E09">
      <w:pPr>
        <w:suppressAutoHyphens/>
        <w:spacing w:after="0" w:line="360" w:lineRule="auto"/>
        <w:jc w:val="both"/>
        <w:rPr>
          <w:rFonts w:ascii="Times New Roman" w:eastAsia="Times New Roman" w:hAnsi="Times New Roman" w:cs="Times New Roman"/>
          <w:b/>
          <w:sz w:val="24"/>
          <w:szCs w:val="20"/>
        </w:rPr>
      </w:pPr>
      <w:r w:rsidRPr="007F5660">
        <w:rPr>
          <w:rFonts w:ascii="Times New Roman" w:eastAsia="Times New Roman" w:hAnsi="Times New Roman" w:cs="Times New Roman"/>
          <w:b/>
          <w:sz w:val="24"/>
          <w:szCs w:val="20"/>
        </w:rPr>
        <w:lastRenderedPageBreak/>
        <w:t>(ii) Netiquette rules for blogs and forums</w:t>
      </w:r>
    </w:p>
    <w:p w:rsidR="00C915A5" w:rsidRPr="007F5660" w:rsidRDefault="00D107AE" w:rsidP="00791E09">
      <w:pPr>
        <w:suppressAutoHyphens/>
        <w:spacing w:after="0" w:line="360" w:lineRule="auto"/>
        <w:ind w:firstLine="720"/>
        <w:jc w:val="both"/>
        <w:rPr>
          <w:rFonts w:ascii="Times New Roman" w:eastAsia="Times New Roman" w:hAnsi="Times New Roman" w:cs="Times New Roman"/>
          <w:sz w:val="24"/>
          <w:szCs w:val="20"/>
        </w:rPr>
      </w:pPr>
      <w:r w:rsidRPr="007F5660">
        <w:rPr>
          <w:rFonts w:ascii="Times New Roman" w:eastAsia="Times New Roman" w:hAnsi="Times New Roman" w:cs="Times New Roman"/>
          <w:sz w:val="24"/>
          <w:szCs w:val="20"/>
        </w:rPr>
        <w:t>Participating in online discussions require</w:t>
      </w:r>
      <w:r w:rsidR="007A080B">
        <w:rPr>
          <w:rFonts w:ascii="Times New Roman" w:eastAsia="Times New Roman" w:hAnsi="Times New Roman" w:cs="Times New Roman"/>
          <w:sz w:val="24"/>
          <w:szCs w:val="20"/>
        </w:rPr>
        <w:t>s</w:t>
      </w:r>
      <w:r w:rsidRPr="007F5660">
        <w:rPr>
          <w:rFonts w:ascii="Times New Roman" w:eastAsia="Times New Roman" w:hAnsi="Times New Roman" w:cs="Times New Roman"/>
          <w:sz w:val="24"/>
          <w:szCs w:val="20"/>
        </w:rPr>
        <w:t xml:space="preserve"> full knowledge of netiquette to guide</w:t>
      </w:r>
      <w:r w:rsidR="008E592A" w:rsidRPr="007F5660">
        <w:rPr>
          <w:rFonts w:ascii="Times New Roman" w:eastAsia="Times New Roman" w:hAnsi="Times New Roman" w:cs="Times New Roman"/>
          <w:sz w:val="24"/>
          <w:szCs w:val="20"/>
        </w:rPr>
        <w:t xml:space="preserve"> one</w:t>
      </w:r>
      <w:r w:rsidR="007A080B">
        <w:rPr>
          <w:rFonts w:ascii="Times New Roman" w:eastAsia="Times New Roman" w:hAnsi="Times New Roman" w:cs="Times New Roman"/>
          <w:sz w:val="24"/>
          <w:szCs w:val="20"/>
        </w:rPr>
        <w:t xml:space="preserve"> on the polite way of</w:t>
      </w:r>
      <w:r w:rsidRPr="007F5660">
        <w:rPr>
          <w:rFonts w:ascii="Times New Roman" w:eastAsia="Times New Roman" w:hAnsi="Times New Roman" w:cs="Times New Roman"/>
          <w:sz w:val="24"/>
          <w:szCs w:val="20"/>
        </w:rPr>
        <w:t xml:space="preserve"> relating with people via the</w:t>
      </w:r>
      <w:r w:rsidR="00526DA0" w:rsidRPr="007F5660">
        <w:rPr>
          <w:rFonts w:ascii="Times New Roman" w:eastAsia="Times New Roman" w:hAnsi="Times New Roman" w:cs="Times New Roman"/>
          <w:sz w:val="24"/>
          <w:szCs w:val="20"/>
        </w:rPr>
        <w:t xml:space="preserve"> I</w:t>
      </w:r>
      <w:r w:rsidRPr="007F5660">
        <w:rPr>
          <w:rFonts w:ascii="Times New Roman" w:eastAsia="Times New Roman" w:hAnsi="Times New Roman" w:cs="Times New Roman"/>
          <w:sz w:val="24"/>
          <w:szCs w:val="20"/>
        </w:rPr>
        <w:t xml:space="preserve">nternet. </w:t>
      </w:r>
      <w:r w:rsidR="00CC7C3D" w:rsidRPr="007F5660">
        <w:rPr>
          <w:rFonts w:ascii="Times New Roman" w:eastAsia="Times New Roman" w:hAnsi="Times New Roman" w:cs="Times New Roman"/>
          <w:sz w:val="24"/>
          <w:szCs w:val="20"/>
        </w:rPr>
        <w:t xml:space="preserve">Most blogs and forums </w:t>
      </w:r>
      <w:r w:rsidRPr="007F5660">
        <w:rPr>
          <w:rFonts w:ascii="Times New Roman" w:eastAsia="Times New Roman" w:hAnsi="Times New Roman" w:cs="Times New Roman"/>
          <w:sz w:val="24"/>
          <w:szCs w:val="20"/>
        </w:rPr>
        <w:t>specif</w:t>
      </w:r>
      <w:r w:rsidR="00CC7C3D" w:rsidRPr="007F5660">
        <w:rPr>
          <w:rFonts w:ascii="Times New Roman" w:eastAsia="Times New Roman" w:hAnsi="Times New Roman" w:cs="Times New Roman"/>
          <w:sz w:val="24"/>
          <w:szCs w:val="20"/>
        </w:rPr>
        <w:t>y</w:t>
      </w:r>
      <w:r w:rsidRPr="007F5660">
        <w:rPr>
          <w:rFonts w:ascii="Times New Roman" w:eastAsia="Times New Roman" w:hAnsi="Times New Roman" w:cs="Times New Roman"/>
          <w:sz w:val="24"/>
          <w:szCs w:val="20"/>
        </w:rPr>
        <w:t xml:space="preserve"> rules and r</w:t>
      </w:r>
      <w:r w:rsidR="00CC7C3D" w:rsidRPr="007F5660">
        <w:rPr>
          <w:rFonts w:ascii="Times New Roman" w:eastAsia="Times New Roman" w:hAnsi="Times New Roman" w:cs="Times New Roman"/>
          <w:sz w:val="24"/>
          <w:szCs w:val="20"/>
        </w:rPr>
        <w:t xml:space="preserve">egulations </w:t>
      </w:r>
      <w:r w:rsidR="00526DA0" w:rsidRPr="007F5660">
        <w:rPr>
          <w:rFonts w:ascii="Times New Roman" w:eastAsia="Times New Roman" w:hAnsi="Times New Roman" w:cs="Times New Roman"/>
          <w:sz w:val="24"/>
          <w:szCs w:val="20"/>
        </w:rPr>
        <w:t>which every</w:t>
      </w:r>
      <w:r w:rsidRPr="007F5660">
        <w:rPr>
          <w:rFonts w:ascii="Times New Roman" w:eastAsia="Times New Roman" w:hAnsi="Times New Roman" w:cs="Times New Roman"/>
          <w:sz w:val="24"/>
          <w:szCs w:val="20"/>
        </w:rPr>
        <w:t xml:space="preserve"> member must respect</w:t>
      </w:r>
      <w:r w:rsidR="008E592A" w:rsidRPr="007F5660">
        <w:rPr>
          <w:rFonts w:ascii="Times New Roman" w:eastAsia="Times New Roman" w:hAnsi="Times New Roman" w:cs="Times New Roman"/>
          <w:sz w:val="24"/>
          <w:szCs w:val="20"/>
        </w:rPr>
        <w:t xml:space="preserve"> for effective service delivery;</w:t>
      </w:r>
      <w:r w:rsidRPr="007F5660">
        <w:rPr>
          <w:rFonts w:ascii="Times New Roman" w:eastAsia="Times New Roman" w:hAnsi="Times New Roman" w:cs="Times New Roman"/>
          <w:sz w:val="24"/>
          <w:szCs w:val="20"/>
        </w:rPr>
        <w:t xml:space="preserve"> some of these rules are commensurate with code of ethics observed by other social network </w:t>
      </w:r>
      <w:r w:rsidR="00C255A4" w:rsidRPr="007F5660">
        <w:rPr>
          <w:rFonts w:ascii="Times New Roman" w:eastAsia="Times New Roman" w:hAnsi="Times New Roman" w:cs="Times New Roman"/>
          <w:sz w:val="24"/>
          <w:szCs w:val="20"/>
        </w:rPr>
        <w:t>sites. These include avoiding: p</w:t>
      </w:r>
      <w:r w:rsidRPr="007F5660">
        <w:rPr>
          <w:rFonts w:ascii="Times New Roman" w:eastAsia="Times New Roman" w:hAnsi="Times New Roman" w:cs="Times New Roman"/>
          <w:sz w:val="24"/>
          <w:szCs w:val="20"/>
        </w:rPr>
        <w:t>osting online on topics always</w:t>
      </w:r>
      <w:r w:rsidR="00C255A4" w:rsidRPr="007F5660">
        <w:rPr>
          <w:rFonts w:ascii="Times New Roman" w:eastAsia="Times New Roman" w:hAnsi="Times New Roman" w:cs="Times New Roman"/>
          <w:sz w:val="24"/>
          <w:szCs w:val="20"/>
        </w:rPr>
        <w:t xml:space="preserve"> and</w:t>
      </w:r>
      <w:r w:rsidRPr="007F5660">
        <w:rPr>
          <w:rFonts w:ascii="Times New Roman" w:eastAsia="Times New Roman" w:hAnsi="Times New Roman" w:cs="Times New Roman"/>
          <w:sz w:val="24"/>
          <w:szCs w:val="20"/>
        </w:rPr>
        <w:t xml:space="preserve"> not derailing or tribali</w:t>
      </w:r>
      <w:r w:rsidR="001656BD" w:rsidRPr="007F5660">
        <w:rPr>
          <w:rFonts w:ascii="Times New Roman" w:eastAsia="Times New Roman" w:hAnsi="Times New Roman" w:cs="Times New Roman"/>
          <w:sz w:val="24"/>
          <w:szCs w:val="20"/>
        </w:rPr>
        <w:t>s</w:t>
      </w:r>
      <w:r w:rsidRPr="007F5660">
        <w:rPr>
          <w:rFonts w:ascii="Times New Roman" w:eastAsia="Times New Roman" w:hAnsi="Times New Roman" w:cs="Times New Roman"/>
          <w:sz w:val="24"/>
          <w:szCs w:val="20"/>
        </w:rPr>
        <w:t>ing threads</w:t>
      </w:r>
      <w:r w:rsidR="00C255A4" w:rsidRPr="007F5660">
        <w:rPr>
          <w:rFonts w:ascii="Times New Roman" w:eastAsia="Times New Roman" w:hAnsi="Times New Roman" w:cs="Times New Roman"/>
          <w:sz w:val="24"/>
          <w:szCs w:val="20"/>
        </w:rPr>
        <w:t xml:space="preserve">; </w:t>
      </w:r>
      <w:r w:rsidRPr="007F5660">
        <w:rPr>
          <w:rFonts w:ascii="Times New Roman" w:eastAsia="Times New Roman" w:hAnsi="Times New Roman" w:cs="Times New Roman"/>
          <w:sz w:val="24"/>
          <w:szCs w:val="20"/>
        </w:rPr>
        <w:t xml:space="preserve">abusing, bullying, deliberately insulting, </w:t>
      </w:r>
      <w:r w:rsidR="00C255A4" w:rsidRPr="007F5660">
        <w:rPr>
          <w:rFonts w:ascii="Times New Roman" w:eastAsia="Times New Roman" w:hAnsi="Times New Roman" w:cs="Times New Roman"/>
          <w:sz w:val="24"/>
          <w:szCs w:val="20"/>
        </w:rPr>
        <w:t xml:space="preserve">provoking, or fighting a member; </w:t>
      </w:r>
      <w:r w:rsidRPr="007F5660">
        <w:rPr>
          <w:rFonts w:ascii="Times New Roman" w:eastAsia="Times New Roman" w:hAnsi="Times New Roman" w:cs="Times New Roman"/>
          <w:sz w:val="24"/>
          <w:szCs w:val="20"/>
        </w:rPr>
        <w:t>encouraging or advocating violent actions against any member, either by</w:t>
      </w:r>
      <w:r w:rsidR="007A080B">
        <w:rPr>
          <w:rFonts w:ascii="Times New Roman" w:eastAsia="Times New Roman" w:hAnsi="Times New Roman" w:cs="Times New Roman"/>
          <w:sz w:val="24"/>
          <w:szCs w:val="20"/>
        </w:rPr>
        <w:t xml:space="preserve"> race, tribe</w:t>
      </w:r>
      <w:r w:rsidR="00C255A4" w:rsidRPr="007F5660">
        <w:rPr>
          <w:rFonts w:ascii="Times New Roman" w:eastAsia="Times New Roman" w:hAnsi="Times New Roman" w:cs="Times New Roman"/>
          <w:sz w:val="24"/>
          <w:szCs w:val="20"/>
        </w:rPr>
        <w:t xml:space="preserve"> or religion;</w:t>
      </w:r>
      <w:r w:rsidRPr="007F5660">
        <w:rPr>
          <w:rFonts w:ascii="Times New Roman" w:eastAsia="Times New Roman" w:hAnsi="Times New Roman" w:cs="Times New Roman"/>
          <w:sz w:val="24"/>
          <w:szCs w:val="20"/>
        </w:rPr>
        <w:t xml:space="preserve"> discussions of the act of love-making, </w:t>
      </w:r>
      <w:r w:rsidR="001656BD" w:rsidRPr="007F5660">
        <w:rPr>
          <w:rFonts w:ascii="Times New Roman" w:eastAsia="Times New Roman" w:hAnsi="Times New Roman" w:cs="Times New Roman"/>
          <w:sz w:val="24"/>
          <w:szCs w:val="20"/>
        </w:rPr>
        <w:t>esp</w:t>
      </w:r>
      <w:r w:rsidR="008E592A" w:rsidRPr="007F5660">
        <w:rPr>
          <w:rFonts w:ascii="Times New Roman" w:eastAsia="Times New Roman" w:hAnsi="Times New Roman" w:cs="Times New Roman"/>
          <w:sz w:val="24"/>
          <w:szCs w:val="20"/>
        </w:rPr>
        <w:t>e</w:t>
      </w:r>
      <w:r w:rsidRPr="007F5660">
        <w:rPr>
          <w:rFonts w:ascii="Times New Roman" w:eastAsia="Times New Roman" w:hAnsi="Times New Roman" w:cs="Times New Roman"/>
          <w:sz w:val="24"/>
          <w:szCs w:val="20"/>
        </w:rPr>
        <w:t>cially thos</w:t>
      </w:r>
      <w:r w:rsidR="00C255A4" w:rsidRPr="007F5660">
        <w:rPr>
          <w:rFonts w:ascii="Times New Roman" w:eastAsia="Times New Roman" w:hAnsi="Times New Roman" w:cs="Times New Roman"/>
          <w:sz w:val="24"/>
          <w:szCs w:val="20"/>
        </w:rPr>
        <w:t xml:space="preserve">e involving hidden sexual parts; </w:t>
      </w:r>
      <w:r w:rsidRPr="007F5660">
        <w:rPr>
          <w:rFonts w:ascii="Times New Roman" w:eastAsia="Times New Roman" w:hAnsi="Times New Roman" w:cs="Times New Roman"/>
          <w:sz w:val="24"/>
          <w:szCs w:val="20"/>
        </w:rPr>
        <w:t>posting of pornographic or disgusting pictures or videos</w:t>
      </w:r>
      <w:r w:rsidR="00C255A4" w:rsidRPr="007F5660">
        <w:rPr>
          <w:rFonts w:ascii="Times New Roman" w:eastAsia="Times New Roman" w:hAnsi="Times New Roman" w:cs="Times New Roman"/>
          <w:sz w:val="24"/>
          <w:szCs w:val="20"/>
        </w:rPr>
        <w:t xml:space="preserve"> on an online discussion </w:t>
      </w:r>
      <w:r w:rsidR="00473087" w:rsidRPr="007F5660">
        <w:rPr>
          <w:rFonts w:ascii="Times New Roman" w:eastAsia="Times New Roman" w:hAnsi="Times New Roman" w:cs="Times New Roman"/>
          <w:sz w:val="24"/>
          <w:szCs w:val="20"/>
        </w:rPr>
        <w:t>forums,</w:t>
      </w:r>
      <w:r w:rsidRPr="007F5660">
        <w:rPr>
          <w:rFonts w:ascii="Times New Roman" w:eastAsia="Times New Roman" w:hAnsi="Times New Roman" w:cs="Times New Roman"/>
          <w:sz w:val="24"/>
          <w:szCs w:val="20"/>
        </w:rPr>
        <w:t xml:space="preserve"> post</w:t>
      </w:r>
      <w:r w:rsidR="00C255A4" w:rsidRPr="007F5660">
        <w:rPr>
          <w:rFonts w:ascii="Times New Roman" w:eastAsia="Times New Roman" w:hAnsi="Times New Roman" w:cs="Times New Roman"/>
          <w:sz w:val="24"/>
          <w:szCs w:val="20"/>
        </w:rPr>
        <w:t>ing</w:t>
      </w:r>
      <w:r w:rsidRPr="007F5660">
        <w:rPr>
          <w:rFonts w:ascii="Times New Roman" w:eastAsia="Times New Roman" w:hAnsi="Times New Roman" w:cs="Times New Roman"/>
          <w:sz w:val="24"/>
          <w:szCs w:val="20"/>
        </w:rPr>
        <w:t xml:space="preserve"> adverts or affiliate links outside the areas where</w:t>
      </w:r>
      <w:r w:rsidR="00C255A4" w:rsidRPr="007F5660">
        <w:rPr>
          <w:rFonts w:ascii="Times New Roman" w:eastAsia="Times New Roman" w:hAnsi="Times New Roman" w:cs="Times New Roman"/>
          <w:sz w:val="24"/>
          <w:szCs w:val="20"/>
        </w:rPr>
        <w:t xml:space="preserve"> adverts are explicitly allowed</w:t>
      </w:r>
      <w:r w:rsidRPr="007F5660">
        <w:rPr>
          <w:rFonts w:ascii="Times New Roman" w:eastAsia="Times New Roman" w:hAnsi="Times New Roman" w:cs="Times New Roman"/>
          <w:sz w:val="24"/>
          <w:szCs w:val="20"/>
        </w:rPr>
        <w:t xml:space="preserve"> say</w:t>
      </w:r>
      <w:r w:rsidR="00C255A4" w:rsidRPr="007F5660">
        <w:rPr>
          <w:rFonts w:ascii="Times New Roman" w:eastAsia="Times New Roman" w:hAnsi="Times New Roman" w:cs="Times New Roman"/>
          <w:sz w:val="24"/>
          <w:szCs w:val="20"/>
        </w:rPr>
        <w:t>ing</w:t>
      </w:r>
      <w:r w:rsidRPr="007F5660">
        <w:rPr>
          <w:rFonts w:ascii="Times New Roman" w:eastAsia="Times New Roman" w:hAnsi="Times New Roman" w:cs="Times New Roman"/>
          <w:sz w:val="24"/>
          <w:szCs w:val="20"/>
        </w:rPr>
        <w:t xml:space="preserve"> or do</w:t>
      </w:r>
      <w:r w:rsidR="00C255A4" w:rsidRPr="007F5660">
        <w:rPr>
          <w:rFonts w:ascii="Times New Roman" w:eastAsia="Times New Roman" w:hAnsi="Times New Roman" w:cs="Times New Roman"/>
          <w:sz w:val="24"/>
          <w:szCs w:val="20"/>
        </w:rPr>
        <w:t>ing</w:t>
      </w:r>
      <w:r w:rsidRPr="007F5660">
        <w:rPr>
          <w:rFonts w:ascii="Times New Roman" w:eastAsia="Times New Roman" w:hAnsi="Times New Roman" w:cs="Times New Roman"/>
          <w:sz w:val="24"/>
          <w:szCs w:val="20"/>
        </w:rPr>
        <w:t xml:space="preserve"> anything detrimental to t</w:t>
      </w:r>
      <w:r w:rsidR="00C255A4" w:rsidRPr="007F5660">
        <w:rPr>
          <w:rFonts w:ascii="Times New Roman" w:eastAsia="Times New Roman" w:hAnsi="Times New Roman" w:cs="Times New Roman"/>
          <w:sz w:val="24"/>
          <w:szCs w:val="20"/>
        </w:rPr>
        <w:t>he success of social networking;</w:t>
      </w:r>
      <w:r w:rsidRPr="007F5660">
        <w:rPr>
          <w:rFonts w:ascii="Times New Roman" w:eastAsia="Times New Roman" w:hAnsi="Times New Roman" w:cs="Times New Roman"/>
          <w:sz w:val="24"/>
          <w:szCs w:val="20"/>
        </w:rPr>
        <w:t xml:space="preserve"> posting fake information that misleads people</w:t>
      </w:r>
      <w:r w:rsidR="00C255A4" w:rsidRPr="007F5660">
        <w:rPr>
          <w:rFonts w:ascii="Times New Roman" w:eastAsia="Times New Roman" w:hAnsi="Times New Roman" w:cs="Times New Roman"/>
          <w:sz w:val="24"/>
          <w:szCs w:val="20"/>
        </w:rPr>
        <w:t>;</w:t>
      </w:r>
      <w:r w:rsidRPr="007F5660">
        <w:rPr>
          <w:rFonts w:ascii="Times New Roman" w:eastAsia="Times New Roman" w:hAnsi="Times New Roman" w:cs="Times New Roman"/>
          <w:sz w:val="24"/>
          <w:szCs w:val="20"/>
        </w:rPr>
        <w:t xml:space="preserve"> using the Site for illegalities</w:t>
      </w:r>
      <w:r w:rsidR="0058659D" w:rsidRPr="007F5660">
        <w:rPr>
          <w:rFonts w:ascii="Times New Roman" w:eastAsia="Times New Roman" w:hAnsi="Times New Roman" w:cs="Times New Roman"/>
          <w:sz w:val="24"/>
          <w:szCs w:val="20"/>
        </w:rPr>
        <w:t>.</w:t>
      </w:r>
      <w:r w:rsidR="009D1F66" w:rsidRPr="007F5660">
        <w:rPr>
          <w:rFonts w:ascii="Times New Roman" w:eastAsia="Times New Roman" w:hAnsi="Times New Roman" w:cs="Times New Roman"/>
          <w:sz w:val="24"/>
          <w:szCs w:val="20"/>
        </w:rPr>
        <w:t xml:space="preserve">  Nairaland Forum</w:t>
      </w:r>
      <w:r w:rsidR="001656BD" w:rsidRPr="007F5660">
        <w:rPr>
          <w:rFonts w:ascii="Times New Roman" w:eastAsia="Times New Roman" w:hAnsi="Times New Roman" w:cs="Times New Roman"/>
          <w:sz w:val="24"/>
          <w:szCs w:val="20"/>
        </w:rPr>
        <w:t>(2017)</w:t>
      </w:r>
      <w:r w:rsidR="009D1F66" w:rsidRPr="007F5660">
        <w:rPr>
          <w:rFonts w:ascii="Times New Roman" w:eastAsia="Times New Roman" w:hAnsi="Times New Roman" w:cs="Times New Roman"/>
          <w:sz w:val="24"/>
          <w:szCs w:val="20"/>
        </w:rPr>
        <w:t>, for example publishes these rules and  regulations and terms and conditions for use</w:t>
      </w:r>
      <w:r w:rsidR="0058659D" w:rsidRPr="007F5660">
        <w:rPr>
          <w:rFonts w:ascii="Times New Roman" w:eastAsia="Times New Roman" w:hAnsi="Times New Roman" w:cs="Times New Roman"/>
          <w:sz w:val="24"/>
          <w:szCs w:val="20"/>
        </w:rPr>
        <w:t xml:space="preserve"> of</w:t>
      </w:r>
      <w:r w:rsidR="009D1F66" w:rsidRPr="007F5660">
        <w:rPr>
          <w:rFonts w:ascii="Times New Roman" w:eastAsia="Times New Roman" w:hAnsi="Times New Roman" w:cs="Times New Roman"/>
          <w:sz w:val="24"/>
          <w:szCs w:val="20"/>
        </w:rPr>
        <w:t xml:space="preserve"> its services</w:t>
      </w:r>
      <w:r w:rsidR="007A080B">
        <w:rPr>
          <w:rFonts w:ascii="Times New Roman" w:eastAsia="Times New Roman" w:hAnsi="Times New Roman" w:cs="Times New Roman"/>
          <w:sz w:val="24"/>
          <w:szCs w:val="20"/>
        </w:rPr>
        <w:t xml:space="preserve"> </w:t>
      </w:r>
      <w:r w:rsidR="009D1F66" w:rsidRPr="007F5660">
        <w:rPr>
          <w:rFonts w:ascii="Times New Roman" w:eastAsia="Times New Roman" w:hAnsi="Times New Roman" w:cs="Times New Roman"/>
          <w:sz w:val="24"/>
          <w:szCs w:val="20"/>
        </w:rPr>
        <w:t>(</w:t>
      </w:r>
      <w:r w:rsidR="007F5660">
        <w:rPr>
          <w:rFonts w:ascii="Times New Roman" w:eastAsia="Times New Roman" w:hAnsi="Times New Roman" w:cs="Times New Roman"/>
          <w:sz w:val="24"/>
          <w:szCs w:val="20"/>
        </w:rPr>
        <w:t>n</w:t>
      </w:r>
      <w:r w:rsidR="009D1F66" w:rsidRPr="007F5660">
        <w:rPr>
          <w:rFonts w:ascii="Times New Roman" w:eastAsia="Times New Roman" w:hAnsi="Times New Roman" w:cs="Times New Roman"/>
          <w:sz w:val="24"/>
          <w:szCs w:val="20"/>
        </w:rPr>
        <w:t>air</w:t>
      </w:r>
      <w:r w:rsidR="007F5660">
        <w:rPr>
          <w:rFonts w:ascii="Times New Roman" w:eastAsia="Times New Roman" w:hAnsi="Times New Roman" w:cs="Times New Roman"/>
          <w:sz w:val="24"/>
          <w:szCs w:val="20"/>
        </w:rPr>
        <w:t>a</w:t>
      </w:r>
      <w:r w:rsidR="009D1F66" w:rsidRPr="007F5660">
        <w:rPr>
          <w:rFonts w:ascii="Times New Roman" w:eastAsia="Times New Roman" w:hAnsi="Times New Roman" w:cs="Times New Roman"/>
          <w:sz w:val="24"/>
          <w:szCs w:val="20"/>
        </w:rPr>
        <w:t>land.com)</w:t>
      </w:r>
    </w:p>
    <w:p w:rsidR="00C915A5" w:rsidRPr="007F5660" w:rsidRDefault="00C915A5" w:rsidP="00791E09">
      <w:pPr>
        <w:suppressAutoHyphens/>
        <w:spacing w:after="0" w:line="360" w:lineRule="auto"/>
        <w:jc w:val="both"/>
        <w:rPr>
          <w:rFonts w:ascii="Times New Roman" w:eastAsia="Times New Roman" w:hAnsi="Times New Roman" w:cs="Times New Roman"/>
          <w:b/>
          <w:color w:val="000000"/>
          <w:sz w:val="24"/>
          <w:szCs w:val="20"/>
        </w:rPr>
      </w:pPr>
    </w:p>
    <w:p w:rsidR="00C915A5" w:rsidRPr="007F5660" w:rsidRDefault="00D107AE" w:rsidP="00791E09">
      <w:pPr>
        <w:suppressAutoHyphens/>
        <w:spacing w:after="0" w:line="360" w:lineRule="auto"/>
        <w:jc w:val="both"/>
        <w:rPr>
          <w:rFonts w:ascii="Times New Roman" w:eastAsia="Times New Roman" w:hAnsi="Times New Roman" w:cs="Times New Roman"/>
          <w:b/>
          <w:color w:val="000000"/>
          <w:sz w:val="24"/>
          <w:szCs w:val="20"/>
        </w:rPr>
      </w:pPr>
      <w:r w:rsidRPr="007F5660">
        <w:rPr>
          <w:rFonts w:ascii="Times New Roman" w:eastAsia="Times New Roman" w:hAnsi="Times New Roman" w:cs="Times New Roman"/>
          <w:b/>
          <w:color w:val="000000"/>
          <w:sz w:val="24"/>
          <w:szCs w:val="20"/>
        </w:rPr>
        <w:t>(iii) Netiquette rules for social networking</w:t>
      </w:r>
      <w:r w:rsidR="003A17FD" w:rsidRPr="007F5660">
        <w:rPr>
          <w:rFonts w:ascii="Times New Roman" w:eastAsia="Times New Roman" w:hAnsi="Times New Roman" w:cs="Times New Roman"/>
          <w:b/>
          <w:color w:val="000000"/>
          <w:sz w:val="24"/>
          <w:szCs w:val="20"/>
        </w:rPr>
        <w:t xml:space="preserve"> sites</w:t>
      </w:r>
    </w:p>
    <w:p w:rsidR="00C915A5" w:rsidRPr="007F5660" w:rsidRDefault="00D107AE" w:rsidP="00791E09">
      <w:pPr>
        <w:suppressAutoHyphens/>
        <w:spacing w:after="0" w:line="360" w:lineRule="auto"/>
        <w:jc w:val="both"/>
        <w:rPr>
          <w:rFonts w:ascii="Times New Roman" w:eastAsia="Times New Roman" w:hAnsi="Times New Roman" w:cs="Times New Roman"/>
          <w:sz w:val="24"/>
          <w:szCs w:val="20"/>
        </w:rPr>
      </w:pPr>
      <w:r w:rsidRPr="007F5660">
        <w:rPr>
          <w:rFonts w:ascii="Times New Roman" w:eastAsia="Times New Roman" w:hAnsi="Times New Roman" w:cs="Times New Roman"/>
          <w:sz w:val="24"/>
          <w:szCs w:val="20"/>
        </w:rPr>
        <w:tab/>
        <w:t>Social network sites have reservation for malicious posts and comments, an</w:t>
      </w:r>
      <w:r w:rsidR="00526DA0" w:rsidRPr="007F5660">
        <w:rPr>
          <w:rFonts w:ascii="Times New Roman" w:eastAsia="Times New Roman" w:hAnsi="Times New Roman" w:cs="Times New Roman"/>
          <w:sz w:val="24"/>
          <w:szCs w:val="20"/>
        </w:rPr>
        <w:t>d totally disclaim</w:t>
      </w:r>
      <w:r w:rsidRPr="007F5660">
        <w:rPr>
          <w:rFonts w:ascii="Times New Roman" w:eastAsia="Times New Roman" w:hAnsi="Times New Roman" w:cs="Times New Roman"/>
          <w:sz w:val="24"/>
          <w:szCs w:val="20"/>
        </w:rPr>
        <w:t xml:space="preserve"> any liability emanating from a member as a result of his/her posts or uploads on the site</w:t>
      </w:r>
      <w:r w:rsidR="00EB5065" w:rsidRPr="007F5660">
        <w:rPr>
          <w:rFonts w:ascii="Times New Roman" w:eastAsia="Times New Roman" w:hAnsi="Times New Roman" w:cs="Times New Roman"/>
          <w:sz w:val="24"/>
          <w:szCs w:val="20"/>
        </w:rPr>
        <w:t xml:space="preserve">. </w:t>
      </w:r>
      <w:r w:rsidR="00EF0D77" w:rsidRPr="007F5660">
        <w:rPr>
          <w:rFonts w:ascii="Times New Roman" w:eastAsia="Times New Roman" w:hAnsi="Times New Roman" w:cs="Times New Roman"/>
          <w:sz w:val="24"/>
          <w:szCs w:val="20"/>
        </w:rPr>
        <w:t>Some of the don’ts are:</w:t>
      </w:r>
      <w:r w:rsidRPr="007F5660">
        <w:rPr>
          <w:rFonts w:ascii="Times New Roman" w:eastAsia="Times New Roman" w:hAnsi="Times New Roman" w:cs="Times New Roman"/>
          <w:sz w:val="24"/>
          <w:szCs w:val="20"/>
        </w:rPr>
        <w:t xml:space="preserve"> post</w:t>
      </w:r>
      <w:r w:rsidR="00EF0D77" w:rsidRPr="007F5660">
        <w:rPr>
          <w:rFonts w:ascii="Times New Roman" w:eastAsia="Times New Roman" w:hAnsi="Times New Roman" w:cs="Times New Roman"/>
          <w:sz w:val="24"/>
          <w:szCs w:val="20"/>
        </w:rPr>
        <w:t>ing</w:t>
      </w:r>
      <w:r w:rsidRPr="007F5660">
        <w:rPr>
          <w:rFonts w:ascii="Times New Roman" w:eastAsia="Times New Roman" w:hAnsi="Times New Roman" w:cs="Times New Roman"/>
          <w:sz w:val="24"/>
          <w:szCs w:val="20"/>
        </w:rPr>
        <w:t xml:space="preserve"> unautho</w:t>
      </w:r>
      <w:r w:rsidR="00EF0D77" w:rsidRPr="007F5660">
        <w:rPr>
          <w:rFonts w:ascii="Times New Roman" w:eastAsia="Times New Roman" w:hAnsi="Times New Roman" w:cs="Times New Roman"/>
          <w:sz w:val="24"/>
          <w:szCs w:val="20"/>
        </w:rPr>
        <w:t>rized commercial communications;</w:t>
      </w:r>
      <w:r w:rsidRPr="007F5660">
        <w:rPr>
          <w:rFonts w:ascii="Times New Roman" w:eastAsia="Times New Roman" w:hAnsi="Times New Roman" w:cs="Times New Roman"/>
          <w:sz w:val="24"/>
          <w:szCs w:val="20"/>
        </w:rPr>
        <w:t xml:space="preserve"> collect</w:t>
      </w:r>
      <w:r w:rsidR="00EF0D77" w:rsidRPr="007F5660">
        <w:rPr>
          <w:rFonts w:ascii="Times New Roman" w:eastAsia="Times New Roman" w:hAnsi="Times New Roman" w:cs="Times New Roman"/>
          <w:sz w:val="24"/>
          <w:szCs w:val="20"/>
        </w:rPr>
        <w:t>ing</w:t>
      </w:r>
      <w:r w:rsidRPr="007F5660">
        <w:rPr>
          <w:rFonts w:ascii="Times New Roman" w:eastAsia="Times New Roman" w:hAnsi="Times New Roman" w:cs="Times New Roman"/>
          <w:sz w:val="24"/>
          <w:szCs w:val="20"/>
        </w:rPr>
        <w:t xml:space="preserve"> users' content or information without their consent</w:t>
      </w:r>
      <w:r w:rsidR="00EF0D77" w:rsidRPr="007F5660">
        <w:rPr>
          <w:rFonts w:ascii="Times New Roman" w:eastAsia="Times New Roman" w:hAnsi="Times New Roman" w:cs="Times New Roman"/>
          <w:sz w:val="24"/>
          <w:szCs w:val="20"/>
        </w:rPr>
        <w:t>;</w:t>
      </w:r>
      <w:r w:rsidRPr="007F5660">
        <w:rPr>
          <w:rFonts w:ascii="Times New Roman" w:eastAsia="Times New Roman" w:hAnsi="Times New Roman" w:cs="Times New Roman"/>
          <w:sz w:val="24"/>
          <w:szCs w:val="20"/>
        </w:rPr>
        <w:t xml:space="preserve"> uploading viruses or malicious codes</w:t>
      </w:r>
      <w:r w:rsidR="00EF0D77" w:rsidRPr="007F5660">
        <w:rPr>
          <w:rFonts w:ascii="Times New Roman" w:eastAsia="Times New Roman" w:hAnsi="Times New Roman" w:cs="Times New Roman"/>
          <w:sz w:val="24"/>
          <w:szCs w:val="20"/>
        </w:rPr>
        <w:t>;</w:t>
      </w:r>
      <w:r w:rsidRPr="007F5660">
        <w:rPr>
          <w:rFonts w:ascii="Times New Roman" w:eastAsia="Times New Roman" w:hAnsi="Times New Roman" w:cs="Times New Roman"/>
          <w:sz w:val="24"/>
          <w:szCs w:val="20"/>
        </w:rPr>
        <w:t xml:space="preserve"> solicit</w:t>
      </w:r>
      <w:r w:rsidR="00EF0D77" w:rsidRPr="007F5660">
        <w:rPr>
          <w:rFonts w:ascii="Times New Roman" w:eastAsia="Times New Roman" w:hAnsi="Times New Roman" w:cs="Times New Roman"/>
          <w:sz w:val="24"/>
          <w:szCs w:val="20"/>
        </w:rPr>
        <w:t>ing</w:t>
      </w:r>
      <w:r w:rsidRPr="007F5660">
        <w:rPr>
          <w:rFonts w:ascii="Times New Roman" w:eastAsia="Times New Roman" w:hAnsi="Times New Roman" w:cs="Times New Roman"/>
          <w:sz w:val="24"/>
          <w:szCs w:val="20"/>
        </w:rPr>
        <w:t xml:space="preserve"> login information or access an ac</w:t>
      </w:r>
      <w:r w:rsidR="00EF0D77" w:rsidRPr="007F5660">
        <w:rPr>
          <w:rFonts w:ascii="Times New Roman" w:eastAsia="Times New Roman" w:hAnsi="Times New Roman" w:cs="Times New Roman"/>
          <w:sz w:val="24"/>
          <w:szCs w:val="20"/>
        </w:rPr>
        <w:t>count belonging to someone else;</w:t>
      </w:r>
      <w:r w:rsidRPr="007F5660">
        <w:rPr>
          <w:rFonts w:ascii="Times New Roman" w:eastAsia="Times New Roman" w:hAnsi="Times New Roman" w:cs="Times New Roman"/>
          <w:sz w:val="24"/>
          <w:szCs w:val="20"/>
        </w:rPr>
        <w:t xml:space="preserve"> </w:t>
      </w:r>
      <w:r w:rsidR="00EF0D77" w:rsidRPr="007F5660">
        <w:rPr>
          <w:rFonts w:ascii="Times New Roman" w:eastAsia="Times New Roman" w:hAnsi="Times New Roman" w:cs="Times New Roman"/>
          <w:sz w:val="24"/>
          <w:szCs w:val="20"/>
        </w:rPr>
        <w:t>b</w:t>
      </w:r>
      <w:r w:rsidRPr="007F5660">
        <w:rPr>
          <w:rFonts w:ascii="Times New Roman" w:eastAsia="Times New Roman" w:hAnsi="Times New Roman" w:cs="Times New Roman"/>
          <w:sz w:val="24"/>
          <w:szCs w:val="20"/>
        </w:rPr>
        <w:t>ully</w:t>
      </w:r>
      <w:r w:rsidR="00EF0D77" w:rsidRPr="007F5660">
        <w:rPr>
          <w:rFonts w:ascii="Times New Roman" w:eastAsia="Times New Roman" w:hAnsi="Times New Roman" w:cs="Times New Roman"/>
          <w:sz w:val="24"/>
          <w:szCs w:val="20"/>
        </w:rPr>
        <w:t>ing</w:t>
      </w:r>
      <w:r w:rsidRPr="007F5660">
        <w:rPr>
          <w:rFonts w:ascii="Times New Roman" w:eastAsia="Times New Roman" w:hAnsi="Times New Roman" w:cs="Times New Roman"/>
          <w:sz w:val="24"/>
          <w:szCs w:val="20"/>
        </w:rPr>
        <w:t>, intimidat</w:t>
      </w:r>
      <w:r w:rsidR="00EF0D77" w:rsidRPr="007F5660">
        <w:rPr>
          <w:rFonts w:ascii="Times New Roman" w:eastAsia="Times New Roman" w:hAnsi="Times New Roman" w:cs="Times New Roman"/>
          <w:sz w:val="24"/>
          <w:szCs w:val="20"/>
        </w:rPr>
        <w:t>ing</w:t>
      </w:r>
      <w:r w:rsidRPr="007F5660">
        <w:rPr>
          <w:rFonts w:ascii="Times New Roman" w:eastAsia="Times New Roman" w:hAnsi="Times New Roman" w:cs="Times New Roman"/>
          <w:sz w:val="24"/>
          <w:szCs w:val="20"/>
        </w:rPr>
        <w:t xml:space="preserve"> or harass</w:t>
      </w:r>
      <w:r w:rsidR="00EF0D77" w:rsidRPr="007F5660">
        <w:rPr>
          <w:rFonts w:ascii="Times New Roman" w:eastAsia="Times New Roman" w:hAnsi="Times New Roman" w:cs="Times New Roman"/>
          <w:sz w:val="24"/>
          <w:szCs w:val="20"/>
        </w:rPr>
        <w:t>ing</w:t>
      </w:r>
      <w:r w:rsidRPr="007F5660">
        <w:rPr>
          <w:rFonts w:ascii="Times New Roman" w:eastAsia="Times New Roman" w:hAnsi="Times New Roman" w:cs="Times New Roman"/>
          <w:sz w:val="24"/>
          <w:szCs w:val="20"/>
        </w:rPr>
        <w:t xml:space="preserve"> any user</w:t>
      </w:r>
      <w:r w:rsidR="00EF0D77" w:rsidRPr="007F5660">
        <w:rPr>
          <w:rFonts w:ascii="Times New Roman" w:eastAsia="Times New Roman" w:hAnsi="Times New Roman" w:cs="Times New Roman"/>
          <w:sz w:val="24"/>
          <w:szCs w:val="20"/>
        </w:rPr>
        <w:t>;</w:t>
      </w:r>
      <w:r w:rsidRPr="007F5660">
        <w:rPr>
          <w:rFonts w:ascii="Times New Roman" w:eastAsia="Times New Roman" w:hAnsi="Times New Roman" w:cs="Times New Roman"/>
          <w:sz w:val="24"/>
          <w:szCs w:val="20"/>
        </w:rPr>
        <w:t xml:space="preserve"> post</w:t>
      </w:r>
      <w:r w:rsidR="00EF0D77" w:rsidRPr="007F5660">
        <w:rPr>
          <w:rFonts w:ascii="Times New Roman" w:eastAsia="Times New Roman" w:hAnsi="Times New Roman" w:cs="Times New Roman"/>
          <w:sz w:val="24"/>
          <w:szCs w:val="20"/>
        </w:rPr>
        <w:t>ing</w:t>
      </w:r>
      <w:r w:rsidRPr="007F5660">
        <w:rPr>
          <w:rFonts w:ascii="Times New Roman" w:eastAsia="Times New Roman" w:hAnsi="Times New Roman" w:cs="Times New Roman"/>
          <w:sz w:val="24"/>
          <w:szCs w:val="20"/>
        </w:rPr>
        <w:t xml:space="preserve"> content that is hate speech, threatening, or pornographic, inciting vio</w:t>
      </w:r>
      <w:r w:rsidR="00EF0D77" w:rsidRPr="007F5660">
        <w:rPr>
          <w:rFonts w:ascii="Times New Roman" w:eastAsia="Times New Roman" w:hAnsi="Times New Roman" w:cs="Times New Roman"/>
          <w:sz w:val="24"/>
          <w:szCs w:val="20"/>
        </w:rPr>
        <w:t>lence, or containing nudity;</w:t>
      </w:r>
      <w:r w:rsidRPr="007F5660">
        <w:rPr>
          <w:rFonts w:ascii="Times New Roman" w:eastAsia="Times New Roman" w:hAnsi="Times New Roman" w:cs="Times New Roman"/>
          <w:sz w:val="24"/>
          <w:szCs w:val="20"/>
        </w:rPr>
        <w:t xml:space="preserve"> encourag</w:t>
      </w:r>
      <w:r w:rsidR="00EF0D77" w:rsidRPr="007F5660">
        <w:rPr>
          <w:rFonts w:ascii="Times New Roman" w:eastAsia="Times New Roman" w:hAnsi="Times New Roman" w:cs="Times New Roman"/>
          <w:sz w:val="24"/>
          <w:szCs w:val="20"/>
        </w:rPr>
        <w:t>ing</w:t>
      </w:r>
      <w:r w:rsidRPr="007F5660">
        <w:rPr>
          <w:rFonts w:ascii="Times New Roman" w:eastAsia="Times New Roman" w:hAnsi="Times New Roman" w:cs="Times New Roman"/>
          <w:sz w:val="24"/>
          <w:szCs w:val="20"/>
        </w:rPr>
        <w:t xml:space="preserve"> or facilitat</w:t>
      </w:r>
      <w:r w:rsidR="00EF0D77" w:rsidRPr="007F5660">
        <w:rPr>
          <w:rFonts w:ascii="Times New Roman" w:eastAsia="Times New Roman" w:hAnsi="Times New Roman" w:cs="Times New Roman"/>
          <w:sz w:val="24"/>
          <w:szCs w:val="20"/>
        </w:rPr>
        <w:t>ing</w:t>
      </w:r>
      <w:r w:rsidRPr="007F5660">
        <w:rPr>
          <w:rFonts w:ascii="Times New Roman" w:eastAsia="Times New Roman" w:hAnsi="Times New Roman" w:cs="Times New Roman"/>
          <w:sz w:val="24"/>
          <w:szCs w:val="20"/>
        </w:rPr>
        <w:t xml:space="preserve"> any violation of social ne</w:t>
      </w:r>
      <w:r w:rsidR="00EF0D77" w:rsidRPr="007F5660">
        <w:rPr>
          <w:rFonts w:ascii="Times New Roman" w:eastAsia="Times New Roman" w:hAnsi="Times New Roman" w:cs="Times New Roman"/>
          <w:sz w:val="24"/>
          <w:szCs w:val="20"/>
        </w:rPr>
        <w:t>twork policies;</w:t>
      </w:r>
      <w:r w:rsidRPr="007F5660">
        <w:rPr>
          <w:rFonts w:ascii="Times New Roman" w:eastAsia="Times New Roman" w:hAnsi="Times New Roman" w:cs="Times New Roman"/>
          <w:sz w:val="24"/>
          <w:szCs w:val="20"/>
        </w:rPr>
        <w:t xml:space="preserve"> providing false personal information, or creating an account for anyone other than your</w:t>
      </w:r>
      <w:r w:rsidR="00EF0D77" w:rsidRPr="007F5660">
        <w:rPr>
          <w:rFonts w:ascii="Times New Roman" w:eastAsia="Times New Roman" w:hAnsi="Times New Roman" w:cs="Times New Roman"/>
          <w:sz w:val="24"/>
          <w:szCs w:val="20"/>
        </w:rPr>
        <w:t>self without his/her permission;</w:t>
      </w:r>
      <w:r w:rsidRPr="007F5660">
        <w:rPr>
          <w:rFonts w:ascii="Times New Roman" w:eastAsia="Times New Roman" w:hAnsi="Times New Roman" w:cs="Times New Roman"/>
          <w:sz w:val="24"/>
          <w:szCs w:val="20"/>
        </w:rPr>
        <w:t xml:space="preserve"> creat</w:t>
      </w:r>
      <w:r w:rsidR="00EF0D77" w:rsidRPr="007F5660">
        <w:rPr>
          <w:rFonts w:ascii="Times New Roman" w:eastAsia="Times New Roman" w:hAnsi="Times New Roman" w:cs="Times New Roman"/>
          <w:sz w:val="24"/>
          <w:szCs w:val="20"/>
        </w:rPr>
        <w:t>ing</w:t>
      </w:r>
      <w:r w:rsidRPr="007F5660">
        <w:rPr>
          <w:rFonts w:ascii="Times New Roman" w:eastAsia="Times New Roman" w:hAnsi="Times New Roman" w:cs="Times New Roman"/>
          <w:sz w:val="24"/>
          <w:szCs w:val="20"/>
        </w:rPr>
        <w:t xml:space="preserve"> more than one perso</w:t>
      </w:r>
      <w:r w:rsidR="00EF0D77" w:rsidRPr="007F5660">
        <w:rPr>
          <w:rFonts w:ascii="Times New Roman" w:eastAsia="Times New Roman" w:hAnsi="Times New Roman" w:cs="Times New Roman"/>
          <w:sz w:val="24"/>
          <w:szCs w:val="20"/>
        </w:rPr>
        <w:t>nal account on the same network;</w:t>
      </w:r>
      <w:r w:rsidRPr="007F5660">
        <w:rPr>
          <w:rFonts w:ascii="Times New Roman" w:eastAsia="Times New Roman" w:hAnsi="Times New Roman" w:cs="Times New Roman"/>
          <w:sz w:val="24"/>
          <w:szCs w:val="20"/>
        </w:rPr>
        <w:t xml:space="preserve"> engag</w:t>
      </w:r>
      <w:r w:rsidR="00EF0D77" w:rsidRPr="007F5660">
        <w:rPr>
          <w:rFonts w:ascii="Times New Roman" w:eastAsia="Times New Roman" w:hAnsi="Times New Roman" w:cs="Times New Roman"/>
          <w:sz w:val="24"/>
          <w:szCs w:val="20"/>
        </w:rPr>
        <w:t>ing</w:t>
      </w:r>
      <w:r w:rsidRPr="007F5660">
        <w:rPr>
          <w:rFonts w:ascii="Times New Roman" w:eastAsia="Times New Roman" w:hAnsi="Times New Roman" w:cs="Times New Roman"/>
          <w:sz w:val="24"/>
          <w:szCs w:val="20"/>
        </w:rPr>
        <w:t xml:space="preserve"> in social networking until the ages 13 and above.</w:t>
      </w:r>
      <w:r w:rsidR="009D1F66" w:rsidRPr="007F5660">
        <w:rPr>
          <w:rFonts w:ascii="Times New Roman" w:eastAsia="Times New Roman" w:hAnsi="Times New Roman" w:cs="Times New Roman"/>
          <w:sz w:val="24"/>
          <w:szCs w:val="20"/>
        </w:rPr>
        <w:t xml:space="preserve"> . Fa</w:t>
      </w:r>
      <w:r w:rsidR="007A080B">
        <w:rPr>
          <w:rFonts w:ascii="Times New Roman" w:eastAsia="Times New Roman" w:hAnsi="Times New Roman" w:cs="Times New Roman"/>
          <w:sz w:val="24"/>
          <w:szCs w:val="20"/>
        </w:rPr>
        <w:t xml:space="preserve">cebook for example, stipulates </w:t>
      </w:r>
      <w:r w:rsidR="009D1F66" w:rsidRPr="007F5660">
        <w:rPr>
          <w:rFonts w:ascii="Times New Roman" w:eastAsia="Times New Roman" w:hAnsi="Times New Roman" w:cs="Times New Roman"/>
          <w:sz w:val="24"/>
          <w:szCs w:val="20"/>
        </w:rPr>
        <w:t>terms and conditions of service and principles governing its relationship with users (Facebook Inc.,201</w:t>
      </w:r>
      <w:r w:rsidR="001656BD" w:rsidRPr="007F5660">
        <w:rPr>
          <w:rFonts w:ascii="Times New Roman" w:eastAsia="Times New Roman" w:hAnsi="Times New Roman" w:cs="Times New Roman"/>
          <w:sz w:val="24"/>
          <w:szCs w:val="20"/>
        </w:rPr>
        <w:t>7</w:t>
      </w:r>
      <w:r w:rsidR="009D1F66" w:rsidRPr="007F5660">
        <w:rPr>
          <w:rFonts w:ascii="Times New Roman" w:eastAsia="Times New Roman" w:hAnsi="Times New Roman" w:cs="Times New Roman"/>
          <w:sz w:val="24"/>
          <w:szCs w:val="20"/>
        </w:rPr>
        <w:t xml:space="preserve">). </w:t>
      </w:r>
    </w:p>
    <w:p w:rsidR="00C915A5" w:rsidRPr="007F5660" w:rsidRDefault="00C915A5" w:rsidP="00791E09">
      <w:pPr>
        <w:widowControl w:val="0"/>
        <w:spacing w:after="160" w:line="360" w:lineRule="auto"/>
        <w:rPr>
          <w:rFonts w:ascii="Times New Roman" w:eastAsia="Times New Roman" w:hAnsi="Times New Roman" w:cs="Times New Roman"/>
          <w:sz w:val="24"/>
          <w:szCs w:val="20"/>
        </w:rPr>
      </w:pPr>
    </w:p>
    <w:p w:rsidR="00AC0E15" w:rsidRPr="007F5660" w:rsidRDefault="00526DA0" w:rsidP="00791E09">
      <w:pPr>
        <w:suppressAutoHyphens/>
        <w:spacing w:after="0" w:line="360" w:lineRule="auto"/>
        <w:jc w:val="both"/>
        <w:rPr>
          <w:rFonts w:ascii="Times New Roman" w:eastAsia="Times New Roman" w:hAnsi="Times New Roman" w:cs="Times New Roman"/>
          <w:sz w:val="24"/>
          <w:szCs w:val="20"/>
        </w:rPr>
      </w:pPr>
      <w:r w:rsidRPr="007F5660">
        <w:rPr>
          <w:rFonts w:ascii="Times New Roman" w:eastAsia="Times New Roman" w:hAnsi="Times New Roman" w:cs="Times New Roman"/>
          <w:sz w:val="24"/>
          <w:szCs w:val="20"/>
        </w:rPr>
        <w:t xml:space="preserve">(iv) </w:t>
      </w:r>
      <w:r w:rsidR="00D107AE" w:rsidRPr="007F5660">
        <w:rPr>
          <w:rFonts w:ascii="Times New Roman" w:eastAsia="Times New Roman" w:hAnsi="Times New Roman" w:cs="Times New Roman"/>
          <w:sz w:val="24"/>
          <w:szCs w:val="20"/>
        </w:rPr>
        <w:t xml:space="preserve"> Policy </w:t>
      </w:r>
      <w:r w:rsidR="00AC0E15" w:rsidRPr="007F5660">
        <w:rPr>
          <w:rFonts w:ascii="Times New Roman" w:eastAsia="Times New Roman" w:hAnsi="Times New Roman" w:cs="Times New Roman"/>
          <w:sz w:val="24"/>
          <w:szCs w:val="20"/>
        </w:rPr>
        <w:t>Rules</w:t>
      </w:r>
    </w:p>
    <w:p w:rsidR="00C915A5" w:rsidRPr="007F5660" w:rsidRDefault="004F34B2" w:rsidP="00791E09">
      <w:pPr>
        <w:suppressAutoHyphens/>
        <w:spacing w:after="0" w:line="36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Policy </w:t>
      </w:r>
      <w:r w:rsidR="0046617B" w:rsidRPr="007F5660">
        <w:rPr>
          <w:rFonts w:ascii="Times New Roman" w:eastAsia="Times New Roman" w:hAnsi="Times New Roman" w:cs="Times New Roman"/>
          <w:sz w:val="24"/>
          <w:szCs w:val="20"/>
        </w:rPr>
        <w:t xml:space="preserve">rules </w:t>
      </w:r>
      <w:r w:rsidR="00EB5065" w:rsidRPr="007F5660">
        <w:rPr>
          <w:rFonts w:ascii="Times New Roman" w:eastAsia="Times New Roman" w:hAnsi="Times New Roman" w:cs="Times New Roman"/>
          <w:sz w:val="24"/>
          <w:szCs w:val="20"/>
        </w:rPr>
        <w:t xml:space="preserve">used to </w:t>
      </w:r>
      <w:r w:rsidR="00D107AE" w:rsidRPr="007F5660">
        <w:rPr>
          <w:rFonts w:ascii="Times New Roman" w:eastAsia="Times New Roman" w:hAnsi="Times New Roman" w:cs="Times New Roman"/>
          <w:sz w:val="24"/>
          <w:szCs w:val="20"/>
        </w:rPr>
        <w:t xml:space="preserve">protect the identity of users who engage in social </w:t>
      </w:r>
      <w:r w:rsidR="007A080B">
        <w:rPr>
          <w:rFonts w:ascii="Times New Roman" w:eastAsia="Times New Roman" w:hAnsi="Times New Roman" w:cs="Times New Roman"/>
          <w:sz w:val="24"/>
          <w:szCs w:val="20"/>
        </w:rPr>
        <w:t>network</w:t>
      </w:r>
      <w:r w:rsidR="00D107AE" w:rsidRPr="007F5660">
        <w:rPr>
          <w:rFonts w:ascii="Times New Roman" w:eastAsia="Times New Roman" w:hAnsi="Times New Roman" w:cs="Times New Roman"/>
          <w:sz w:val="24"/>
          <w:szCs w:val="20"/>
        </w:rPr>
        <w:t xml:space="preserve"> activities</w:t>
      </w:r>
      <w:r w:rsidR="00D107AE" w:rsidRPr="007F5660">
        <w:rPr>
          <w:rFonts w:ascii="Times New Roman" w:eastAsia="Times New Roman" w:hAnsi="Times New Roman" w:cs="Times New Roman"/>
          <w:color w:val="000000"/>
          <w:sz w:val="24"/>
          <w:szCs w:val="20"/>
        </w:rPr>
        <w:t xml:space="preserve">. The essence of these policies is to help individuals who want to restrict what other people can see </w:t>
      </w:r>
      <w:r w:rsidR="00D107AE" w:rsidRPr="007F5660">
        <w:rPr>
          <w:rFonts w:ascii="Times New Roman" w:eastAsia="Times New Roman" w:hAnsi="Times New Roman" w:cs="Times New Roman"/>
          <w:color w:val="000000"/>
          <w:sz w:val="24"/>
          <w:szCs w:val="20"/>
        </w:rPr>
        <w:lastRenderedPageBreak/>
        <w:t>about them. Privacy information is collected when one registers for services on a site, subscribe to an email newsletter, or when registering to receiv</w:t>
      </w:r>
      <w:r w:rsidR="008E592A" w:rsidRPr="007F5660">
        <w:rPr>
          <w:rFonts w:ascii="Times New Roman" w:eastAsia="Times New Roman" w:hAnsi="Times New Roman" w:cs="Times New Roman"/>
          <w:color w:val="000000"/>
          <w:sz w:val="24"/>
          <w:szCs w:val="20"/>
        </w:rPr>
        <w:t>e a test-drive software product</w:t>
      </w:r>
      <w:r w:rsidR="00D107AE" w:rsidRPr="007F5660">
        <w:rPr>
          <w:rFonts w:ascii="Times New Roman" w:eastAsia="Times New Roman" w:hAnsi="Times New Roman" w:cs="Times New Roman"/>
          <w:color w:val="000000"/>
          <w:sz w:val="24"/>
          <w:szCs w:val="20"/>
        </w:rPr>
        <w:t xml:space="preserve">, as a condition of use. </w:t>
      </w:r>
      <w:r w:rsidR="00D107AE" w:rsidRPr="007F5660">
        <w:rPr>
          <w:rFonts w:ascii="Times New Roman" w:eastAsia="Times New Roman" w:hAnsi="Times New Roman" w:cs="Times New Roman"/>
          <w:sz w:val="24"/>
          <w:szCs w:val="20"/>
        </w:rPr>
        <w:t>Access rights is guarantee</w:t>
      </w:r>
      <w:r w:rsidR="008E592A" w:rsidRPr="007F5660">
        <w:rPr>
          <w:rFonts w:ascii="Times New Roman" w:eastAsia="Times New Roman" w:hAnsi="Times New Roman" w:cs="Times New Roman"/>
          <w:sz w:val="24"/>
          <w:szCs w:val="20"/>
        </w:rPr>
        <w:t>d</w:t>
      </w:r>
      <w:r w:rsidR="00D107AE" w:rsidRPr="007F5660">
        <w:rPr>
          <w:rFonts w:ascii="Times New Roman" w:eastAsia="Times New Roman" w:hAnsi="Times New Roman" w:cs="Times New Roman"/>
          <w:sz w:val="24"/>
          <w:szCs w:val="20"/>
        </w:rPr>
        <w:t xml:space="preserve"> for all the con</w:t>
      </w:r>
      <w:r w:rsidR="00A93556">
        <w:rPr>
          <w:rFonts w:ascii="Times New Roman" w:eastAsia="Times New Roman" w:hAnsi="Times New Roman" w:cs="Times New Roman"/>
          <w:sz w:val="24"/>
          <w:szCs w:val="20"/>
        </w:rPr>
        <w:t>tent and information posted on a</w:t>
      </w:r>
      <w:r w:rsidR="00D107AE" w:rsidRPr="007F5660">
        <w:rPr>
          <w:rFonts w:ascii="Times New Roman" w:eastAsia="Times New Roman" w:hAnsi="Times New Roman" w:cs="Times New Roman"/>
          <w:sz w:val="24"/>
          <w:szCs w:val="20"/>
        </w:rPr>
        <w:t xml:space="preserve"> social network medi</w:t>
      </w:r>
      <w:r w:rsidR="00A93556">
        <w:rPr>
          <w:rFonts w:ascii="Times New Roman" w:eastAsia="Times New Roman" w:hAnsi="Times New Roman" w:cs="Times New Roman"/>
          <w:sz w:val="24"/>
          <w:szCs w:val="20"/>
        </w:rPr>
        <w:t>um</w:t>
      </w:r>
      <w:r w:rsidR="00D107AE" w:rsidRPr="007F5660">
        <w:rPr>
          <w:rFonts w:ascii="Times New Roman" w:eastAsia="Times New Roman" w:hAnsi="Times New Roman" w:cs="Times New Roman"/>
          <w:sz w:val="24"/>
          <w:szCs w:val="20"/>
        </w:rPr>
        <w:t>, and c</w:t>
      </w:r>
      <w:r w:rsidR="008E592A" w:rsidRPr="007F5660">
        <w:rPr>
          <w:rFonts w:ascii="Times New Roman" w:eastAsia="Times New Roman" w:hAnsi="Times New Roman" w:cs="Times New Roman"/>
          <w:sz w:val="24"/>
          <w:szCs w:val="20"/>
        </w:rPr>
        <w:t>ontrol can be</w:t>
      </w:r>
      <w:r w:rsidR="00D107AE" w:rsidRPr="007F5660">
        <w:rPr>
          <w:rFonts w:ascii="Times New Roman" w:eastAsia="Times New Roman" w:hAnsi="Times New Roman" w:cs="Times New Roman"/>
          <w:sz w:val="24"/>
          <w:szCs w:val="20"/>
        </w:rPr>
        <w:t xml:space="preserve"> set on how it should be accessed  or shared through</w:t>
      </w:r>
      <w:r w:rsidR="00717864" w:rsidRPr="007F5660">
        <w:rPr>
          <w:rFonts w:ascii="Times New Roman" w:eastAsia="Times New Roman" w:hAnsi="Times New Roman" w:cs="Times New Roman"/>
          <w:sz w:val="24"/>
          <w:szCs w:val="20"/>
        </w:rPr>
        <w:t xml:space="preserve"> the privacy and application settings.</w:t>
      </w:r>
    </w:p>
    <w:p w:rsidR="009A3749" w:rsidRPr="007F5660" w:rsidRDefault="009A3749" w:rsidP="00791E09">
      <w:pPr>
        <w:suppressAutoHyphens/>
        <w:spacing w:after="0" w:line="360" w:lineRule="auto"/>
        <w:ind w:firstLine="720"/>
        <w:jc w:val="both"/>
        <w:rPr>
          <w:rFonts w:ascii="Times New Roman" w:eastAsia="Times New Roman" w:hAnsi="Times New Roman" w:cs="Times New Roman"/>
          <w:sz w:val="24"/>
          <w:szCs w:val="20"/>
        </w:rPr>
      </w:pPr>
      <w:r w:rsidRPr="007F5660">
        <w:rPr>
          <w:rFonts w:ascii="Times New Roman" w:eastAsia="Times New Roman" w:hAnsi="Times New Roman" w:cs="Times New Roman"/>
          <w:sz w:val="24"/>
          <w:szCs w:val="20"/>
        </w:rPr>
        <w:t xml:space="preserve">Some of the privacy protection policies include non circulation of inflammatory, unlawful, obscene, offensive, hateful, abusive, provocative, threatening, seditious statements invasive of anyone’s privacy; non promotion of discrimination on grounds of race, sex, religion, nationality, disability, religion or belief, sexual orientation, or age; infringement of intellectual property rights including copyright, design right, database right, patents, trade mark, moral right or any other third party right; liability to harass, upset, alarm or cause distress to any other person; </w:t>
      </w:r>
      <w:r w:rsidR="008E592A" w:rsidRPr="007F5660">
        <w:rPr>
          <w:rFonts w:ascii="Times New Roman" w:eastAsia="Times New Roman" w:hAnsi="Times New Roman" w:cs="Times New Roman"/>
          <w:sz w:val="24"/>
          <w:szCs w:val="20"/>
        </w:rPr>
        <w:t>c</w:t>
      </w:r>
      <w:r w:rsidRPr="007F5660">
        <w:rPr>
          <w:rFonts w:ascii="Times New Roman" w:eastAsia="Times New Roman" w:hAnsi="Times New Roman" w:cs="Times New Roman"/>
          <w:sz w:val="24"/>
          <w:szCs w:val="20"/>
        </w:rPr>
        <w:t xml:space="preserve">ontaining an instruction, advice, or content that could cause harm or injury to individuals or to computers or systems; encouragement of anyone to commit any unlawful or criminal act or condone any unlawful or criminal act. </w:t>
      </w:r>
      <w:r w:rsidR="008E592A" w:rsidRPr="007F5660">
        <w:rPr>
          <w:rFonts w:ascii="Times New Roman" w:eastAsia="Times New Roman" w:hAnsi="Times New Roman" w:cs="Times New Roman"/>
          <w:sz w:val="24"/>
          <w:szCs w:val="20"/>
        </w:rPr>
        <w:t>Yahoo. Facebook, Linkedln,</w:t>
      </w:r>
      <w:r w:rsidR="007A080B">
        <w:rPr>
          <w:rFonts w:ascii="Times New Roman" w:eastAsia="Times New Roman" w:hAnsi="Times New Roman" w:cs="Times New Roman"/>
          <w:sz w:val="24"/>
          <w:szCs w:val="20"/>
        </w:rPr>
        <w:t xml:space="preserve"> </w:t>
      </w:r>
      <w:r w:rsidR="008E592A" w:rsidRPr="007F5660">
        <w:rPr>
          <w:rFonts w:ascii="Times New Roman" w:eastAsia="Times New Roman" w:hAnsi="Times New Roman" w:cs="Times New Roman"/>
          <w:sz w:val="24"/>
          <w:szCs w:val="20"/>
        </w:rPr>
        <w:t>WhatsApp and similar network sites have privacy rules to protect their users.</w:t>
      </w:r>
    </w:p>
    <w:p w:rsidR="00FB2CA9" w:rsidRDefault="00FB2CA9" w:rsidP="00791E09">
      <w:pPr>
        <w:suppressAutoHyphens/>
        <w:spacing w:after="0" w:line="360" w:lineRule="auto"/>
        <w:jc w:val="both"/>
        <w:rPr>
          <w:rFonts w:ascii="Times New Roman" w:eastAsia="Times New Roman" w:hAnsi="Times New Roman" w:cs="Times New Roman"/>
          <w:b/>
          <w:sz w:val="24"/>
          <w:szCs w:val="20"/>
        </w:rPr>
      </w:pPr>
    </w:p>
    <w:p w:rsidR="00EB5065" w:rsidRPr="007F5660" w:rsidRDefault="00EB5065" w:rsidP="00791E09">
      <w:pPr>
        <w:suppressAutoHyphens/>
        <w:spacing w:after="0" w:line="360" w:lineRule="auto"/>
        <w:jc w:val="both"/>
        <w:rPr>
          <w:rFonts w:ascii="Times New Roman" w:eastAsia="Times New Roman" w:hAnsi="Times New Roman" w:cs="Times New Roman"/>
          <w:b/>
          <w:sz w:val="24"/>
          <w:szCs w:val="20"/>
        </w:rPr>
      </w:pPr>
      <w:r w:rsidRPr="007F5660">
        <w:rPr>
          <w:rFonts w:ascii="Times New Roman" w:eastAsia="Times New Roman" w:hAnsi="Times New Roman" w:cs="Times New Roman"/>
          <w:b/>
          <w:sz w:val="24"/>
          <w:szCs w:val="20"/>
        </w:rPr>
        <w:t xml:space="preserve">Administration of netiquette rules and regulations </w:t>
      </w:r>
    </w:p>
    <w:p w:rsidR="00EB5065" w:rsidRPr="007F5660" w:rsidRDefault="00EB5065" w:rsidP="00791E09">
      <w:pPr>
        <w:suppressAutoHyphens/>
        <w:spacing w:after="0" w:line="360" w:lineRule="auto"/>
        <w:ind w:firstLine="720"/>
        <w:jc w:val="both"/>
        <w:rPr>
          <w:rFonts w:ascii="Times New Roman" w:eastAsia="Times New Roman" w:hAnsi="Times New Roman" w:cs="Times New Roman"/>
          <w:sz w:val="24"/>
          <w:szCs w:val="20"/>
        </w:rPr>
      </w:pPr>
      <w:r w:rsidRPr="007F5660">
        <w:rPr>
          <w:rFonts w:ascii="Times New Roman" w:eastAsia="Times New Roman" w:hAnsi="Times New Roman" w:cs="Times New Roman"/>
          <w:sz w:val="24"/>
          <w:szCs w:val="20"/>
        </w:rPr>
        <w:t>As a way of showing regard for humans and the systems used for social networking, online communities are guided by rules and regulations that direct the conduct of digital citizens, and if it turns out that people do</w:t>
      </w:r>
      <w:r w:rsidR="008E592A" w:rsidRPr="007F5660">
        <w:rPr>
          <w:rFonts w:ascii="Times New Roman" w:eastAsia="Times New Roman" w:hAnsi="Times New Roman" w:cs="Times New Roman"/>
          <w:sz w:val="24"/>
          <w:szCs w:val="20"/>
        </w:rPr>
        <w:t xml:space="preserve"> </w:t>
      </w:r>
      <w:r w:rsidRPr="007F5660">
        <w:rPr>
          <w:rFonts w:ascii="Times New Roman" w:eastAsia="Times New Roman" w:hAnsi="Times New Roman" w:cs="Times New Roman"/>
          <w:sz w:val="24"/>
          <w:szCs w:val="20"/>
        </w:rPr>
        <w:t>n</w:t>
      </w:r>
      <w:r w:rsidR="008E592A" w:rsidRPr="007F5660">
        <w:rPr>
          <w:rFonts w:ascii="Times New Roman" w:eastAsia="Times New Roman" w:hAnsi="Times New Roman" w:cs="Times New Roman"/>
          <w:sz w:val="24"/>
          <w:szCs w:val="20"/>
        </w:rPr>
        <w:t>o</w:t>
      </w:r>
      <w:r w:rsidRPr="007F5660">
        <w:rPr>
          <w:rFonts w:ascii="Times New Roman" w:eastAsia="Times New Roman" w:hAnsi="Times New Roman" w:cs="Times New Roman"/>
          <w:sz w:val="24"/>
          <w:szCs w:val="20"/>
        </w:rPr>
        <w:t xml:space="preserve">t follow the rules, an arbitrator steps in to enforce sanctions for policy violation. The arbitrator could be a site manager who monitors all cases of infringement of the rules, he/she is expected to delete uncensored posts, or comments, from discussion forums and caution the sender for inappropriate conduct. </w:t>
      </w:r>
    </w:p>
    <w:p w:rsidR="00EB5065" w:rsidRPr="007F5660" w:rsidRDefault="00EB5065" w:rsidP="00791E09">
      <w:pPr>
        <w:suppressAutoHyphens/>
        <w:spacing w:after="0" w:line="360" w:lineRule="auto"/>
        <w:ind w:firstLine="720"/>
        <w:jc w:val="both"/>
        <w:rPr>
          <w:rFonts w:ascii="Times New Roman" w:eastAsia="Times New Roman" w:hAnsi="Times New Roman" w:cs="Times New Roman"/>
          <w:sz w:val="24"/>
          <w:szCs w:val="20"/>
        </w:rPr>
      </w:pPr>
      <w:r w:rsidRPr="007F5660">
        <w:rPr>
          <w:rFonts w:ascii="Times New Roman" w:eastAsia="Times New Roman" w:hAnsi="Times New Roman" w:cs="Times New Roman"/>
          <w:sz w:val="24"/>
          <w:szCs w:val="20"/>
        </w:rPr>
        <w:t xml:space="preserve">Before participating online, </w:t>
      </w:r>
      <w:r w:rsidR="008E592A" w:rsidRPr="007F5660">
        <w:rPr>
          <w:rFonts w:ascii="Times New Roman" w:eastAsia="Times New Roman" w:hAnsi="Times New Roman" w:cs="Times New Roman"/>
          <w:sz w:val="24"/>
          <w:szCs w:val="20"/>
        </w:rPr>
        <w:t xml:space="preserve">one has to </w:t>
      </w:r>
      <w:r w:rsidRPr="007F5660">
        <w:rPr>
          <w:rFonts w:ascii="Times New Roman" w:eastAsia="Times New Roman" w:hAnsi="Times New Roman" w:cs="Times New Roman"/>
          <w:sz w:val="24"/>
          <w:szCs w:val="20"/>
        </w:rPr>
        <w:t xml:space="preserve">decide on what name to </w:t>
      </w:r>
      <w:r w:rsidR="008E592A" w:rsidRPr="007F5660">
        <w:rPr>
          <w:rFonts w:ascii="Times New Roman" w:eastAsia="Times New Roman" w:hAnsi="Times New Roman" w:cs="Times New Roman"/>
          <w:sz w:val="24"/>
          <w:szCs w:val="20"/>
        </w:rPr>
        <w:t xml:space="preserve">be </w:t>
      </w:r>
      <w:r w:rsidRPr="007F5660">
        <w:rPr>
          <w:rFonts w:ascii="Times New Roman" w:eastAsia="Times New Roman" w:hAnsi="Times New Roman" w:cs="Times New Roman"/>
          <w:sz w:val="24"/>
          <w:szCs w:val="20"/>
        </w:rPr>
        <w:t>identif</w:t>
      </w:r>
      <w:r w:rsidR="008E592A" w:rsidRPr="007F5660">
        <w:rPr>
          <w:rFonts w:ascii="Times New Roman" w:eastAsia="Times New Roman" w:hAnsi="Times New Roman" w:cs="Times New Roman"/>
          <w:sz w:val="24"/>
          <w:szCs w:val="20"/>
        </w:rPr>
        <w:t>ied</w:t>
      </w:r>
      <w:r w:rsidRPr="007F5660">
        <w:rPr>
          <w:rFonts w:ascii="Times New Roman" w:eastAsia="Times New Roman" w:hAnsi="Times New Roman" w:cs="Times New Roman"/>
          <w:sz w:val="24"/>
          <w:szCs w:val="20"/>
        </w:rPr>
        <w:t xml:space="preserve"> with</w:t>
      </w:r>
      <w:r w:rsidR="00815C33" w:rsidRPr="007F5660">
        <w:rPr>
          <w:rFonts w:ascii="Times New Roman" w:eastAsia="Times New Roman" w:hAnsi="Times New Roman" w:cs="Times New Roman"/>
          <w:sz w:val="24"/>
          <w:szCs w:val="20"/>
        </w:rPr>
        <w:t>. A</w:t>
      </w:r>
      <w:r w:rsidRPr="007F5660">
        <w:rPr>
          <w:rFonts w:ascii="Times New Roman" w:eastAsia="Times New Roman" w:hAnsi="Times New Roman" w:cs="Times New Roman"/>
          <w:sz w:val="24"/>
          <w:szCs w:val="20"/>
        </w:rPr>
        <w:t xml:space="preserve"> username</w:t>
      </w:r>
      <w:r w:rsidR="00BE2022">
        <w:rPr>
          <w:rFonts w:ascii="Times New Roman" w:eastAsia="Times New Roman" w:hAnsi="Times New Roman" w:cs="Times New Roman"/>
          <w:sz w:val="24"/>
          <w:szCs w:val="20"/>
        </w:rPr>
        <w:t xml:space="preserve"> name could be a real name or a </w:t>
      </w:r>
      <w:r w:rsidRPr="007F5660">
        <w:rPr>
          <w:rFonts w:ascii="Times New Roman" w:eastAsia="Times New Roman" w:hAnsi="Times New Roman" w:cs="Times New Roman"/>
          <w:sz w:val="24"/>
          <w:szCs w:val="20"/>
        </w:rPr>
        <w:t>pseudo</w:t>
      </w:r>
      <w:r w:rsidR="00815C33" w:rsidRPr="007F5660">
        <w:rPr>
          <w:rFonts w:ascii="Times New Roman" w:eastAsia="Times New Roman" w:hAnsi="Times New Roman" w:cs="Times New Roman"/>
          <w:sz w:val="24"/>
          <w:szCs w:val="20"/>
        </w:rPr>
        <w:t>nym</w:t>
      </w:r>
      <w:r w:rsidRPr="007F5660">
        <w:rPr>
          <w:rFonts w:ascii="Times New Roman" w:eastAsia="Times New Roman" w:hAnsi="Times New Roman" w:cs="Times New Roman"/>
          <w:sz w:val="24"/>
          <w:szCs w:val="20"/>
        </w:rPr>
        <w:t xml:space="preserve"> to enable </w:t>
      </w:r>
      <w:r w:rsidR="00BE2022">
        <w:rPr>
          <w:rFonts w:ascii="Times New Roman" w:eastAsia="Times New Roman" w:hAnsi="Times New Roman" w:cs="Times New Roman"/>
          <w:sz w:val="24"/>
          <w:szCs w:val="20"/>
        </w:rPr>
        <w:t>members</w:t>
      </w:r>
      <w:r w:rsidRPr="007F5660">
        <w:rPr>
          <w:rFonts w:ascii="Times New Roman" w:eastAsia="Times New Roman" w:hAnsi="Times New Roman" w:cs="Times New Roman"/>
          <w:sz w:val="24"/>
          <w:szCs w:val="20"/>
        </w:rPr>
        <w:t xml:space="preserve"> know who they are relating with. Other websites may require personal detail such as name, contact number, and location before participating online for social networking. Most people prefer to use an ID that is not their ful</w:t>
      </w:r>
      <w:r w:rsidR="00815C33" w:rsidRPr="007F5660">
        <w:rPr>
          <w:rFonts w:ascii="Times New Roman" w:eastAsia="Times New Roman" w:hAnsi="Times New Roman" w:cs="Times New Roman"/>
          <w:sz w:val="24"/>
          <w:szCs w:val="20"/>
        </w:rPr>
        <w:t xml:space="preserve">l name to guard against </w:t>
      </w:r>
      <w:r w:rsidR="00BE2022">
        <w:rPr>
          <w:rFonts w:ascii="Times New Roman" w:eastAsia="Times New Roman" w:hAnsi="Times New Roman" w:cs="Times New Roman"/>
          <w:sz w:val="24"/>
          <w:szCs w:val="20"/>
        </w:rPr>
        <w:t>intrusion</w:t>
      </w:r>
      <w:r w:rsidRPr="007F5660">
        <w:rPr>
          <w:rFonts w:ascii="Times New Roman" w:eastAsia="Times New Roman" w:hAnsi="Times New Roman" w:cs="Times New Roman"/>
          <w:sz w:val="24"/>
          <w:szCs w:val="20"/>
        </w:rPr>
        <w:t xml:space="preserve"> from unknown contacts. In participating in online con</w:t>
      </w:r>
      <w:r w:rsidR="00FB2CA9">
        <w:rPr>
          <w:rFonts w:ascii="Times New Roman" w:eastAsia="Times New Roman" w:hAnsi="Times New Roman" w:cs="Times New Roman"/>
          <w:sz w:val="24"/>
          <w:szCs w:val="20"/>
        </w:rPr>
        <w:t>versations,</w:t>
      </w:r>
      <w:r w:rsidRPr="007F5660">
        <w:rPr>
          <w:rFonts w:ascii="Times New Roman" w:eastAsia="Times New Roman" w:hAnsi="Times New Roman" w:cs="Times New Roman"/>
          <w:sz w:val="24"/>
          <w:szCs w:val="20"/>
        </w:rPr>
        <w:t xml:space="preserve"> names and personal details are withheld to protect the identity of users such that, only the organi</w:t>
      </w:r>
      <w:r w:rsidR="00FB2CA9">
        <w:rPr>
          <w:rFonts w:ascii="Times New Roman" w:eastAsia="Times New Roman" w:hAnsi="Times New Roman" w:cs="Times New Roman"/>
          <w:sz w:val="24"/>
          <w:szCs w:val="20"/>
        </w:rPr>
        <w:t>s</w:t>
      </w:r>
      <w:r w:rsidRPr="007F5660">
        <w:rPr>
          <w:rFonts w:ascii="Times New Roman" w:eastAsia="Times New Roman" w:hAnsi="Times New Roman" w:cs="Times New Roman"/>
          <w:sz w:val="24"/>
          <w:szCs w:val="20"/>
        </w:rPr>
        <w:t>ation running the con</w:t>
      </w:r>
      <w:r w:rsidR="00FB2CA9">
        <w:rPr>
          <w:rFonts w:ascii="Times New Roman" w:eastAsia="Times New Roman" w:hAnsi="Times New Roman" w:cs="Times New Roman"/>
          <w:sz w:val="24"/>
          <w:szCs w:val="20"/>
        </w:rPr>
        <w:t>versation</w:t>
      </w:r>
      <w:r w:rsidRPr="007F5660">
        <w:rPr>
          <w:rFonts w:ascii="Times New Roman" w:eastAsia="Times New Roman" w:hAnsi="Times New Roman" w:cs="Times New Roman"/>
          <w:sz w:val="24"/>
          <w:szCs w:val="20"/>
        </w:rPr>
        <w:t xml:space="preserve"> can read comment(s) and know who is sending it. </w:t>
      </w:r>
    </w:p>
    <w:p w:rsidR="00C915A5" w:rsidRPr="007F5660" w:rsidRDefault="00D107AE" w:rsidP="00791E09">
      <w:pPr>
        <w:suppressAutoHyphens/>
        <w:spacing w:after="0" w:line="360" w:lineRule="auto"/>
        <w:ind w:firstLine="720"/>
        <w:jc w:val="both"/>
        <w:rPr>
          <w:rFonts w:ascii="Times New Roman" w:eastAsia="Times New Roman" w:hAnsi="Times New Roman" w:cs="Times New Roman"/>
          <w:sz w:val="24"/>
          <w:szCs w:val="20"/>
        </w:rPr>
      </w:pPr>
      <w:r w:rsidRPr="007F5660">
        <w:rPr>
          <w:rFonts w:ascii="Times New Roman" w:eastAsia="Times New Roman" w:hAnsi="Times New Roman" w:cs="Times New Roman"/>
          <w:sz w:val="24"/>
          <w:szCs w:val="20"/>
        </w:rPr>
        <w:t>Most online discussion forums monitor and penali</w:t>
      </w:r>
      <w:r w:rsidR="00EB5065" w:rsidRPr="007F5660">
        <w:rPr>
          <w:rFonts w:ascii="Times New Roman" w:eastAsia="Times New Roman" w:hAnsi="Times New Roman" w:cs="Times New Roman"/>
          <w:sz w:val="24"/>
          <w:szCs w:val="20"/>
        </w:rPr>
        <w:t>s</w:t>
      </w:r>
      <w:r w:rsidRPr="007F5660">
        <w:rPr>
          <w:rFonts w:ascii="Times New Roman" w:eastAsia="Times New Roman" w:hAnsi="Times New Roman" w:cs="Times New Roman"/>
          <w:sz w:val="24"/>
          <w:szCs w:val="20"/>
        </w:rPr>
        <w:t xml:space="preserve">e by removing profiles for violations regarding commercial advertisements, uncensored graphic content, and underage </w:t>
      </w:r>
      <w:r w:rsidRPr="007F5660">
        <w:rPr>
          <w:rFonts w:ascii="Times New Roman" w:eastAsia="Times New Roman" w:hAnsi="Times New Roman" w:cs="Times New Roman"/>
          <w:sz w:val="24"/>
          <w:szCs w:val="20"/>
        </w:rPr>
        <w:lastRenderedPageBreak/>
        <w:t xml:space="preserve">profiles, as part of efforts to boost cyber security for non compliance with the terms and conditions of service during social networking. Violation of any specification implies that the defaulter shall stop enjoying all or part of the services he/she is entitled to. Although, this is with a prior notice, stating </w:t>
      </w:r>
      <w:r w:rsidR="00FB2CA9">
        <w:rPr>
          <w:rFonts w:ascii="Times New Roman" w:eastAsia="Times New Roman" w:hAnsi="Times New Roman" w:cs="Times New Roman"/>
          <w:sz w:val="24"/>
          <w:szCs w:val="20"/>
        </w:rPr>
        <w:t xml:space="preserve">the nature of offense committed, </w:t>
      </w:r>
      <w:r w:rsidRPr="007F5660">
        <w:rPr>
          <w:rFonts w:ascii="Times New Roman" w:eastAsia="Times New Roman" w:hAnsi="Times New Roman" w:cs="Times New Roman"/>
          <w:sz w:val="24"/>
          <w:szCs w:val="20"/>
        </w:rPr>
        <w:t>inability to familiari</w:t>
      </w:r>
      <w:r w:rsidR="00717864" w:rsidRPr="007F5660">
        <w:rPr>
          <w:rFonts w:ascii="Times New Roman" w:eastAsia="Times New Roman" w:hAnsi="Times New Roman" w:cs="Times New Roman"/>
          <w:sz w:val="24"/>
          <w:szCs w:val="20"/>
        </w:rPr>
        <w:t>s</w:t>
      </w:r>
      <w:r w:rsidRPr="007F5660">
        <w:rPr>
          <w:rFonts w:ascii="Times New Roman" w:eastAsia="Times New Roman" w:hAnsi="Times New Roman" w:cs="Times New Roman"/>
          <w:sz w:val="24"/>
          <w:szCs w:val="20"/>
        </w:rPr>
        <w:t>e oneself with those terms and conditions before participating does not prohibit being sanctioned when found violating any of the rules or associating with t</w:t>
      </w:r>
      <w:r w:rsidR="00717864" w:rsidRPr="007F5660">
        <w:rPr>
          <w:rFonts w:ascii="Times New Roman" w:eastAsia="Times New Roman" w:hAnsi="Times New Roman" w:cs="Times New Roman"/>
          <w:sz w:val="24"/>
          <w:szCs w:val="20"/>
        </w:rPr>
        <w:t xml:space="preserve">hose services. </w:t>
      </w:r>
      <w:r w:rsidR="009A3749" w:rsidRPr="007F5660">
        <w:rPr>
          <w:rFonts w:ascii="Times New Roman" w:eastAsia="Times New Roman" w:hAnsi="Times New Roman" w:cs="Times New Roman"/>
          <w:sz w:val="24"/>
          <w:szCs w:val="20"/>
        </w:rPr>
        <w:t xml:space="preserve"> </w:t>
      </w:r>
      <w:r w:rsidRPr="007F5660">
        <w:rPr>
          <w:rFonts w:ascii="Times New Roman" w:eastAsia="Times New Roman" w:hAnsi="Times New Roman" w:cs="Times New Roman"/>
          <w:sz w:val="24"/>
          <w:szCs w:val="20"/>
        </w:rPr>
        <w:t>Failure to read and comply with any terms, conditions and policies, and where there is a conflict between the rules and regulations, the sanctions listed out for violation of such terms and conditions will prevail and the site shall disclaim any liability thereof.</w:t>
      </w:r>
    </w:p>
    <w:p w:rsidR="005B6269" w:rsidRPr="008A6301" w:rsidRDefault="005B6269" w:rsidP="00900DAE">
      <w:pPr>
        <w:suppressAutoHyphens/>
        <w:spacing w:after="0" w:line="480" w:lineRule="auto"/>
        <w:jc w:val="both"/>
        <w:rPr>
          <w:rFonts w:ascii="Times New Roman" w:eastAsia="Times New Roman" w:hAnsi="Times New Roman" w:cs="Times New Roman"/>
          <w:color w:val="000000"/>
          <w:sz w:val="20"/>
          <w:szCs w:val="20"/>
        </w:rPr>
      </w:pPr>
    </w:p>
    <w:p w:rsidR="00900DAE" w:rsidRPr="005B6269" w:rsidRDefault="00900DAE" w:rsidP="00900DAE">
      <w:pPr>
        <w:suppressAutoHyphens/>
        <w:spacing w:after="0" w:line="480" w:lineRule="auto"/>
        <w:jc w:val="both"/>
        <w:rPr>
          <w:rFonts w:ascii="Times New Roman" w:eastAsia="Times New Roman" w:hAnsi="Times New Roman" w:cs="Times New Roman"/>
          <w:b/>
          <w:color w:val="000000"/>
          <w:sz w:val="24"/>
        </w:rPr>
      </w:pPr>
      <w:r w:rsidRPr="005B6269">
        <w:rPr>
          <w:rFonts w:ascii="Times New Roman" w:eastAsia="Times New Roman" w:hAnsi="Times New Roman" w:cs="Times New Roman"/>
          <w:b/>
          <w:color w:val="000000"/>
          <w:sz w:val="24"/>
        </w:rPr>
        <w:t>RESEARCH METHODS</w:t>
      </w:r>
    </w:p>
    <w:p w:rsidR="00900DAE" w:rsidRPr="007F5660" w:rsidRDefault="00900DAE" w:rsidP="00FB2CA9">
      <w:pPr>
        <w:suppressAutoHyphens/>
        <w:spacing w:after="0" w:line="360" w:lineRule="auto"/>
        <w:jc w:val="both"/>
        <w:rPr>
          <w:rFonts w:ascii="Times New Roman" w:eastAsia="Times New Roman" w:hAnsi="Times New Roman" w:cs="Times New Roman"/>
          <w:color w:val="000000"/>
          <w:sz w:val="24"/>
        </w:rPr>
      </w:pPr>
      <w:r w:rsidRPr="007F5660">
        <w:rPr>
          <w:rFonts w:ascii="Times New Roman" w:eastAsia="Times New Roman" w:hAnsi="Times New Roman" w:cs="Times New Roman"/>
          <w:color w:val="000000"/>
          <w:sz w:val="24"/>
        </w:rPr>
        <w:t xml:space="preserve">The experimental repeated measure research design was adopted for the study. In the study, the same group of participants was subjected to   pre-test followed by treatment and a post-test. </w:t>
      </w:r>
      <w:r w:rsidR="00815C33" w:rsidRPr="007F5660">
        <w:rPr>
          <w:rFonts w:ascii="Times New Roman" w:eastAsia="Times New Roman" w:hAnsi="Times New Roman" w:cs="Times New Roman"/>
          <w:color w:val="000000"/>
          <w:sz w:val="24"/>
        </w:rPr>
        <w:t>Forty-two</w:t>
      </w:r>
      <w:r w:rsidRPr="007F5660">
        <w:rPr>
          <w:rFonts w:ascii="Times New Roman" w:eastAsia="Times New Roman" w:hAnsi="Times New Roman" w:cs="Times New Roman"/>
          <w:color w:val="000000"/>
          <w:sz w:val="24"/>
        </w:rPr>
        <w:t xml:space="preserve"> 500 level students in Department of Library and Information Technology, Federal University of Technology, Minna, Nigeria was used for the study.</w:t>
      </w:r>
    </w:p>
    <w:p w:rsidR="00FB2CA9" w:rsidRDefault="00FB2CA9" w:rsidP="00FB2CA9">
      <w:pPr>
        <w:suppressAutoHyphens/>
        <w:spacing w:after="0" w:line="360" w:lineRule="auto"/>
        <w:jc w:val="both"/>
        <w:rPr>
          <w:rFonts w:ascii="Times New Roman" w:eastAsia="Times New Roman" w:hAnsi="Times New Roman" w:cs="Times New Roman"/>
          <w:b/>
          <w:color w:val="000000"/>
          <w:sz w:val="24"/>
        </w:rPr>
      </w:pPr>
    </w:p>
    <w:p w:rsidR="00900DAE" w:rsidRPr="007F5660" w:rsidRDefault="00900DAE" w:rsidP="00FB2CA9">
      <w:pPr>
        <w:suppressAutoHyphens/>
        <w:spacing w:after="0" w:line="360" w:lineRule="auto"/>
        <w:jc w:val="both"/>
        <w:rPr>
          <w:rFonts w:ascii="Times New Roman" w:eastAsia="Times New Roman" w:hAnsi="Times New Roman" w:cs="Times New Roman"/>
          <w:b/>
          <w:color w:val="000000"/>
          <w:sz w:val="24"/>
        </w:rPr>
      </w:pPr>
      <w:r w:rsidRPr="007F5660">
        <w:rPr>
          <w:rFonts w:ascii="Times New Roman" w:eastAsia="Times New Roman" w:hAnsi="Times New Roman" w:cs="Times New Roman"/>
          <w:b/>
          <w:color w:val="000000"/>
          <w:sz w:val="24"/>
        </w:rPr>
        <w:t>The Treatment</w:t>
      </w:r>
    </w:p>
    <w:p w:rsidR="006725A1" w:rsidRPr="007F5660" w:rsidRDefault="00900DAE" w:rsidP="00FB2CA9">
      <w:pPr>
        <w:suppressAutoHyphens/>
        <w:spacing w:after="0" w:line="360" w:lineRule="auto"/>
        <w:jc w:val="both"/>
        <w:rPr>
          <w:rFonts w:ascii="Times New Roman" w:eastAsia="Times New Roman" w:hAnsi="Times New Roman" w:cs="Times New Roman"/>
          <w:color w:val="000000"/>
          <w:sz w:val="24"/>
        </w:rPr>
      </w:pPr>
      <w:r w:rsidRPr="007F5660">
        <w:rPr>
          <w:rFonts w:ascii="Times New Roman" w:eastAsia="Times New Roman" w:hAnsi="Times New Roman" w:cs="Times New Roman"/>
          <w:color w:val="000000"/>
          <w:sz w:val="24"/>
        </w:rPr>
        <w:t>LIT 514: Implication of Information Technology is a 2-unit</w:t>
      </w:r>
      <w:r w:rsidR="00040753" w:rsidRPr="007F5660">
        <w:rPr>
          <w:rFonts w:ascii="Times New Roman" w:eastAsia="Times New Roman" w:hAnsi="Times New Roman" w:cs="Times New Roman"/>
          <w:color w:val="000000"/>
          <w:sz w:val="24"/>
        </w:rPr>
        <w:t xml:space="preserve"> first semester course taught to 500 level students</w:t>
      </w:r>
      <w:r w:rsidR="006725A1" w:rsidRPr="007F5660">
        <w:rPr>
          <w:rFonts w:ascii="Times New Roman" w:eastAsia="Times New Roman" w:hAnsi="Times New Roman" w:cs="Times New Roman"/>
          <w:color w:val="000000"/>
          <w:sz w:val="24"/>
        </w:rPr>
        <w:t xml:space="preserve"> in the Department. The course consists of eleven modules and Module 11 is titled ”Netiquette Rules for Online Discussion’. This module covers such topics as advent of online communication media, benefits of social networking, rules of the Internet, online communication behavior, case study of rules and regulations of major online forums</w:t>
      </w:r>
      <w:r w:rsidR="00781434">
        <w:rPr>
          <w:rFonts w:ascii="Times New Roman" w:eastAsia="Times New Roman" w:hAnsi="Times New Roman" w:cs="Times New Roman"/>
          <w:color w:val="000000"/>
          <w:sz w:val="24"/>
        </w:rPr>
        <w:t xml:space="preserve">, </w:t>
      </w:r>
      <w:r w:rsidR="006725A1" w:rsidRPr="007F5660">
        <w:rPr>
          <w:rFonts w:ascii="Times New Roman" w:eastAsia="Times New Roman" w:hAnsi="Times New Roman" w:cs="Times New Roman"/>
          <w:color w:val="000000"/>
          <w:sz w:val="24"/>
        </w:rPr>
        <w:t>Facebook, Academic.edu,</w:t>
      </w:r>
      <w:r w:rsidR="00BE3E6B">
        <w:rPr>
          <w:rFonts w:ascii="Times New Roman" w:eastAsia="Times New Roman" w:hAnsi="Times New Roman" w:cs="Times New Roman"/>
          <w:color w:val="000000"/>
          <w:sz w:val="24"/>
        </w:rPr>
        <w:t xml:space="preserve"> Linkedln,</w:t>
      </w:r>
      <w:r w:rsidR="00781434">
        <w:rPr>
          <w:rFonts w:ascii="Times New Roman" w:eastAsia="Times New Roman" w:hAnsi="Times New Roman" w:cs="Times New Roman"/>
          <w:color w:val="000000"/>
          <w:sz w:val="24"/>
        </w:rPr>
        <w:t xml:space="preserve"> </w:t>
      </w:r>
      <w:r w:rsidR="006725A1" w:rsidRPr="007F5660">
        <w:rPr>
          <w:rFonts w:ascii="Times New Roman" w:eastAsia="Times New Roman" w:hAnsi="Times New Roman" w:cs="Times New Roman"/>
          <w:color w:val="000000"/>
          <w:sz w:val="24"/>
        </w:rPr>
        <w:t>Twitter,</w:t>
      </w:r>
      <w:r w:rsidR="00A85E0D">
        <w:rPr>
          <w:rFonts w:ascii="Times New Roman" w:eastAsia="Times New Roman" w:hAnsi="Times New Roman" w:cs="Times New Roman"/>
          <w:color w:val="000000"/>
          <w:sz w:val="24"/>
        </w:rPr>
        <w:t xml:space="preserve"> Instagram,</w:t>
      </w:r>
      <w:r w:rsidR="006725A1" w:rsidRPr="007F5660">
        <w:rPr>
          <w:rFonts w:ascii="Times New Roman" w:eastAsia="Times New Roman" w:hAnsi="Times New Roman" w:cs="Times New Roman"/>
          <w:color w:val="000000"/>
          <w:sz w:val="24"/>
        </w:rPr>
        <w:t xml:space="preserve"> </w:t>
      </w:r>
      <w:r w:rsidR="00A85E0D">
        <w:rPr>
          <w:rFonts w:ascii="Times New Roman" w:eastAsia="Times New Roman" w:hAnsi="Times New Roman" w:cs="Times New Roman"/>
          <w:color w:val="000000"/>
          <w:sz w:val="24"/>
        </w:rPr>
        <w:t xml:space="preserve">WhatsApp, </w:t>
      </w:r>
      <w:r w:rsidR="006725A1" w:rsidRPr="007F5660">
        <w:rPr>
          <w:rFonts w:ascii="Times New Roman" w:eastAsia="Times New Roman" w:hAnsi="Times New Roman" w:cs="Times New Roman"/>
          <w:color w:val="000000"/>
          <w:sz w:val="24"/>
        </w:rPr>
        <w:t>Nairaland Forum. This module was used as the training programme and consequently, the treatment.</w:t>
      </w:r>
    </w:p>
    <w:p w:rsidR="00FB2CA9" w:rsidRDefault="00FB2CA9" w:rsidP="00FB2CA9">
      <w:pPr>
        <w:suppressAutoHyphens/>
        <w:spacing w:after="0" w:line="360" w:lineRule="auto"/>
        <w:jc w:val="both"/>
        <w:rPr>
          <w:rFonts w:ascii="Times New Roman" w:eastAsia="Times New Roman" w:hAnsi="Times New Roman" w:cs="Times New Roman"/>
          <w:b/>
          <w:color w:val="000000"/>
          <w:sz w:val="24"/>
        </w:rPr>
      </w:pPr>
    </w:p>
    <w:p w:rsidR="006725A1" w:rsidRPr="007F5660" w:rsidRDefault="006725A1" w:rsidP="00FB2CA9">
      <w:pPr>
        <w:suppressAutoHyphens/>
        <w:spacing w:after="0" w:line="360" w:lineRule="auto"/>
        <w:jc w:val="both"/>
        <w:rPr>
          <w:rFonts w:ascii="Times New Roman" w:eastAsia="Times New Roman" w:hAnsi="Times New Roman" w:cs="Times New Roman"/>
          <w:b/>
          <w:color w:val="000000"/>
          <w:sz w:val="24"/>
        </w:rPr>
      </w:pPr>
      <w:r w:rsidRPr="007F5660">
        <w:rPr>
          <w:rFonts w:ascii="Times New Roman" w:eastAsia="Times New Roman" w:hAnsi="Times New Roman" w:cs="Times New Roman"/>
          <w:b/>
          <w:color w:val="000000"/>
          <w:sz w:val="24"/>
        </w:rPr>
        <w:t>The Instrument</w:t>
      </w:r>
    </w:p>
    <w:p w:rsidR="006725A1" w:rsidRPr="007F5660" w:rsidRDefault="006725A1" w:rsidP="00FB2CA9">
      <w:pPr>
        <w:suppressAutoHyphens/>
        <w:spacing w:after="0" w:line="360" w:lineRule="auto"/>
        <w:jc w:val="both"/>
        <w:rPr>
          <w:rFonts w:ascii="Times New Roman" w:eastAsia="Times New Roman" w:hAnsi="Times New Roman" w:cs="Times New Roman"/>
          <w:color w:val="000000"/>
          <w:sz w:val="24"/>
        </w:rPr>
      </w:pPr>
      <w:r w:rsidRPr="007F5660">
        <w:rPr>
          <w:rFonts w:ascii="Times New Roman" w:eastAsia="Times New Roman" w:hAnsi="Times New Roman" w:cs="Times New Roman"/>
          <w:color w:val="000000"/>
          <w:sz w:val="24"/>
        </w:rPr>
        <w:t>The questionnaire titled ‘Compliance with Netiquette Rules for Online Discussion’ (COWNROD) was designed for the study. The questionnaire contain</w:t>
      </w:r>
      <w:r w:rsidR="00BE3E6B">
        <w:rPr>
          <w:rFonts w:ascii="Times New Roman" w:eastAsia="Times New Roman" w:hAnsi="Times New Roman" w:cs="Times New Roman"/>
          <w:color w:val="000000"/>
          <w:sz w:val="24"/>
        </w:rPr>
        <w:t>ing</w:t>
      </w:r>
      <w:r w:rsidRPr="007F5660">
        <w:rPr>
          <w:rFonts w:ascii="Times New Roman" w:eastAsia="Times New Roman" w:hAnsi="Times New Roman" w:cs="Times New Roman"/>
          <w:color w:val="000000"/>
          <w:sz w:val="24"/>
        </w:rPr>
        <w:t xml:space="preserve"> 24 rules and regulations</w:t>
      </w:r>
      <w:r w:rsidR="00F53507">
        <w:rPr>
          <w:rFonts w:ascii="Times New Roman" w:eastAsia="Times New Roman" w:hAnsi="Times New Roman" w:cs="Times New Roman"/>
          <w:color w:val="000000"/>
          <w:sz w:val="24"/>
        </w:rPr>
        <w:t xml:space="preserve"> on forums and blogs, e-mails,</w:t>
      </w:r>
      <w:r w:rsidR="003F0238" w:rsidRPr="007F5660">
        <w:rPr>
          <w:rFonts w:ascii="Times New Roman" w:eastAsia="Times New Roman" w:hAnsi="Times New Roman" w:cs="Times New Roman"/>
          <w:color w:val="000000"/>
          <w:sz w:val="24"/>
        </w:rPr>
        <w:t xml:space="preserve"> social networking</w:t>
      </w:r>
      <w:r w:rsidR="00F53507">
        <w:rPr>
          <w:rFonts w:ascii="Times New Roman" w:eastAsia="Times New Roman" w:hAnsi="Times New Roman" w:cs="Times New Roman"/>
          <w:color w:val="000000"/>
          <w:sz w:val="24"/>
        </w:rPr>
        <w:t xml:space="preserve"> and privacy issues</w:t>
      </w:r>
      <w:r w:rsidR="00BE3E6B">
        <w:rPr>
          <w:rFonts w:ascii="Times New Roman" w:eastAsia="Times New Roman" w:hAnsi="Times New Roman" w:cs="Times New Roman"/>
          <w:color w:val="000000"/>
          <w:sz w:val="24"/>
        </w:rPr>
        <w:t xml:space="preserve"> were</w:t>
      </w:r>
      <w:r w:rsidR="003F0238" w:rsidRPr="007F5660">
        <w:rPr>
          <w:rFonts w:ascii="Times New Roman" w:eastAsia="Times New Roman" w:hAnsi="Times New Roman" w:cs="Times New Roman"/>
          <w:color w:val="000000"/>
          <w:sz w:val="24"/>
        </w:rPr>
        <w:t xml:space="preserve"> </w:t>
      </w:r>
      <w:r w:rsidRPr="007F5660">
        <w:rPr>
          <w:rFonts w:ascii="Times New Roman" w:eastAsia="Times New Roman" w:hAnsi="Times New Roman" w:cs="Times New Roman"/>
          <w:color w:val="000000"/>
          <w:sz w:val="24"/>
        </w:rPr>
        <w:t xml:space="preserve"> aggregated from Facebook, Academic.edu,</w:t>
      </w:r>
      <w:r w:rsidR="00BE3E6B">
        <w:rPr>
          <w:rFonts w:ascii="Times New Roman" w:eastAsia="Times New Roman" w:hAnsi="Times New Roman" w:cs="Times New Roman"/>
          <w:color w:val="000000"/>
          <w:sz w:val="24"/>
        </w:rPr>
        <w:t xml:space="preserve"> Linkedln,</w:t>
      </w:r>
      <w:r w:rsidRPr="007F5660">
        <w:rPr>
          <w:rFonts w:ascii="Times New Roman" w:eastAsia="Times New Roman" w:hAnsi="Times New Roman" w:cs="Times New Roman"/>
          <w:color w:val="000000"/>
          <w:sz w:val="24"/>
        </w:rPr>
        <w:t xml:space="preserve"> Twitter</w:t>
      </w:r>
      <w:r w:rsidR="00A85E0D">
        <w:rPr>
          <w:rFonts w:ascii="Times New Roman" w:eastAsia="Times New Roman" w:hAnsi="Times New Roman" w:cs="Times New Roman"/>
          <w:color w:val="000000"/>
          <w:sz w:val="24"/>
        </w:rPr>
        <w:t>, Instagram, WhatsApp</w:t>
      </w:r>
      <w:r w:rsidRPr="007F5660">
        <w:rPr>
          <w:rFonts w:ascii="Times New Roman" w:eastAsia="Times New Roman" w:hAnsi="Times New Roman" w:cs="Times New Roman"/>
          <w:color w:val="000000"/>
          <w:sz w:val="24"/>
        </w:rPr>
        <w:t xml:space="preserve"> and Nairaland Forum with each question having a five-point response format of Always, Frequently, Sometimes, Rarely and Never</w:t>
      </w:r>
      <w:r w:rsidR="00815C33" w:rsidRPr="007F5660">
        <w:rPr>
          <w:rFonts w:ascii="Times New Roman" w:eastAsia="Times New Roman" w:hAnsi="Times New Roman" w:cs="Times New Roman"/>
          <w:color w:val="000000"/>
          <w:sz w:val="24"/>
        </w:rPr>
        <w:t>.</w:t>
      </w:r>
    </w:p>
    <w:p w:rsidR="00FB2CA9" w:rsidRDefault="00FB2CA9" w:rsidP="00FB2CA9">
      <w:pPr>
        <w:suppressAutoHyphens/>
        <w:spacing w:after="0" w:line="360" w:lineRule="auto"/>
        <w:jc w:val="both"/>
        <w:rPr>
          <w:rFonts w:ascii="Times New Roman" w:eastAsia="Times New Roman" w:hAnsi="Times New Roman" w:cs="Times New Roman"/>
          <w:b/>
          <w:color w:val="000000"/>
          <w:sz w:val="24"/>
        </w:rPr>
      </w:pPr>
    </w:p>
    <w:p w:rsidR="006725A1" w:rsidRPr="007F5660" w:rsidRDefault="006725A1" w:rsidP="00FB2CA9">
      <w:pPr>
        <w:suppressAutoHyphens/>
        <w:spacing w:after="0" w:line="360" w:lineRule="auto"/>
        <w:jc w:val="both"/>
        <w:rPr>
          <w:rFonts w:ascii="Times New Roman" w:eastAsia="Times New Roman" w:hAnsi="Times New Roman" w:cs="Times New Roman"/>
          <w:b/>
          <w:color w:val="000000"/>
          <w:sz w:val="24"/>
        </w:rPr>
      </w:pPr>
      <w:r w:rsidRPr="007F5660">
        <w:rPr>
          <w:rFonts w:ascii="Times New Roman" w:eastAsia="Times New Roman" w:hAnsi="Times New Roman" w:cs="Times New Roman"/>
          <w:b/>
          <w:color w:val="000000"/>
          <w:sz w:val="24"/>
        </w:rPr>
        <w:lastRenderedPageBreak/>
        <w:t>The Experiment</w:t>
      </w:r>
    </w:p>
    <w:p w:rsidR="00781434" w:rsidRDefault="006725A1" w:rsidP="00FB2CA9">
      <w:pPr>
        <w:suppressAutoHyphens/>
        <w:spacing w:after="0" w:line="360" w:lineRule="auto"/>
        <w:jc w:val="both"/>
        <w:rPr>
          <w:rFonts w:ascii="Times New Roman" w:eastAsia="Times New Roman" w:hAnsi="Times New Roman" w:cs="Times New Roman"/>
          <w:color w:val="000000"/>
          <w:sz w:val="24"/>
        </w:rPr>
      </w:pPr>
      <w:r w:rsidRPr="007F5660">
        <w:rPr>
          <w:rFonts w:ascii="Times New Roman" w:eastAsia="Times New Roman" w:hAnsi="Times New Roman" w:cs="Times New Roman"/>
          <w:color w:val="000000"/>
          <w:sz w:val="24"/>
        </w:rPr>
        <w:t>The experiment was conducted at the commencement of LIT</w:t>
      </w:r>
      <w:r w:rsidR="00815C33" w:rsidRPr="007F5660">
        <w:rPr>
          <w:rFonts w:ascii="Times New Roman" w:eastAsia="Times New Roman" w:hAnsi="Times New Roman" w:cs="Times New Roman"/>
          <w:color w:val="000000"/>
          <w:sz w:val="24"/>
        </w:rPr>
        <w:t xml:space="preserve"> 514 lecture during 2016/2017 </w:t>
      </w:r>
      <w:r w:rsidRPr="007F5660">
        <w:rPr>
          <w:rFonts w:ascii="Times New Roman" w:eastAsia="Times New Roman" w:hAnsi="Times New Roman" w:cs="Times New Roman"/>
          <w:color w:val="000000"/>
          <w:sz w:val="24"/>
        </w:rPr>
        <w:t>academic session. Fort</w:t>
      </w:r>
      <w:r w:rsidR="00B35460" w:rsidRPr="007F5660">
        <w:rPr>
          <w:rFonts w:ascii="Times New Roman" w:eastAsia="Times New Roman" w:hAnsi="Times New Roman" w:cs="Times New Roman"/>
          <w:color w:val="000000"/>
          <w:sz w:val="24"/>
        </w:rPr>
        <w:t>y</w:t>
      </w:r>
      <w:r w:rsidRPr="007F5660">
        <w:rPr>
          <w:rFonts w:ascii="Times New Roman" w:eastAsia="Times New Roman" w:hAnsi="Times New Roman" w:cs="Times New Roman"/>
          <w:color w:val="000000"/>
          <w:sz w:val="24"/>
        </w:rPr>
        <w:t>-two registered stud</w:t>
      </w:r>
      <w:r w:rsidR="00B35460" w:rsidRPr="007F5660">
        <w:rPr>
          <w:rFonts w:ascii="Times New Roman" w:eastAsia="Times New Roman" w:hAnsi="Times New Roman" w:cs="Times New Roman"/>
          <w:color w:val="000000"/>
          <w:sz w:val="24"/>
        </w:rPr>
        <w:t>e</w:t>
      </w:r>
      <w:r w:rsidRPr="007F5660">
        <w:rPr>
          <w:rFonts w:ascii="Times New Roman" w:eastAsia="Times New Roman" w:hAnsi="Times New Roman" w:cs="Times New Roman"/>
          <w:color w:val="000000"/>
          <w:sz w:val="24"/>
        </w:rPr>
        <w:t>nts taking LIT 514</w:t>
      </w:r>
      <w:r w:rsidR="00B35460" w:rsidRPr="007F5660">
        <w:rPr>
          <w:rFonts w:ascii="Times New Roman" w:eastAsia="Times New Roman" w:hAnsi="Times New Roman" w:cs="Times New Roman"/>
          <w:color w:val="000000"/>
          <w:sz w:val="24"/>
        </w:rPr>
        <w:t xml:space="preserve"> were served with COWNROD after the f</w:t>
      </w:r>
      <w:r w:rsidR="00B143AB" w:rsidRPr="007F5660">
        <w:rPr>
          <w:rFonts w:ascii="Times New Roman" w:eastAsia="Times New Roman" w:hAnsi="Times New Roman" w:cs="Times New Roman"/>
          <w:color w:val="000000"/>
          <w:sz w:val="24"/>
        </w:rPr>
        <w:t>i</w:t>
      </w:r>
      <w:r w:rsidR="00B35460" w:rsidRPr="007F5660">
        <w:rPr>
          <w:rFonts w:ascii="Times New Roman" w:eastAsia="Times New Roman" w:hAnsi="Times New Roman" w:cs="Times New Roman"/>
          <w:color w:val="000000"/>
          <w:sz w:val="24"/>
        </w:rPr>
        <w:t>rst</w:t>
      </w:r>
      <w:r w:rsidR="00B143AB" w:rsidRPr="007F5660">
        <w:rPr>
          <w:rFonts w:ascii="Times New Roman" w:eastAsia="Times New Roman" w:hAnsi="Times New Roman" w:cs="Times New Roman"/>
          <w:color w:val="000000"/>
          <w:sz w:val="24"/>
        </w:rPr>
        <w:t xml:space="preserve"> lecture to pre-test their compliance with netiquette rules. All copies of the questionnaire were retrieved, evaluated and found to be usable. </w:t>
      </w:r>
      <w:r w:rsidR="00815C33" w:rsidRPr="007F5660">
        <w:rPr>
          <w:rFonts w:ascii="Times New Roman" w:eastAsia="Times New Roman" w:hAnsi="Times New Roman" w:cs="Times New Roman"/>
          <w:color w:val="000000"/>
          <w:sz w:val="24"/>
        </w:rPr>
        <w:t xml:space="preserve">Thereafter, </w:t>
      </w:r>
      <w:r w:rsidR="00B143AB" w:rsidRPr="007F5660">
        <w:rPr>
          <w:rFonts w:ascii="Times New Roman" w:eastAsia="Times New Roman" w:hAnsi="Times New Roman" w:cs="Times New Roman"/>
          <w:color w:val="000000"/>
          <w:sz w:val="24"/>
        </w:rPr>
        <w:t xml:space="preserve">LIT 514 lectures continued module by module. Module 11 was introduced and taught to the registered students </w:t>
      </w:r>
      <w:r w:rsidR="00815C33" w:rsidRPr="007F5660">
        <w:rPr>
          <w:rFonts w:ascii="Times New Roman" w:eastAsia="Times New Roman" w:hAnsi="Times New Roman" w:cs="Times New Roman"/>
          <w:color w:val="000000"/>
          <w:sz w:val="24"/>
        </w:rPr>
        <w:t xml:space="preserve">using </w:t>
      </w:r>
      <w:r w:rsidR="00B143AB" w:rsidRPr="007F5660">
        <w:rPr>
          <w:rFonts w:ascii="Times New Roman" w:eastAsia="Times New Roman" w:hAnsi="Times New Roman" w:cs="Times New Roman"/>
          <w:color w:val="000000"/>
          <w:sz w:val="24"/>
        </w:rPr>
        <w:t xml:space="preserve">two hours for two weeks. The end of course test centred on Module 11 and all the participants were successful with an average </w:t>
      </w:r>
      <w:r w:rsidR="009F4284" w:rsidRPr="007F5660">
        <w:rPr>
          <w:rFonts w:ascii="Times New Roman" w:eastAsia="Times New Roman" w:hAnsi="Times New Roman" w:cs="Times New Roman"/>
          <w:color w:val="000000"/>
          <w:sz w:val="24"/>
        </w:rPr>
        <w:t xml:space="preserve">grade </w:t>
      </w:r>
      <w:r w:rsidR="00B143AB" w:rsidRPr="007F5660">
        <w:rPr>
          <w:rFonts w:ascii="Times New Roman" w:eastAsia="Times New Roman" w:hAnsi="Times New Roman" w:cs="Times New Roman"/>
          <w:color w:val="000000"/>
          <w:sz w:val="24"/>
        </w:rPr>
        <w:t>of B. Five weeks later, at the beginning of the second semester in which the same students registered for LIT 522: Library Automation, taught by the researcher, students were again subjected to post-training test on compliance with netiquette rules using COWNROD. All the 42 copies of the questionnaire were collected and found to be</w:t>
      </w:r>
      <w:r w:rsidR="008C507F" w:rsidRPr="007F5660">
        <w:rPr>
          <w:rFonts w:ascii="Times New Roman" w:eastAsia="Times New Roman" w:hAnsi="Times New Roman" w:cs="Times New Roman"/>
          <w:color w:val="000000"/>
          <w:sz w:val="24"/>
        </w:rPr>
        <w:t xml:space="preserve"> usable. Both sets of questionnaire were analysed and data were presented in frequency tables while the mean was used to answer the research questions</w:t>
      </w:r>
      <w:r w:rsidR="00BE2022">
        <w:rPr>
          <w:rFonts w:ascii="Times New Roman" w:eastAsia="Times New Roman" w:hAnsi="Times New Roman" w:cs="Times New Roman"/>
          <w:color w:val="000000"/>
          <w:sz w:val="24"/>
        </w:rPr>
        <w:t>. T</w:t>
      </w:r>
      <w:r w:rsidR="008C507F" w:rsidRPr="007F5660">
        <w:rPr>
          <w:rFonts w:ascii="Times New Roman" w:eastAsia="Times New Roman" w:hAnsi="Times New Roman" w:cs="Times New Roman"/>
          <w:color w:val="000000"/>
          <w:sz w:val="24"/>
        </w:rPr>
        <w:t>h</w:t>
      </w:r>
      <w:r w:rsidR="00BE2022">
        <w:rPr>
          <w:rFonts w:ascii="Times New Roman" w:eastAsia="Times New Roman" w:hAnsi="Times New Roman" w:cs="Times New Roman"/>
          <w:color w:val="000000"/>
          <w:sz w:val="24"/>
        </w:rPr>
        <w:t>e h</w:t>
      </w:r>
      <w:r w:rsidR="008C507F" w:rsidRPr="007F5660">
        <w:rPr>
          <w:rFonts w:ascii="Times New Roman" w:eastAsia="Times New Roman" w:hAnsi="Times New Roman" w:cs="Times New Roman"/>
          <w:color w:val="000000"/>
          <w:sz w:val="24"/>
        </w:rPr>
        <w:t>ypothes</w:t>
      </w:r>
      <w:r w:rsidR="00432475" w:rsidRPr="007F5660">
        <w:rPr>
          <w:rFonts w:ascii="Times New Roman" w:eastAsia="Times New Roman" w:hAnsi="Times New Roman" w:cs="Times New Roman"/>
          <w:color w:val="000000"/>
          <w:sz w:val="24"/>
        </w:rPr>
        <w:t>e</w:t>
      </w:r>
      <w:r w:rsidR="008C507F" w:rsidRPr="007F5660">
        <w:rPr>
          <w:rFonts w:ascii="Times New Roman" w:eastAsia="Times New Roman" w:hAnsi="Times New Roman" w:cs="Times New Roman"/>
          <w:color w:val="000000"/>
          <w:sz w:val="24"/>
        </w:rPr>
        <w:t>s w</w:t>
      </w:r>
      <w:r w:rsidR="00432475" w:rsidRPr="007F5660">
        <w:rPr>
          <w:rFonts w:ascii="Times New Roman" w:eastAsia="Times New Roman" w:hAnsi="Times New Roman" w:cs="Times New Roman"/>
          <w:color w:val="000000"/>
          <w:sz w:val="24"/>
        </w:rPr>
        <w:t>ere</w:t>
      </w:r>
      <w:r w:rsidR="008C507F" w:rsidRPr="007F5660">
        <w:rPr>
          <w:rFonts w:ascii="Times New Roman" w:eastAsia="Times New Roman" w:hAnsi="Times New Roman" w:cs="Times New Roman"/>
          <w:color w:val="000000"/>
          <w:sz w:val="24"/>
        </w:rPr>
        <w:t xml:space="preserve"> tested using Wilcoxon matched pairs signed ranks </w:t>
      </w:r>
      <w:r w:rsidR="00432475" w:rsidRPr="007F5660">
        <w:rPr>
          <w:rFonts w:ascii="Times New Roman" w:eastAsia="Times New Roman" w:hAnsi="Times New Roman" w:cs="Times New Roman"/>
          <w:color w:val="000000"/>
          <w:sz w:val="24"/>
        </w:rPr>
        <w:t>at 0.05 significance level.</w:t>
      </w:r>
      <w:r w:rsidR="009F4284" w:rsidRPr="007F5660">
        <w:rPr>
          <w:rFonts w:ascii="Times New Roman" w:eastAsia="Times New Roman" w:hAnsi="Times New Roman" w:cs="Times New Roman"/>
          <w:color w:val="000000"/>
          <w:sz w:val="24"/>
        </w:rPr>
        <w:t xml:space="preserve"> T</w:t>
      </w:r>
      <w:r w:rsidR="008C507F" w:rsidRPr="007F5660">
        <w:rPr>
          <w:rFonts w:ascii="Times New Roman" w:eastAsia="Times New Roman" w:hAnsi="Times New Roman" w:cs="Times New Roman"/>
          <w:color w:val="000000"/>
          <w:sz w:val="24"/>
        </w:rPr>
        <w:t>h</w:t>
      </w:r>
      <w:r w:rsidR="009F4284" w:rsidRPr="007F5660">
        <w:rPr>
          <w:rFonts w:ascii="Times New Roman" w:eastAsia="Times New Roman" w:hAnsi="Times New Roman" w:cs="Times New Roman"/>
          <w:color w:val="000000"/>
          <w:sz w:val="24"/>
        </w:rPr>
        <w:t xml:space="preserve">e </w:t>
      </w:r>
      <w:r w:rsidR="00D74B48" w:rsidRPr="007F5660">
        <w:rPr>
          <w:rFonts w:ascii="Times New Roman" w:eastAsia="Times New Roman" w:hAnsi="Times New Roman" w:cs="Times New Roman"/>
          <w:color w:val="000000"/>
          <w:sz w:val="24"/>
        </w:rPr>
        <w:t>h</w:t>
      </w:r>
      <w:r w:rsidR="008C507F" w:rsidRPr="007F5660">
        <w:rPr>
          <w:rFonts w:ascii="Times New Roman" w:eastAsia="Times New Roman" w:hAnsi="Times New Roman" w:cs="Times New Roman"/>
          <w:color w:val="000000"/>
          <w:sz w:val="24"/>
        </w:rPr>
        <w:t>ypothesis testing decision rule is as follows:</w:t>
      </w:r>
    </w:p>
    <w:p w:rsidR="006725A1" w:rsidRPr="007F5660" w:rsidRDefault="008C507F" w:rsidP="00FB2CA9">
      <w:pPr>
        <w:suppressAutoHyphens/>
        <w:spacing w:after="0" w:line="360" w:lineRule="auto"/>
        <w:jc w:val="both"/>
        <w:rPr>
          <w:rFonts w:ascii="Times New Roman" w:eastAsia="Times New Roman" w:hAnsi="Times New Roman" w:cs="Times New Roman"/>
          <w:color w:val="000000"/>
          <w:sz w:val="24"/>
        </w:rPr>
      </w:pPr>
      <w:r w:rsidRPr="007F5660">
        <w:rPr>
          <w:rFonts w:ascii="Times New Roman" w:eastAsia="Times New Roman" w:hAnsi="Times New Roman" w:cs="Times New Roman"/>
          <w:color w:val="000000"/>
          <w:sz w:val="24"/>
        </w:rPr>
        <w:t>If observed value of W</w:t>
      </w:r>
      <w:r w:rsidR="00D74B48" w:rsidRPr="007F5660">
        <w:rPr>
          <w:rFonts w:ascii="Times New Roman" w:eastAsia="Times New Roman" w:hAnsi="Times New Roman" w:cs="Times New Roman"/>
          <w:color w:val="000000"/>
          <w:sz w:val="24"/>
        </w:rPr>
        <w:t>+</w:t>
      </w:r>
      <w:r w:rsidRPr="007F5660">
        <w:rPr>
          <w:rFonts w:ascii="Times New Roman" w:eastAsia="Times New Roman" w:hAnsi="Times New Roman" w:cs="Times New Roman"/>
          <w:color w:val="000000"/>
          <w:sz w:val="24"/>
        </w:rPr>
        <w:t xml:space="preserve"> is</w:t>
      </w:r>
      <m:oMath>
        <m:r>
          <w:rPr>
            <w:rFonts w:ascii="Cambria Math" w:eastAsia="Times New Roman" w:hAnsi="Times New Roman" w:cs="Times New Roman"/>
            <w:color w:val="000000"/>
            <w:sz w:val="24"/>
          </w:rPr>
          <m:t>≤</m:t>
        </m:r>
      </m:oMath>
      <w:r w:rsidRPr="007F5660">
        <w:rPr>
          <w:rFonts w:ascii="Times New Roman" w:eastAsia="Times New Roman" w:hAnsi="Times New Roman" w:cs="Times New Roman"/>
          <w:color w:val="000000"/>
          <w:sz w:val="24"/>
        </w:rPr>
        <w:t>the critical value, reject null hypothesis, or</w:t>
      </w:r>
    </w:p>
    <w:p w:rsidR="008C507F" w:rsidRPr="007F5660" w:rsidRDefault="008C507F" w:rsidP="00FB2CA9">
      <w:pPr>
        <w:suppressAutoHyphens/>
        <w:spacing w:after="0" w:line="360" w:lineRule="auto"/>
        <w:jc w:val="both"/>
        <w:rPr>
          <w:rFonts w:ascii="Times New Roman" w:eastAsia="Times New Roman" w:hAnsi="Times New Roman" w:cs="Times New Roman"/>
          <w:color w:val="000000"/>
          <w:sz w:val="24"/>
        </w:rPr>
      </w:pPr>
      <w:r w:rsidRPr="007F5660">
        <w:rPr>
          <w:rFonts w:ascii="Times New Roman" w:eastAsia="Times New Roman" w:hAnsi="Times New Roman" w:cs="Times New Roman"/>
          <w:color w:val="000000"/>
          <w:sz w:val="24"/>
        </w:rPr>
        <w:t>If z-statistic is</w:t>
      </w:r>
      <m:oMath>
        <m:r>
          <w:rPr>
            <w:rFonts w:ascii="Cambria Math" w:eastAsia="Times New Roman" w:hAnsi="Times New Roman" w:cs="Times New Roman"/>
            <w:color w:val="000000"/>
            <w:sz w:val="24"/>
          </w:rPr>
          <m:t>≤</m:t>
        </m:r>
      </m:oMath>
      <w:r w:rsidRPr="007F5660">
        <w:rPr>
          <w:rFonts w:ascii="Times New Roman" w:eastAsia="Times New Roman" w:hAnsi="Times New Roman" w:cs="Times New Roman"/>
          <w:color w:val="000000"/>
          <w:sz w:val="24"/>
        </w:rPr>
        <w:t xml:space="preserve"> critical value, reject null hypothesis</w:t>
      </w:r>
      <w:r w:rsidR="00432475" w:rsidRPr="007F5660">
        <w:rPr>
          <w:rFonts w:ascii="Times New Roman" w:eastAsia="Times New Roman" w:hAnsi="Times New Roman" w:cs="Times New Roman"/>
          <w:color w:val="000000"/>
          <w:sz w:val="24"/>
        </w:rPr>
        <w:t>; otherwise retain the alternate hypothesis</w:t>
      </w:r>
    </w:p>
    <w:p w:rsidR="00C915A5" w:rsidRPr="008A6301" w:rsidRDefault="00C915A5" w:rsidP="0063111E">
      <w:pPr>
        <w:suppressAutoHyphens/>
        <w:spacing w:after="0" w:line="480" w:lineRule="auto"/>
        <w:jc w:val="both"/>
        <w:rPr>
          <w:rFonts w:ascii="Times New Roman" w:eastAsia="Times New Roman" w:hAnsi="Times New Roman" w:cs="Times New Roman"/>
          <w:color w:val="000000"/>
          <w:sz w:val="20"/>
        </w:rPr>
      </w:pPr>
    </w:p>
    <w:p w:rsidR="00C915A5" w:rsidRPr="00FB2CA9" w:rsidRDefault="00D107AE" w:rsidP="00FB2CA9">
      <w:pPr>
        <w:widowControl w:val="0"/>
        <w:spacing w:after="160" w:line="259" w:lineRule="auto"/>
        <w:rPr>
          <w:rFonts w:ascii="Times New Roman" w:eastAsia="Times New Roman" w:hAnsi="Times New Roman" w:cs="Times New Roman"/>
          <w:b/>
          <w:sz w:val="24"/>
          <w:szCs w:val="24"/>
        </w:rPr>
      </w:pPr>
      <w:r w:rsidRPr="007F5660">
        <w:rPr>
          <w:rFonts w:ascii="Times New Roman" w:eastAsia="Times New Roman" w:hAnsi="Times New Roman" w:cs="Times New Roman"/>
          <w:b/>
          <w:sz w:val="24"/>
          <w:szCs w:val="24"/>
        </w:rPr>
        <w:t xml:space="preserve">DATA PRESENTATION AND ANALYSIS </w:t>
      </w:r>
    </w:p>
    <w:p w:rsidR="00C915A5" w:rsidRPr="007F5660" w:rsidRDefault="00D107AE">
      <w:pPr>
        <w:suppressAutoHyphens/>
        <w:spacing w:after="0" w:line="480" w:lineRule="auto"/>
        <w:jc w:val="both"/>
        <w:rPr>
          <w:rFonts w:ascii="Times New Roman" w:eastAsia="Times New Roman" w:hAnsi="Times New Roman" w:cs="Times New Roman"/>
          <w:b/>
          <w:sz w:val="24"/>
          <w:szCs w:val="24"/>
        </w:rPr>
      </w:pPr>
      <w:r w:rsidRPr="007F5660">
        <w:rPr>
          <w:rFonts w:ascii="Times New Roman" w:eastAsia="Times New Roman" w:hAnsi="Times New Roman" w:cs="Times New Roman"/>
          <w:b/>
          <w:sz w:val="24"/>
          <w:szCs w:val="24"/>
        </w:rPr>
        <w:t>Questionnaire response rate</w:t>
      </w:r>
    </w:p>
    <w:p w:rsidR="00C915A5" w:rsidRPr="007F5660" w:rsidRDefault="00BE2022">
      <w:pPr>
        <w:suppressAutoHyphens/>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1</w:t>
      </w:r>
      <w:r w:rsidR="00D107AE" w:rsidRPr="007F5660">
        <w:rPr>
          <w:rFonts w:ascii="Times New Roman" w:eastAsia="Times New Roman" w:hAnsi="Times New Roman" w:cs="Times New Roman"/>
          <w:sz w:val="24"/>
          <w:szCs w:val="24"/>
        </w:rPr>
        <w:t xml:space="preserve"> presents questionnaire return rate of respondents</w:t>
      </w:r>
    </w:p>
    <w:p w:rsidR="00C915A5" w:rsidRPr="007F5660" w:rsidRDefault="00D107AE">
      <w:pPr>
        <w:suppressAutoHyphens/>
        <w:spacing w:after="0"/>
        <w:jc w:val="both"/>
        <w:rPr>
          <w:rFonts w:ascii="Times New Roman" w:eastAsia="Times New Roman" w:hAnsi="Times New Roman" w:cs="Times New Roman"/>
          <w:b/>
          <w:sz w:val="24"/>
          <w:szCs w:val="24"/>
        </w:rPr>
      </w:pPr>
      <w:r w:rsidRPr="007F5660">
        <w:rPr>
          <w:rFonts w:ascii="Times New Roman" w:eastAsia="Times New Roman" w:hAnsi="Times New Roman" w:cs="Times New Roman"/>
          <w:b/>
          <w:sz w:val="24"/>
          <w:szCs w:val="24"/>
        </w:rPr>
        <w:t xml:space="preserve">Table 1: Questionnaire response rate </w:t>
      </w:r>
    </w:p>
    <w:tbl>
      <w:tblPr>
        <w:tblW w:w="0" w:type="auto"/>
        <w:jc w:val="center"/>
        <w:tblCellMar>
          <w:left w:w="10" w:type="dxa"/>
          <w:right w:w="10" w:type="dxa"/>
        </w:tblCellMar>
        <w:tblLook w:val="0000"/>
      </w:tblPr>
      <w:tblGrid>
        <w:gridCol w:w="1627"/>
        <w:gridCol w:w="2243"/>
        <w:gridCol w:w="2687"/>
        <w:gridCol w:w="2328"/>
      </w:tblGrid>
      <w:tr w:rsidR="00C915A5" w:rsidRPr="007F5660">
        <w:trPr>
          <w:trHeight w:val="1"/>
          <w:jc w:val="center"/>
        </w:trPr>
        <w:tc>
          <w:tcPr>
            <w:tcW w:w="162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915A5" w:rsidRPr="007F5660" w:rsidRDefault="00D107AE">
            <w:pPr>
              <w:suppressAutoHyphens/>
              <w:spacing w:after="0" w:line="240" w:lineRule="auto"/>
              <w:jc w:val="center"/>
              <w:rPr>
                <w:rFonts w:ascii="Times New Roman" w:hAnsi="Times New Roman" w:cs="Times New Roman"/>
                <w:sz w:val="24"/>
                <w:szCs w:val="24"/>
              </w:rPr>
            </w:pPr>
            <w:r w:rsidRPr="007F5660">
              <w:rPr>
                <w:rFonts w:ascii="Times New Roman" w:eastAsia="Times New Roman" w:hAnsi="Times New Roman" w:cs="Times New Roman"/>
                <w:b/>
                <w:sz w:val="24"/>
                <w:szCs w:val="24"/>
              </w:rPr>
              <w:t>Level</w:t>
            </w:r>
          </w:p>
        </w:tc>
        <w:tc>
          <w:tcPr>
            <w:tcW w:w="224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915A5" w:rsidRPr="007F5660" w:rsidRDefault="00D107AE">
            <w:pPr>
              <w:suppressAutoHyphens/>
              <w:spacing w:after="0" w:line="240" w:lineRule="auto"/>
              <w:jc w:val="center"/>
              <w:rPr>
                <w:rFonts w:ascii="Times New Roman" w:hAnsi="Times New Roman" w:cs="Times New Roman"/>
                <w:sz w:val="24"/>
                <w:szCs w:val="24"/>
              </w:rPr>
            </w:pPr>
            <w:r w:rsidRPr="007F5660">
              <w:rPr>
                <w:rFonts w:ascii="Times New Roman" w:eastAsia="Times New Roman" w:hAnsi="Times New Roman" w:cs="Times New Roman"/>
                <w:b/>
                <w:sz w:val="24"/>
                <w:szCs w:val="24"/>
              </w:rPr>
              <w:t>Questionnaire Administered</w:t>
            </w:r>
          </w:p>
        </w:tc>
        <w:tc>
          <w:tcPr>
            <w:tcW w:w="268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915A5" w:rsidRPr="007F5660" w:rsidRDefault="00D107AE">
            <w:pPr>
              <w:suppressAutoHyphens/>
              <w:spacing w:after="0" w:line="240" w:lineRule="auto"/>
              <w:jc w:val="center"/>
              <w:rPr>
                <w:rFonts w:ascii="Times New Roman" w:hAnsi="Times New Roman" w:cs="Times New Roman"/>
                <w:sz w:val="24"/>
                <w:szCs w:val="24"/>
              </w:rPr>
            </w:pPr>
            <w:r w:rsidRPr="007F5660">
              <w:rPr>
                <w:rFonts w:ascii="Times New Roman" w:eastAsia="Times New Roman" w:hAnsi="Times New Roman" w:cs="Times New Roman"/>
                <w:b/>
                <w:sz w:val="24"/>
                <w:szCs w:val="24"/>
              </w:rPr>
              <w:t>Questionnaire Returned</w:t>
            </w:r>
          </w:p>
        </w:tc>
        <w:tc>
          <w:tcPr>
            <w:tcW w:w="2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915A5" w:rsidRPr="007F5660" w:rsidRDefault="00D107AE">
            <w:pPr>
              <w:suppressAutoHyphens/>
              <w:spacing w:after="0" w:line="240" w:lineRule="auto"/>
              <w:jc w:val="center"/>
              <w:rPr>
                <w:rFonts w:ascii="Times New Roman" w:hAnsi="Times New Roman" w:cs="Times New Roman"/>
                <w:sz w:val="24"/>
                <w:szCs w:val="24"/>
              </w:rPr>
            </w:pPr>
            <w:r w:rsidRPr="007F5660">
              <w:rPr>
                <w:rFonts w:ascii="Times New Roman" w:eastAsia="Times New Roman" w:hAnsi="Times New Roman" w:cs="Times New Roman"/>
                <w:b/>
                <w:sz w:val="24"/>
                <w:szCs w:val="24"/>
              </w:rPr>
              <w:t xml:space="preserve">Percentage </w:t>
            </w:r>
          </w:p>
        </w:tc>
      </w:tr>
      <w:tr w:rsidR="00C915A5" w:rsidRPr="007F5660">
        <w:trPr>
          <w:trHeight w:val="1"/>
          <w:jc w:val="center"/>
        </w:trPr>
        <w:tc>
          <w:tcPr>
            <w:tcW w:w="162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915A5" w:rsidRPr="007F5660" w:rsidRDefault="005B6269">
            <w:pPr>
              <w:suppressAutoHyphens/>
              <w:spacing w:after="0" w:line="240" w:lineRule="auto"/>
              <w:jc w:val="center"/>
              <w:rPr>
                <w:rFonts w:ascii="Times New Roman" w:hAnsi="Times New Roman" w:cs="Times New Roman"/>
                <w:sz w:val="24"/>
                <w:szCs w:val="24"/>
              </w:rPr>
            </w:pPr>
            <w:r w:rsidRPr="007F5660">
              <w:rPr>
                <w:rFonts w:ascii="Times New Roman" w:hAnsi="Times New Roman" w:cs="Times New Roman"/>
                <w:sz w:val="24"/>
                <w:szCs w:val="24"/>
              </w:rPr>
              <w:t>Pre-training</w:t>
            </w:r>
          </w:p>
        </w:tc>
        <w:tc>
          <w:tcPr>
            <w:tcW w:w="224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915A5" w:rsidRPr="007F5660" w:rsidRDefault="005B6269">
            <w:pPr>
              <w:suppressAutoHyphens/>
              <w:spacing w:after="0" w:line="240" w:lineRule="auto"/>
              <w:jc w:val="center"/>
              <w:rPr>
                <w:rFonts w:ascii="Times New Roman" w:hAnsi="Times New Roman" w:cs="Times New Roman"/>
                <w:sz w:val="24"/>
                <w:szCs w:val="24"/>
              </w:rPr>
            </w:pPr>
            <w:r w:rsidRPr="007F5660">
              <w:rPr>
                <w:rFonts w:ascii="Times New Roman" w:hAnsi="Times New Roman" w:cs="Times New Roman"/>
                <w:sz w:val="24"/>
                <w:szCs w:val="24"/>
              </w:rPr>
              <w:t>42</w:t>
            </w:r>
          </w:p>
        </w:tc>
        <w:tc>
          <w:tcPr>
            <w:tcW w:w="268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915A5" w:rsidRPr="007F5660" w:rsidRDefault="005B6269">
            <w:pPr>
              <w:suppressAutoHyphens/>
              <w:spacing w:after="0" w:line="240" w:lineRule="auto"/>
              <w:jc w:val="center"/>
              <w:rPr>
                <w:rFonts w:ascii="Times New Roman" w:hAnsi="Times New Roman" w:cs="Times New Roman"/>
                <w:sz w:val="24"/>
                <w:szCs w:val="24"/>
              </w:rPr>
            </w:pPr>
            <w:r w:rsidRPr="007F5660">
              <w:rPr>
                <w:rFonts w:ascii="Times New Roman" w:hAnsi="Times New Roman" w:cs="Times New Roman"/>
                <w:sz w:val="24"/>
                <w:szCs w:val="24"/>
              </w:rPr>
              <w:t>42</w:t>
            </w:r>
          </w:p>
        </w:tc>
        <w:tc>
          <w:tcPr>
            <w:tcW w:w="2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915A5" w:rsidRPr="007F5660" w:rsidRDefault="005B6269">
            <w:pPr>
              <w:suppressAutoHyphens/>
              <w:spacing w:after="0" w:line="240" w:lineRule="auto"/>
              <w:jc w:val="center"/>
              <w:rPr>
                <w:rFonts w:ascii="Times New Roman" w:hAnsi="Times New Roman" w:cs="Times New Roman"/>
                <w:sz w:val="24"/>
                <w:szCs w:val="24"/>
              </w:rPr>
            </w:pPr>
            <w:r w:rsidRPr="007F5660">
              <w:rPr>
                <w:rFonts w:ascii="Times New Roman" w:hAnsi="Times New Roman" w:cs="Times New Roman"/>
                <w:sz w:val="24"/>
                <w:szCs w:val="24"/>
              </w:rPr>
              <w:t>100</w:t>
            </w:r>
          </w:p>
        </w:tc>
      </w:tr>
      <w:tr w:rsidR="00C915A5" w:rsidRPr="007F5660">
        <w:trPr>
          <w:trHeight w:val="1"/>
          <w:jc w:val="center"/>
        </w:trPr>
        <w:tc>
          <w:tcPr>
            <w:tcW w:w="162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915A5" w:rsidRPr="007F5660" w:rsidRDefault="005B6269">
            <w:pPr>
              <w:suppressAutoHyphens/>
              <w:spacing w:after="0" w:line="240" w:lineRule="auto"/>
              <w:jc w:val="center"/>
              <w:rPr>
                <w:rFonts w:ascii="Times New Roman" w:hAnsi="Times New Roman" w:cs="Times New Roman"/>
                <w:sz w:val="24"/>
                <w:szCs w:val="24"/>
              </w:rPr>
            </w:pPr>
            <w:r w:rsidRPr="007F5660">
              <w:rPr>
                <w:rFonts w:ascii="Times New Roman" w:hAnsi="Times New Roman" w:cs="Times New Roman"/>
                <w:sz w:val="24"/>
                <w:szCs w:val="24"/>
              </w:rPr>
              <w:t>Post-training</w:t>
            </w:r>
          </w:p>
        </w:tc>
        <w:tc>
          <w:tcPr>
            <w:tcW w:w="224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915A5" w:rsidRPr="007F5660" w:rsidRDefault="005B6269">
            <w:pPr>
              <w:suppressAutoHyphens/>
              <w:spacing w:after="0" w:line="240" w:lineRule="auto"/>
              <w:jc w:val="center"/>
              <w:rPr>
                <w:rFonts w:ascii="Times New Roman" w:hAnsi="Times New Roman" w:cs="Times New Roman"/>
                <w:sz w:val="24"/>
                <w:szCs w:val="24"/>
              </w:rPr>
            </w:pPr>
            <w:r w:rsidRPr="007F5660">
              <w:rPr>
                <w:rFonts w:ascii="Times New Roman" w:hAnsi="Times New Roman" w:cs="Times New Roman"/>
                <w:sz w:val="24"/>
                <w:szCs w:val="24"/>
              </w:rPr>
              <w:t>42</w:t>
            </w:r>
          </w:p>
        </w:tc>
        <w:tc>
          <w:tcPr>
            <w:tcW w:w="268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915A5" w:rsidRPr="007F5660" w:rsidRDefault="005B6269">
            <w:pPr>
              <w:suppressAutoHyphens/>
              <w:spacing w:after="0" w:line="240" w:lineRule="auto"/>
              <w:jc w:val="center"/>
              <w:rPr>
                <w:rFonts w:ascii="Times New Roman" w:hAnsi="Times New Roman" w:cs="Times New Roman"/>
                <w:sz w:val="24"/>
                <w:szCs w:val="24"/>
              </w:rPr>
            </w:pPr>
            <w:r w:rsidRPr="007F5660">
              <w:rPr>
                <w:rFonts w:ascii="Times New Roman" w:hAnsi="Times New Roman" w:cs="Times New Roman"/>
                <w:sz w:val="24"/>
                <w:szCs w:val="24"/>
              </w:rPr>
              <w:t>42</w:t>
            </w:r>
          </w:p>
        </w:tc>
        <w:tc>
          <w:tcPr>
            <w:tcW w:w="2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915A5" w:rsidRPr="007F5660" w:rsidRDefault="005B6269">
            <w:pPr>
              <w:suppressAutoHyphens/>
              <w:spacing w:after="0" w:line="240" w:lineRule="auto"/>
              <w:jc w:val="center"/>
              <w:rPr>
                <w:rFonts w:ascii="Times New Roman" w:hAnsi="Times New Roman" w:cs="Times New Roman"/>
                <w:sz w:val="24"/>
                <w:szCs w:val="24"/>
              </w:rPr>
            </w:pPr>
            <w:r w:rsidRPr="007F5660">
              <w:rPr>
                <w:rFonts w:ascii="Times New Roman" w:hAnsi="Times New Roman" w:cs="Times New Roman"/>
                <w:sz w:val="24"/>
                <w:szCs w:val="24"/>
              </w:rPr>
              <w:t>100</w:t>
            </w:r>
          </w:p>
        </w:tc>
      </w:tr>
    </w:tbl>
    <w:p w:rsidR="00C915A5" w:rsidRPr="007F5660" w:rsidRDefault="00C915A5">
      <w:pPr>
        <w:suppressAutoHyphens/>
        <w:spacing w:after="0" w:line="480" w:lineRule="auto"/>
        <w:ind w:firstLine="720"/>
        <w:jc w:val="center"/>
        <w:rPr>
          <w:rFonts w:ascii="Times New Roman" w:eastAsia="Times New Roman" w:hAnsi="Times New Roman" w:cs="Times New Roman"/>
          <w:sz w:val="24"/>
          <w:szCs w:val="24"/>
        </w:rPr>
      </w:pPr>
    </w:p>
    <w:p w:rsidR="00C915A5" w:rsidRPr="007F5660" w:rsidRDefault="00D107AE">
      <w:pPr>
        <w:widowControl w:val="0"/>
        <w:spacing w:after="160" w:line="259" w:lineRule="auto"/>
        <w:rPr>
          <w:rFonts w:ascii="Times New Roman" w:eastAsia="Times New Roman" w:hAnsi="Times New Roman" w:cs="Times New Roman"/>
          <w:sz w:val="24"/>
          <w:szCs w:val="24"/>
        </w:rPr>
      </w:pPr>
      <w:r w:rsidRPr="007F5660">
        <w:rPr>
          <w:rFonts w:ascii="Times New Roman" w:eastAsia="Times New Roman" w:hAnsi="Times New Roman" w:cs="Times New Roman"/>
          <w:b/>
          <w:sz w:val="24"/>
          <w:szCs w:val="24"/>
        </w:rPr>
        <w:t>Demographic data of respondents</w:t>
      </w:r>
    </w:p>
    <w:p w:rsidR="00C915A5" w:rsidRPr="007F5660" w:rsidRDefault="00FB2CA9" w:rsidP="00B24F88">
      <w:pPr>
        <w:suppressAutoHyphen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Table 2</w:t>
      </w:r>
      <w:r w:rsidR="00D107AE" w:rsidRPr="007F5660">
        <w:rPr>
          <w:rFonts w:ascii="Times New Roman" w:eastAsia="Times New Roman" w:hAnsi="Times New Roman" w:cs="Times New Roman"/>
          <w:sz w:val="24"/>
          <w:szCs w:val="24"/>
        </w:rPr>
        <w:t xml:space="preserve"> presents data on the </w:t>
      </w:r>
      <w:r w:rsidR="00BE2022">
        <w:rPr>
          <w:rFonts w:ascii="Times New Roman" w:eastAsia="Times New Roman" w:hAnsi="Times New Roman" w:cs="Times New Roman"/>
          <w:sz w:val="24"/>
          <w:szCs w:val="24"/>
        </w:rPr>
        <w:t>g</w:t>
      </w:r>
      <w:r w:rsidR="00D107AE" w:rsidRPr="007F5660">
        <w:rPr>
          <w:rFonts w:ascii="Times New Roman" w:eastAsia="Times New Roman" w:hAnsi="Times New Roman" w:cs="Times New Roman"/>
          <w:sz w:val="24"/>
          <w:szCs w:val="24"/>
        </w:rPr>
        <w:t xml:space="preserve">ender </w:t>
      </w:r>
      <w:r w:rsidR="00BE2022">
        <w:rPr>
          <w:rFonts w:ascii="Times New Roman" w:eastAsia="Times New Roman" w:hAnsi="Times New Roman" w:cs="Times New Roman"/>
          <w:sz w:val="24"/>
          <w:szCs w:val="24"/>
        </w:rPr>
        <w:t>d</w:t>
      </w:r>
      <w:r w:rsidR="00D107AE" w:rsidRPr="007F5660">
        <w:rPr>
          <w:rFonts w:ascii="Times New Roman" w:eastAsia="Times New Roman" w:hAnsi="Times New Roman" w:cs="Times New Roman"/>
          <w:sz w:val="24"/>
          <w:szCs w:val="24"/>
        </w:rPr>
        <w:t xml:space="preserve">istribution of the </w:t>
      </w:r>
      <w:r w:rsidR="00BE2022">
        <w:rPr>
          <w:rFonts w:ascii="Times New Roman" w:eastAsia="Times New Roman" w:hAnsi="Times New Roman" w:cs="Times New Roman"/>
          <w:sz w:val="24"/>
          <w:szCs w:val="24"/>
        </w:rPr>
        <w:t>r</w:t>
      </w:r>
      <w:r w:rsidR="00D107AE" w:rsidRPr="007F5660">
        <w:rPr>
          <w:rFonts w:ascii="Times New Roman" w:eastAsia="Times New Roman" w:hAnsi="Times New Roman" w:cs="Times New Roman"/>
          <w:sz w:val="24"/>
          <w:szCs w:val="24"/>
        </w:rPr>
        <w:t>espondents</w:t>
      </w:r>
    </w:p>
    <w:p w:rsidR="008D725A" w:rsidRPr="007F5660" w:rsidRDefault="00D107AE">
      <w:pPr>
        <w:suppressAutoHyphens/>
        <w:spacing w:after="0" w:line="480" w:lineRule="auto"/>
        <w:jc w:val="both"/>
        <w:rPr>
          <w:rFonts w:ascii="Times New Roman" w:eastAsia="Times New Roman" w:hAnsi="Times New Roman" w:cs="Times New Roman"/>
          <w:b/>
          <w:sz w:val="24"/>
          <w:szCs w:val="24"/>
        </w:rPr>
      </w:pPr>
      <w:r w:rsidRPr="007F5660">
        <w:rPr>
          <w:rFonts w:ascii="Times New Roman" w:eastAsia="Times New Roman" w:hAnsi="Times New Roman" w:cs="Times New Roman"/>
          <w:b/>
          <w:sz w:val="24"/>
          <w:szCs w:val="24"/>
        </w:rPr>
        <w:t>Table 2: Distribution of respondents by gender</w:t>
      </w:r>
    </w:p>
    <w:tbl>
      <w:tblPr>
        <w:tblW w:w="0" w:type="auto"/>
        <w:tblInd w:w="98" w:type="dxa"/>
        <w:tblCellMar>
          <w:left w:w="10" w:type="dxa"/>
          <w:right w:w="10" w:type="dxa"/>
        </w:tblCellMar>
        <w:tblLook w:val="0000"/>
      </w:tblPr>
      <w:tblGrid>
        <w:gridCol w:w="2414"/>
        <w:gridCol w:w="2446"/>
        <w:gridCol w:w="2142"/>
        <w:gridCol w:w="2045"/>
      </w:tblGrid>
      <w:tr w:rsidR="00D720B5" w:rsidRPr="007F5660" w:rsidTr="00D720B5">
        <w:trPr>
          <w:trHeight w:val="1"/>
        </w:trPr>
        <w:tc>
          <w:tcPr>
            <w:tcW w:w="2529"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720B5" w:rsidRPr="007F5660" w:rsidRDefault="00D720B5" w:rsidP="00C60D34">
            <w:pPr>
              <w:pStyle w:val="NoSpacing"/>
              <w:rPr>
                <w:rFonts w:ascii="Times New Roman" w:hAnsi="Times New Roman" w:cs="Times New Roman"/>
                <w:sz w:val="24"/>
                <w:szCs w:val="24"/>
              </w:rPr>
            </w:pPr>
            <w:r w:rsidRPr="007F5660">
              <w:rPr>
                <w:rFonts w:ascii="Times New Roman" w:eastAsia="Times New Roman" w:hAnsi="Times New Roman" w:cs="Times New Roman"/>
                <w:sz w:val="24"/>
                <w:szCs w:val="24"/>
              </w:rPr>
              <w:t xml:space="preserve">Gender </w:t>
            </w:r>
          </w:p>
        </w:tc>
        <w:tc>
          <w:tcPr>
            <w:tcW w:w="2559"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720B5" w:rsidRPr="007F5660" w:rsidRDefault="00D720B5" w:rsidP="00C60D34">
            <w:pPr>
              <w:pStyle w:val="NoSpacing"/>
              <w:rPr>
                <w:rFonts w:ascii="Times New Roman" w:hAnsi="Times New Roman" w:cs="Times New Roman"/>
                <w:sz w:val="24"/>
                <w:szCs w:val="24"/>
              </w:rPr>
            </w:pPr>
            <w:r w:rsidRPr="007F5660">
              <w:rPr>
                <w:rFonts w:ascii="Times New Roman" w:hAnsi="Times New Roman" w:cs="Times New Roman"/>
                <w:sz w:val="24"/>
                <w:szCs w:val="24"/>
              </w:rPr>
              <w:t>Pre-training</w:t>
            </w:r>
          </w:p>
        </w:tc>
        <w:tc>
          <w:tcPr>
            <w:tcW w:w="223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720B5" w:rsidRPr="007F5660" w:rsidRDefault="00D720B5" w:rsidP="00C60D34">
            <w:pPr>
              <w:pStyle w:val="NoSpacing"/>
              <w:rPr>
                <w:rFonts w:ascii="Times New Roman" w:hAnsi="Times New Roman" w:cs="Times New Roman"/>
                <w:sz w:val="24"/>
                <w:szCs w:val="24"/>
              </w:rPr>
            </w:pPr>
            <w:r w:rsidRPr="007F5660">
              <w:rPr>
                <w:rFonts w:ascii="Times New Roman" w:eastAsia="Times New Roman" w:hAnsi="Times New Roman" w:cs="Times New Roman"/>
                <w:sz w:val="24"/>
                <w:szCs w:val="24"/>
              </w:rPr>
              <w:t xml:space="preserve">Post-training </w:t>
            </w:r>
          </w:p>
        </w:tc>
        <w:tc>
          <w:tcPr>
            <w:tcW w:w="2158" w:type="dxa"/>
            <w:tcBorders>
              <w:top w:val="single" w:sz="4" w:space="0" w:color="000000"/>
              <w:left w:val="single" w:sz="0" w:space="0" w:color="000000"/>
              <w:bottom w:val="single" w:sz="4" w:space="0" w:color="000000"/>
              <w:right w:val="single" w:sz="0" w:space="0" w:color="000000"/>
            </w:tcBorders>
            <w:shd w:val="clear" w:color="000000" w:fill="FFFFFF"/>
          </w:tcPr>
          <w:p w:rsidR="00D720B5" w:rsidRPr="007F5660" w:rsidRDefault="00D720B5" w:rsidP="00C60D34">
            <w:pPr>
              <w:pStyle w:val="NoSpacing"/>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w:t>
            </w:r>
          </w:p>
        </w:tc>
      </w:tr>
      <w:tr w:rsidR="00D720B5" w:rsidRPr="007F5660" w:rsidTr="00D720B5">
        <w:trPr>
          <w:trHeight w:val="1"/>
        </w:trPr>
        <w:tc>
          <w:tcPr>
            <w:tcW w:w="2529"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720B5" w:rsidRPr="007F5660" w:rsidRDefault="00D720B5" w:rsidP="00C60D34">
            <w:pPr>
              <w:pStyle w:val="NoSpacing"/>
              <w:rPr>
                <w:rFonts w:ascii="Times New Roman" w:hAnsi="Times New Roman" w:cs="Times New Roman"/>
                <w:sz w:val="24"/>
                <w:szCs w:val="24"/>
              </w:rPr>
            </w:pPr>
            <w:r w:rsidRPr="007F5660">
              <w:rPr>
                <w:rFonts w:ascii="Times New Roman" w:eastAsia="Times New Roman" w:hAnsi="Times New Roman" w:cs="Times New Roman"/>
                <w:sz w:val="24"/>
                <w:szCs w:val="24"/>
              </w:rPr>
              <w:t>Male</w:t>
            </w:r>
          </w:p>
        </w:tc>
        <w:tc>
          <w:tcPr>
            <w:tcW w:w="2559"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720B5" w:rsidRPr="007F5660" w:rsidRDefault="00D720B5" w:rsidP="00C60D34">
            <w:pPr>
              <w:pStyle w:val="NoSpacing"/>
              <w:rPr>
                <w:rFonts w:ascii="Times New Roman" w:hAnsi="Times New Roman" w:cs="Times New Roman"/>
                <w:sz w:val="24"/>
                <w:szCs w:val="24"/>
              </w:rPr>
            </w:pPr>
            <w:r w:rsidRPr="007F5660">
              <w:rPr>
                <w:rFonts w:ascii="Times New Roman" w:eastAsia="Times New Roman" w:hAnsi="Times New Roman" w:cs="Times New Roman"/>
                <w:sz w:val="24"/>
                <w:szCs w:val="24"/>
              </w:rPr>
              <w:t>32</w:t>
            </w:r>
          </w:p>
        </w:tc>
        <w:tc>
          <w:tcPr>
            <w:tcW w:w="223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720B5" w:rsidRPr="007F5660" w:rsidRDefault="00D720B5" w:rsidP="00C60D34">
            <w:pPr>
              <w:pStyle w:val="NoSpacing"/>
              <w:rPr>
                <w:rFonts w:ascii="Times New Roman" w:hAnsi="Times New Roman" w:cs="Times New Roman"/>
                <w:sz w:val="24"/>
                <w:szCs w:val="24"/>
              </w:rPr>
            </w:pPr>
            <w:r w:rsidRPr="007F5660">
              <w:rPr>
                <w:rFonts w:ascii="Times New Roman" w:hAnsi="Times New Roman" w:cs="Times New Roman"/>
                <w:sz w:val="24"/>
                <w:szCs w:val="24"/>
              </w:rPr>
              <w:t>32</w:t>
            </w:r>
          </w:p>
        </w:tc>
        <w:tc>
          <w:tcPr>
            <w:tcW w:w="2158" w:type="dxa"/>
            <w:tcBorders>
              <w:top w:val="single" w:sz="4" w:space="0" w:color="000000"/>
              <w:left w:val="single" w:sz="0" w:space="0" w:color="000000"/>
              <w:bottom w:val="single" w:sz="4" w:space="0" w:color="000000"/>
              <w:right w:val="single" w:sz="0" w:space="0" w:color="000000"/>
            </w:tcBorders>
            <w:shd w:val="clear" w:color="000000" w:fill="FFFFFF"/>
          </w:tcPr>
          <w:p w:rsidR="00D720B5" w:rsidRPr="007F5660" w:rsidRDefault="00D720B5" w:rsidP="00C60D34">
            <w:pPr>
              <w:pStyle w:val="NoSpacing"/>
              <w:rPr>
                <w:rFonts w:ascii="Times New Roman" w:hAnsi="Times New Roman" w:cs="Times New Roman"/>
                <w:sz w:val="24"/>
                <w:szCs w:val="24"/>
              </w:rPr>
            </w:pPr>
            <w:r w:rsidRPr="007F5660">
              <w:rPr>
                <w:rFonts w:ascii="Times New Roman" w:hAnsi="Times New Roman" w:cs="Times New Roman"/>
                <w:sz w:val="24"/>
                <w:szCs w:val="24"/>
              </w:rPr>
              <w:t>76.19</w:t>
            </w:r>
          </w:p>
        </w:tc>
      </w:tr>
      <w:tr w:rsidR="00D720B5" w:rsidRPr="007F5660" w:rsidTr="00D720B5">
        <w:trPr>
          <w:trHeight w:val="1"/>
        </w:trPr>
        <w:tc>
          <w:tcPr>
            <w:tcW w:w="2529"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720B5" w:rsidRPr="007F5660" w:rsidRDefault="00D720B5" w:rsidP="00C60D34">
            <w:pPr>
              <w:pStyle w:val="NoSpacing"/>
              <w:rPr>
                <w:rFonts w:ascii="Times New Roman" w:hAnsi="Times New Roman" w:cs="Times New Roman"/>
                <w:sz w:val="24"/>
                <w:szCs w:val="24"/>
              </w:rPr>
            </w:pPr>
            <w:r w:rsidRPr="007F5660">
              <w:rPr>
                <w:rFonts w:ascii="Times New Roman" w:eastAsia="Times New Roman" w:hAnsi="Times New Roman" w:cs="Times New Roman"/>
                <w:sz w:val="24"/>
                <w:szCs w:val="24"/>
              </w:rPr>
              <w:t>Female</w:t>
            </w:r>
          </w:p>
        </w:tc>
        <w:tc>
          <w:tcPr>
            <w:tcW w:w="2559"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720B5" w:rsidRPr="007F5660" w:rsidRDefault="00D720B5" w:rsidP="00C60D34">
            <w:pPr>
              <w:pStyle w:val="NoSpacing"/>
              <w:rPr>
                <w:rFonts w:ascii="Times New Roman" w:hAnsi="Times New Roman" w:cs="Times New Roman"/>
                <w:sz w:val="24"/>
                <w:szCs w:val="24"/>
              </w:rPr>
            </w:pPr>
            <w:r w:rsidRPr="007F5660">
              <w:rPr>
                <w:rFonts w:ascii="Times New Roman" w:hAnsi="Times New Roman" w:cs="Times New Roman"/>
                <w:sz w:val="24"/>
                <w:szCs w:val="24"/>
              </w:rPr>
              <w:t>10</w:t>
            </w:r>
          </w:p>
        </w:tc>
        <w:tc>
          <w:tcPr>
            <w:tcW w:w="223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720B5" w:rsidRPr="007F5660" w:rsidRDefault="00D720B5" w:rsidP="00C60D34">
            <w:pPr>
              <w:pStyle w:val="NoSpacing"/>
              <w:rPr>
                <w:rFonts w:ascii="Times New Roman" w:hAnsi="Times New Roman" w:cs="Times New Roman"/>
                <w:sz w:val="24"/>
                <w:szCs w:val="24"/>
              </w:rPr>
            </w:pPr>
            <w:r w:rsidRPr="007F5660">
              <w:rPr>
                <w:rFonts w:ascii="Times New Roman" w:hAnsi="Times New Roman" w:cs="Times New Roman"/>
                <w:sz w:val="24"/>
                <w:szCs w:val="24"/>
              </w:rPr>
              <w:t>10</w:t>
            </w:r>
          </w:p>
        </w:tc>
        <w:tc>
          <w:tcPr>
            <w:tcW w:w="2158" w:type="dxa"/>
            <w:tcBorders>
              <w:top w:val="single" w:sz="4" w:space="0" w:color="000000"/>
              <w:left w:val="single" w:sz="0" w:space="0" w:color="000000"/>
              <w:bottom w:val="single" w:sz="4" w:space="0" w:color="000000"/>
              <w:right w:val="single" w:sz="0" w:space="0" w:color="000000"/>
            </w:tcBorders>
            <w:shd w:val="clear" w:color="000000" w:fill="FFFFFF"/>
          </w:tcPr>
          <w:p w:rsidR="00D720B5" w:rsidRPr="007F5660" w:rsidRDefault="00D720B5" w:rsidP="00C60D34">
            <w:pPr>
              <w:pStyle w:val="NoSpacing"/>
              <w:rPr>
                <w:rFonts w:ascii="Times New Roman" w:hAnsi="Times New Roman" w:cs="Times New Roman"/>
                <w:sz w:val="24"/>
                <w:szCs w:val="24"/>
              </w:rPr>
            </w:pPr>
            <w:r w:rsidRPr="007F5660">
              <w:rPr>
                <w:rFonts w:ascii="Times New Roman" w:hAnsi="Times New Roman" w:cs="Times New Roman"/>
                <w:sz w:val="24"/>
                <w:szCs w:val="24"/>
              </w:rPr>
              <w:t>23.81</w:t>
            </w:r>
          </w:p>
        </w:tc>
      </w:tr>
      <w:tr w:rsidR="00D720B5" w:rsidRPr="007F5660" w:rsidTr="00D720B5">
        <w:trPr>
          <w:trHeight w:val="1"/>
        </w:trPr>
        <w:tc>
          <w:tcPr>
            <w:tcW w:w="2529"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720B5" w:rsidRPr="007F5660" w:rsidRDefault="00D720B5" w:rsidP="00C60D34">
            <w:pPr>
              <w:pStyle w:val="NoSpacing"/>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Total</w:t>
            </w:r>
          </w:p>
        </w:tc>
        <w:tc>
          <w:tcPr>
            <w:tcW w:w="2559"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720B5" w:rsidRPr="007F5660" w:rsidRDefault="00D720B5" w:rsidP="00C60D34">
            <w:pPr>
              <w:pStyle w:val="NoSpacing"/>
              <w:rPr>
                <w:rFonts w:ascii="Times New Roman" w:hAnsi="Times New Roman" w:cs="Times New Roman"/>
                <w:sz w:val="24"/>
                <w:szCs w:val="24"/>
              </w:rPr>
            </w:pPr>
            <w:r w:rsidRPr="007F5660">
              <w:rPr>
                <w:rFonts w:ascii="Times New Roman" w:hAnsi="Times New Roman" w:cs="Times New Roman"/>
                <w:sz w:val="24"/>
                <w:szCs w:val="24"/>
              </w:rPr>
              <w:t>42</w:t>
            </w:r>
          </w:p>
        </w:tc>
        <w:tc>
          <w:tcPr>
            <w:tcW w:w="223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720B5" w:rsidRPr="007F5660" w:rsidRDefault="00D720B5" w:rsidP="00C60D34">
            <w:pPr>
              <w:pStyle w:val="NoSpacing"/>
              <w:rPr>
                <w:rFonts w:ascii="Times New Roman" w:hAnsi="Times New Roman" w:cs="Times New Roman"/>
                <w:sz w:val="24"/>
                <w:szCs w:val="24"/>
              </w:rPr>
            </w:pPr>
            <w:r w:rsidRPr="007F5660">
              <w:rPr>
                <w:rFonts w:ascii="Times New Roman" w:hAnsi="Times New Roman" w:cs="Times New Roman"/>
                <w:sz w:val="24"/>
                <w:szCs w:val="24"/>
              </w:rPr>
              <w:t>42</w:t>
            </w:r>
          </w:p>
        </w:tc>
        <w:tc>
          <w:tcPr>
            <w:tcW w:w="2158" w:type="dxa"/>
            <w:tcBorders>
              <w:top w:val="single" w:sz="4" w:space="0" w:color="000000"/>
              <w:left w:val="single" w:sz="0" w:space="0" w:color="000000"/>
              <w:bottom w:val="single" w:sz="4" w:space="0" w:color="000000"/>
              <w:right w:val="single" w:sz="0" w:space="0" w:color="000000"/>
            </w:tcBorders>
            <w:shd w:val="clear" w:color="000000" w:fill="FFFFFF"/>
          </w:tcPr>
          <w:p w:rsidR="00D720B5" w:rsidRPr="007F5660" w:rsidRDefault="00D720B5" w:rsidP="00C60D34">
            <w:pPr>
              <w:pStyle w:val="NoSpacing"/>
              <w:rPr>
                <w:rFonts w:ascii="Times New Roman" w:hAnsi="Times New Roman" w:cs="Times New Roman"/>
                <w:sz w:val="24"/>
                <w:szCs w:val="24"/>
              </w:rPr>
            </w:pPr>
            <w:r w:rsidRPr="007F5660">
              <w:rPr>
                <w:rFonts w:ascii="Times New Roman" w:hAnsi="Times New Roman" w:cs="Times New Roman"/>
                <w:sz w:val="24"/>
                <w:szCs w:val="24"/>
              </w:rPr>
              <w:t>100</w:t>
            </w:r>
          </w:p>
        </w:tc>
      </w:tr>
    </w:tbl>
    <w:p w:rsidR="00C915A5" w:rsidRPr="007F5660" w:rsidRDefault="00C60D34" w:rsidP="00C60D34">
      <w:pPr>
        <w:pStyle w:val="NoSpacing"/>
        <w:tabs>
          <w:tab w:val="left" w:pos="2545"/>
        </w:tabs>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lastRenderedPageBreak/>
        <w:tab/>
      </w:r>
    </w:p>
    <w:p w:rsidR="00FB2CA9" w:rsidRPr="00FB2CA9" w:rsidRDefault="00775AFF" w:rsidP="00FB2CA9">
      <w:pPr>
        <w:suppressAutoHyphens/>
        <w:spacing w:after="0"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Table 2</w:t>
      </w:r>
      <w:r w:rsidR="00D720B5" w:rsidRPr="007F5660">
        <w:rPr>
          <w:rFonts w:ascii="Times New Roman" w:eastAsia="Times New Roman" w:hAnsi="Times New Roman" w:cs="Times New Roman"/>
          <w:sz w:val="24"/>
          <w:szCs w:val="24"/>
        </w:rPr>
        <w:t xml:space="preserve"> shows that 32</w:t>
      </w:r>
      <w:r w:rsidR="00D107AE" w:rsidRPr="007F5660">
        <w:rPr>
          <w:rFonts w:ascii="Times New Roman" w:eastAsia="Times New Roman" w:hAnsi="Times New Roman" w:cs="Times New Roman"/>
          <w:sz w:val="24"/>
          <w:szCs w:val="24"/>
        </w:rPr>
        <w:t xml:space="preserve"> </w:t>
      </w:r>
      <w:r w:rsidRPr="007F5660">
        <w:rPr>
          <w:rFonts w:ascii="Times New Roman" w:eastAsia="Times New Roman" w:hAnsi="Times New Roman" w:cs="Times New Roman"/>
          <w:sz w:val="24"/>
          <w:szCs w:val="24"/>
        </w:rPr>
        <w:t xml:space="preserve">male </w:t>
      </w:r>
      <w:r w:rsidR="00D107AE" w:rsidRPr="007F5660">
        <w:rPr>
          <w:rFonts w:ascii="Times New Roman" w:eastAsia="Times New Roman" w:hAnsi="Times New Roman" w:cs="Times New Roman"/>
          <w:sz w:val="24"/>
          <w:szCs w:val="24"/>
        </w:rPr>
        <w:t xml:space="preserve">students representing </w:t>
      </w:r>
      <w:r w:rsidR="00D720B5" w:rsidRPr="007F5660">
        <w:rPr>
          <w:rFonts w:ascii="Times New Roman" w:eastAsia="Times New Roman" w:hAnsi="Times New Roman" w:cs="Times New Roman"/>
          <w:sz w:val="24"/>
          <w:szCs w:val="24"/>
        </w:rPr>
        <w:t>76.19</w:t>
      </w:r>
      <w:r w:rsidRPr="007F5660">
        <w:rPr>
          <w:rFonts w:ascii="Times New Roman" w:eastAsia="Times New Roman" w:hAnsi="Times New Roman" w:cs="Times New Roman"/>
          <w:sz w:val="24"/>
          <w:szCs w:val="24"/>
        </w:rPr>
        <w:t xml:space="preserve">% </w:t>
      </w:r>
      <w:r w:rsidR="00FB2CA9">
        <w:rPr>
          <w:rFonts w:ascii="Times New Roman" w:eastAsia="Times New Roman" w:hAnsi="Times New Roman" w:cs="Times New Roman"/>
          <w:sz w:val="24"/>
          <w:szCs w:val="24"/>
        </w:rPr>
        <w:t>of the</w:t>
      </w:r>
      <w:r w:rsidRPr="007F5660">
        <w:rPr>
          <w:rFonts w:ascii="Times New Roman" w:eastAsia="Times New Roman" w:hAnsi="Times New Roman" w:cs="Times New Roman"/>
          <w:sz w:val="24"/>
          <w:szCs w:val="24"/>
        </w:rPr>
        <w:t xml:space="preserve"> populatio</w:t>
      </w:r>
      <w:r w:rsidR="00FB2CA9">
        <w:rPr>
          <w:rFonts w:ascii="Times New Roman" w:eastAsia="Times New Roman" w:hAnsi="Times New Roman" w:cs="Times New Roman"/>
          <w:sz w:val="24"/>
          <w:szCs w:val="24"/>
        </w:rPr>
        <w:t xml:space="preserve">n of students responded to the </w:t>
      </w:r>
      <w:r w:rsidR="008E276C" w:rsidRPr="007F5660">
        <w:rPr>
          <w:rFonts w:ascii="Times New Roman" w:eastAsia="Times New Roman" w:hAnsi="Times New Roman" w:cs="Times New Roman"/>
          <w:sz w:val="24"/>
          <w:szCs w:val="24"/>
        </w:rPr>
        <w:t>questionnaire</w:t>
      </w:r>
      <w:r w:rsidRPr="007F5660">
        <w:rPr>
          <w:rFonts w:ascii="Times New Roman" w:eastAsia="Times New Roman" w:hAnsi="Times New Roman" w:cs="Times New Roman"/>
          <w:sz w:val="24"/>
          <w:szCs w:val="24"/>
        </w:rPr>
        <w:t xml:space="preserve"> while</w:t>
      </w:r>
      <w:r w:rsidR="00D107AE" w:rsidRPr="007F5660">
        <w:rPr>
          <w:rFonts w:ascii="Times New Roman" w:eastAsia="Times New Roman" w:hAnsi="Times New Roman" w:cs="Times New Roman"/>
          <w:sz w:val="24"/>
          <w:szCs w:val="24"/>
        </w:rPr>
        <w:t xml:space="preserve"> </w:t>
      </w:r>
      <w:r w:rsidR="00D720B5" w:rsidRPr="007F5660">
        <w:rPr>
          <w:rFonts w:ascii="Times New Roman" w:eastAsia="Times New Roman" w:hAnsi="Times New Roman" w:cs="Times New Roman"/>
          <w:sz w:val="24"/>
          <w:szCs w:val="24"/>
        </w:rPr>
        <w:t>10</w:t>
      </w:r>
      <w:r w:rsidR="00D107AE" w:rsidRPr="007F5660">
        <w:rPr>
          <w:rFonts w:ascii="Times New Roman" w:eastAsia="Times New Roman" w:hAnsi="Times New Roman" w:cs="Times New Roman"/>
          <w:sz w:val="24"/>
          <w:szCs w:val="24"/>
        </w:rPr>
        <w:t xml:space="preserve"> </w:t>
      </w:r>
      <w:r w:rsidRPr="007F5660">
        <w:rPr>
          <w:rFonts w:ascii="Times New Roman" w:eastAsia="Times New Roman" w:hAnsi="Times New Roman" w:cs="Times New Roman"/>
          <w:sz w:val="24"/>
          <w:szCs w:val="24"/>
        </w:rPr>
        <w:t xml:space="preserve">female </w:t>
      </w:r>
      <w:r w:rsidR="00D107AE" w:rsidRPr="007F5660">
        <w:rPr>
          <w:rFonts w:ascii="Times New Roman" w:eastAsia="Times New Roman" w:hAnsi="Times New Roman" w:cs="Times New Roman"/>
          <w:sz w:val="24"/>
          <w:szCs w:val="24"/>
        </w:rPr>
        <w:t xml:space="preserve">students representing </w:t>
      </w:r>
      <w:r w:rsidR="00D720B5" w:rsidRPr="007F5660">
        <w:rPr>
          <w:rFonts w:ascii="Times New Roman" w:eastAsia="Times New Roman" w:hAnsi="Times New Roman" w:cs="Times New Roman"/>
          <w:sz w:val="24"/>
          <w:szCs w:val="24"/>
        </w:rPr>
        <w:t>28.31</w:t>
      </w:r>
      <w:r w:rsidRPr="007F5660">
        <w:rPr>
          <w:rFonts w:ascii="Times New Roman" w:eastAsia="Times New Roman" w:hAnsi="Times New Roman" w:cs="Times New Roman"/>
          <w:sz w:val="24"/>
          <w:szCs w:val="24"/>
        </w:rPr>
        <w:t>% responded.</w:t>
      </w:r>
      <w:r w:rsidR="00D107AE" w:rsidRPr="007F5660">
        <w:rPr>
          <w:rFonts w:ascii="Times New Roman" w:eastAsia="Times New Roman" w:hAnsi="Times New Roman" w:cs="Times New Roman"/>
          <w:sz w:val="24"/>
          <w:szCs w:val="24"/>
        </w:rPr>
        <w:t xml:space="preserve"> </w:t>
      </w:r>
    </w:p>
    <w:p w:rsidR="00C843FA" w:rsidRDefault="00C843FA" w:rsidP="00FB2CA9">
      <w:pPr>
        <w:widowControl w:val="0"/>
        <w:spacing w:after="160" w:line="360" w:lineRule="auto"/>
        <w:rPr>
          <w:rFonts w:ascii="Times New Roman" w:eastAsia="Times New Roman" w:hAnsi="Times New Roman" w:cs="Times New Roman"/>
          <w:b/>
          <w:sz w:val="24"/>
          <w:szCs w:val="24"/>
        </w:rPr>
      </w:pPr>
    </w:p>
    <w:p w:rsidR="00C915A5" w:rsidRPr="007F5660" w:rsidRDefault="00D107AE" w:rsidP="00FB2CA9">
      <w:pPr>
        <w:widowControl w:val="0"/>
        <w:spacing w:after="160" w:line="360" w:lineRule="auto"/>
        <w:rPr>
          <w:rFonts w:ascii="Times New Roman" w:eastAsia="Times New Roman" w:hAnsi="Times New Roman" w:cs="Times New Roman"/>
          <w:b/>
          <w:sz w:val="24"/>
          <w:szCs w:val="24"/>
        </w:rPr>
      </w:pPr>
      <w:r w:rsidRPr="007F5660">
        <w:rPr>
          <w:rFonts w:ascii="Times New Roman" w:eastAsia="Times New Roman" w:hAnsi="Times New Roman" w:cs="Times New Roman"/>
          <w:b/>
          <w:sz w:val="24"/>
          <w:szCs w:val="24"/>
        </w:rPr>
        <w:t>Distribution of respondents by age</w:t>
      </w:r>
    </w:p>
    <w:p w:rsidR="009A3749" w:rsidRPr="007F5660" w:rsidRDefault="00D107AE" w:rsidP="00BE2022">
      <w:pPr>
        <w:widowControl w:val="0"/>
        <w:spacing w:after="160" w:line="360" w:lineRule="auto"/>
        <w:rPr>
          <w:rFonts w:ascii="Times New Roman" w:eastAsia="Times New Roman" w:hAnsi="Times New Roman" w:cs="Times New Roman"/>
          <w:b/>
          <w:sz w:val="24"/>
          <w:szCs w:val="24"/>
        </w:rPr>
      </w:pPr>
      <w:r w:rsidRPr="007F5660">
        <w:rPr>
          <w:rFonts w:ascii="Times New Roman" w:eastAsia="Times New Roman" w:hAnsi="Times New Roman" w:cs="Times New Roman"/>
          <w:b/>
          <w:sz w:val="24"/>
          <w:szCs w:val="24"/>
        </w:rPr>
        <w:tab/>
      </w:r>
      <w:r w:rsidR="00FB2CA9">
        <w:rPr>
          <w:rFonts w:ascii="Times New Roman" w:eastAsia="Times New Roman" w:hAnsi="Times New Roman" w:cs="Times New Roman"/>
          <w:sz w:val="24"/>
          <w:szCs w:val="24"/>
        </w:rPr>
        <w:t xml:space="preserve">Table 3 </w:t>
      </w:r>
      <w:r w:rsidRPr="007F5660">
        <w:rPr>
          <w:rFonts w:ascii="Times New Roman" w:eastAsia="Times New Roman" w:hAnsi="Times New Roman" w:cs="Times New Roman"/>
          <w:sz w:val="24"/>
          <w:szCs w:val="24"/>
        </w:rPr>
        <w:t xml:space="preserve">presents data on the </w:t>
      </w:r>
      <w:r w:rsidR="005B5B5D" w:rsidRPr="007F5660">
        <w:rPr>
          <w:rFonts w:ascii="Times New Roman" w:eastAsia="Times New Roman" w:hAnsi="Times New Roman" w:cs="Times New Roman"/>
          <w:sz w:val="24"/>
          <w:szCs w:val="24"/>
        </w:rPr>
        <w:t>age</w:t>
      </w:r>
      <w:r w:rsidRPr="007F5660">
        <w:rPr>
          <w:rFonts w:ascii="Times New Roman" w:eastAsia="Times New Roman" w:hAnsi="Times New Roman" w:cs="Times New Roman"/>
          <w:sz w:val="24"/>
          <w:szCs w:val="24"/>
        </w:rPr>
        <w:t xml:space="preserve"> distribution of respondents</w:t>
      </w:r>
    </w:p>
    <w:p w:rsidR="00C915A5" w:rsidRPr="007F5660" w:rsidRDefault="00D107AE">
      <w:pPr>
        <w:suppressAutoHyphens/>
        <w:spacing w:after="0" w:line="480" w:lineRule="auto"/>
        <w:jc w:val="both"/>
        <w:rPr>
          <w:rFonts w:ascii="Times New Roman" w:eastAsia="Times New Roman" w:hAnsi="Times New Roman" w:cs="Times New Roman"/>
          <w:b/>
          <w:sz w:val="24"/>
          <w:szCs w:val="24"/>
        </w:rPr>
      </w:pPr>
      <w:r w:rsidRPr="007F5660">
        <w:rPr>
          <w:rFonts w:ascii="Times New Roman" w:eastAsia="Times New Roman" w:hAnsi="Times New Roman" w:cs="Times New Roman"/>
          <w:b/>
          <w:sz w:val="24"/>
          <w:szCs w:val="24"/>
        </w:rPr>
        <w:t>Table 3: Age distribution</w:t>
      </w:r>
    </w:p>
    <w:tbl>
      <w:tblPr>
        <w:tblW w:w="0" w:type="auto"/>
        <w:jc w:val="center"/>
        <w:tblCellMar>
          <w:left w:w="10" w:type="dxa"/>
          <w:right w:w="10" w:type="dxa"/>
        </w:tblCellMar>
        <w:tblLook w:val="0000"/>
      </w:tblPr>
      <w:tblGrid>
        <w:gridCol w:w="1734"/>
        <w:gridCol w:w="1260"/>
        <w:gridCol w:w="1440"/>
        <w:gridCol w:w="1350"/>
        <w:gridCol w:w="1485"/>
        <w:gridCol w:w="809"/>
      </w:tblGrid>
      <w:tr w:rsidR="00C915A5" w:rsidRPr="007F5660">
        <w:trPr>
          <w:trHeight w:val="1"/>
          <w:jc w:val="center"/>
        </w:trPr>
        <w:tc>
          <w:tcPr>
            <w:tcW w:w="173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915A5" w:rsidRPr="007F5660" w:rsidRDefault="00D107AE" w:rsidP="00C60D34">
            <w:pPr>
              <w:pStyle w:val="NoSpacing"/>
              <w:rPr>
                <w:rFonts w:ascii="Times New Roman" w:hAnsi="Times New Roman" w:cs="Times New Roman"/>
                <w:sz w:val="24"/>
                <w:szCs w:val="24"/>
              </w:rPr>
            </w:pPr>
            <w:r w:rsidRPr="007F5660">
              <w:rPr>
                <w:rFonts w:ascii="Times New Roman" w:eastAsia="Times New Roman" w:hAnsi="Times New Roman" w:cs="Times New Roman"/>
                <w:sz w:val="24"/>
                <w:szCs w:val="24"/>
              </w:rPr>
              <w:t>Age Range</w:t>
            </w:r>
          </w:p>
        </w:tc>
        <w:tc>
          <w:tcPr>
            <w:tcW w:w="126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915A5" w:rsidRPr="007F5660" w:rsidRDefault="00D107AE" w:rsidP="00C60D34">
            <w:pPr>
              <w:pStyle w:val="NoSpacing"/>
              <w:jc w:val="center"/>
              <w:rPr>
                <w:rFonts w:ascii="Times New Roman" w:hAnsi="Times New Roman" w:cs="Times New Roman"/>
                <w:sz w:val="24"/>
                <w:szCs w:val="24"/>
              </w:rPr>
            </w:pPr>
            <w:r w:rsidRPr="007F5660">
              <w:rPr>
                <w:rFonts w:ascii="Times New Roman" w:eastAsia="Times New Roman" w:hAnsi="Times New Roman" w:cs="Times New Roman"/>
                <w:sz w:val="24"/>
                <w:szCs w:val="24"/>
              </w:rPr>
              <w:t>15 – 20</w:t>
            </w:r>
          </w:p>
        </w:tc>
        <w:tc>
          <w:tcPr>
            <w:tcW w:w="144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C915A5" w:rsidRPr="007F5660" w:rsidRDefault="00D107AE" w:rsidP="00C60D34">
            <w:pPr>
              <w:pStyle w:val="NoSpacing"/>
              <w:jc w:val="center"/>
              <w:rPr>
                <w:rFonts w:ascii="Times New Roman" w:hAnsi="Times New Roman" w:cs="Times New Roman"/>
                <w:sz w:val="24"/>
                <w:szCs w:val="24"/>
              </w:rPr>
            </w:pPr>
            <w:r w:rsidRPr="007F5660">
              <w:rPr>
                <w:rFonts w:ascii="Times New Roman" w:eastAsia="Times New Roman" w:hAnsi="Times New Roman" w:cs="Times New Roman"/>
                <w:sz w:val="24"/>
                <w:szCs w:val="24"/>
              </w:rPr>
              <w:t>21 – 25</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15A5" w:rsidRPr="007F5660" w:rsidRDefault="00D107AE" w:rsidP="00C60D34">
            <w:pPr>
              <w:pStyle w:val="NoSpacing"/>
              <w:jc w:val="center"/>
              <w:rPr>
                <w:rFonts w:ascii="Times New Roman" w:hAnsi="Times New Roman" w:cs="Times New Roman"/>
                <w:sz w:val="24"/>
                <w:szCs w:val="24"/>
              </w:rPr>
            </w:pPr>
            <w:r w:rsidRPr="007F5660">
              <w:rPr>
                <w:rFonts w:ascii="Times New Roman" w:eastAsia="Times New Roman" w:hAnsi="Times New Roman" w:cs="Times New Roman"/>
                <w:sz w:val="24"/>
                <w:szCs w:val="24"/>
              </w:rPr>
              <w:t>26 – 30</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15A5" w:rsidRPr="007F5660" w:rsidRDefault="00D107AE" w:rsidP="00C60D34">
            <w:pPr>
              <w:pStyle w:val="NoSpacing"/>
              <w:jc w:val="center"/>
              <w:rPr>
                <w:rFonts w:ascii="Times New Roman" w:hAnsi="Times New Roman" w:cs="Times New Roman"/>
                <w:sz w:val="24"/>
                <w:szCs w:val="24"/>
              </w:rPr>
            </w:pPr>
            <w:r w:rsidRPr="007F5660">
              <w:rPr>
                <w:rFonts w:ascii="Times New Roman" w:eastAsia="Times New Roman" w:hAnsi="Times New Roman" w:cs="Times New Roman"/>
                <w:sz w:val="24"/>
                <w:szCs w:val="24"/>
              </w:rPr>
              <w:t>31 – above</w:t>
            </w:r>
          </w:p>
        </w:tc>
        <w:tc>
          <w:tcPr>
            <w:tcW w:w="80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915A5" w:rsidRPr="007F5660" w:rsidRDefault="00D107AE" w:rsidP="00C60D34">
            <w:pPr>
              <w:pStyle w:val="NoSpacing"/>
              <w:jc w:val="center"/>
              <w:rPr>
                <w:rFonts w:ascii="Times New Roman" w:hAnsi="Times New Roman" w:cs="Times New Roman"/>
                <w:sz w:val="24"/>
                <w:szCs w:val="24"/>
              </w:rPr>
            </w:pPr>
            <w:r w:rsidRPr="007F5660">
              <w:rPr>
                <w:rFonts w:ascii="Times New Roman" w:eastAsia="Times New Roman" w:hAnsi="Times New Roman" w:cs="Times New Roman"/>
                <w:sz w:val="24"/>
                <w:szCs w:val="24"/>
              </w:rPr>
              <w:t>Total</w:t>
            </w:r>
          </w:p>
        </w:tc>
      </w:tr>
      <w:tr w:rsidR="00C915A5" w:rsidRPr="007F5660">
        <w:trPr>
          <w:trHeight w:val="1"/>
          <w:jc w:val="center"/>
        </w:trPr>
        <w:tc>
          <w:tcPr>
            <w:tcW w:w="173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915A5" w:rsidRPr="007F5660" w:rsidRDefault="008D725A" w:rsidP="00C60D34">
            <w:pPr>
              <w:pStyle w:val="NoSpacing"/>
              <w:rPr>
                <w:rFonts w:ascii="Times New Roman" w:hAnsi="Times New Roman" w:cs="Times New Roman"/>
                <w:sz w:val="24"/>
                <w:szCs w:val="24"/>
              </w:rPr>
            </w:pPr>
            <w:r w:rsidRPr="007F5660">
              <w:rPr>
                <w:rFonts w:ascii="Times New Roman" w:eastAsia="Times New Roman" w:hAnsi="Times New Roman" w:cs="Times New Roman"/>
                <w:sz w:val="24"/>
                <w:szCs w:val="24"/>
              </w:rPr>
              <w:t>Pre-training</w:t>
            </w:r>
            <w:r w:rsidR="00D107AE" w:rsidRPr="007F5660">
              <w:rPr>
                <w:rFonts w:ascii="Times New Roman" w:eastAsia="Times New Roman" w:hAnsi="Times New Roman" w:cs="Times New Roman"/>
                <w:sz w:val="24"/>
                <w:szCs w:val="24"/>
              </w:rPr>
              <w:t xml:space="preserve"> </w:t>
            </w:r>
          </w:p>
        </w:tc>
        <w:tc>
          <w:tcPr>
            <w:tcW w:w="126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915A5" w:rsidRPr="007F5660" w:rsidRDefault="005B6269" w:rsidP="00C60D34">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0</w:t>
            </w:r>
          </w:p>
        </w:tc>
        <w:tc>
          <w:tcPr>
            <w:tcW w:w="144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C915A5" w:rsidRPr="007F5660" w:rsidRDefault="005B6269" w:rsidP="00C60D34">
            <w:pPr>
              <w:pStyle w:val="NoSpacing"/>
              <w:jc w:val="center"/>
              <w:rPr>
                <w:rFonts w:ascii="Times New Roman" w:hAnsi="Times New Roman" w:cs="Times New Roman"/>
                <w:sz w:val="24"/>
                <w:szCs w:val="24"/>
              </w:rPr>
            </w:pPr>
            <w:r w:rsidRPr="007F5660">
              <w:rPr>
                <w:rFonts w:ascii="Times New Roman" w:eastAsia="Times New Roman" w:hAnsi="Times New Roman" w:cs="Times New Roman"/>
                <w:sz w:val="24"/>
                <w:szCs w:val="24"/>
              </w:rPr>
              <w:t>26</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15A5" w:rsidRPr="007F5660" w:rsidRDefault="00D107AE" w:rsidP="00C60D34">
            <w:pPr>
              <w:pStyle w:val="NoSpacing"/>
              <w:jc w:val="center"/>
              <w:rPr>
                <w:rFonts w:ascii="Times New Roman" w:hAnsi="Times New Roman" w:cs="Times New Roman"/>
                <w:sz w:val="24"/>
                <w:szCs w:val="24"/>
              </w:rPr>
            </w:pPr>
            <w:r w:rsidRPr="007F5660">
              <w:rPr>
                <w:rFonts w:ascii="Times New Roman" w:eastAsia="Times New Roman" w:hAnsi="Times New Roman" w:cs="Times New Roman"/>
                <w:sz w:val="24"/>
                <w:szCs w:val="24"/>
              </w:rPr>
              <w:t>11</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15A5" w:rsidRPr="007F5660" w:rsidRDefault="005B6269" w:rsidP="00C60D34">
            <w:pPr>
              <w:pStyle w:val="NoSpacing"/>
              <w:jc w:val="center"/>
              <w:rPr>
                <w:rFonts w:ascii="Times New Roman" w:hAnsi="Times New Roman" w:cs="Times New Roman"/>
                <w:sz w:val="24"/>
                <w:szCs w:val="24"/>
              </w:rPr>
            </w:pPr>
            <w:r w:rsidRPr="007F5660">
              <w:rPr>
                <w:rFonts w:ascii="Times New Roman" w:eastAsia="Times New Roman" w:hAnsi="Times New Roman" w:cs="Times New Roman"/>
                <w:sz w:val="24"/>
                <w:szCs w:val="24"/>
              </w:rPr>
              <w:t>5</w:t>
            </w:r>
          </w:p>
        </w:tc>
        <w:tc>
          <w:tcPr>
            <w:tcW w:w="80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915A5" w:rsidRPr="007F5660" w:rsidRDefault="005B6269" w:rsidP="00C60D34">
            <w:pPr>
              <w:pStyle w:val="NoSpacing"/>
              <w:jc w:val="center"/>
              <w:rPr>
                <w:rFonts w:ascii="Times New Roman" w:hAnsi="Times New Roman" w:cs="Times New Roman"/>
                <w:sz w:val="24"/>
                <w:szCs w:val="24"/>
              </w:rPr>
            </w:pPr>
            <w:r w:rsidRPr="007F5660">
              <w:rPr>
                <w:rFonts w:ascii="Times New Roman" w:eastAsia="Times New Roman" w:hAnsi="Times New Roman" w:cs="Times New Roman"/>
                <w:sz w:val="24"/>
                <w:szCs w:val="24"/>
              </w:rPr>
              <w:t>42</w:t>
            </w:r>
          </w:p>
        </w:tc>
      </w:tr>
      <w:tr w:rsidR="008D725A" w:rsidRPr="007F5660">
        <w:trPr>
          <w:trHeight w:val="1"/>
          <w:jc w:val="center"/>
        </w:trPr>
        <w:tc>
          <w:tcPr>
            <w:tcW w:w="173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8D725A" w:rsidRPr="007F5660" w:rsidRDefault="008D725A" w:rsidP="00C60D34">
            <w:pPr>
              <w:pStyle w:val="NoSpacing"/>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Post-training</w:t>
            </w:r>
          </w:p>
        </w:tc>
        <w:tc>
          <w:tcPr>
            <w:tcW w:w="126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8D725A" w:rsidRPr="007F5660" w:rsidRDefault="008D725A" w:rsidP="00C60D34">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0</w:t>
            </w:r>
          </w:p>
        </w:tc>
        <w:tc>
          <w:tcPr>
            <w:tcW w:w="144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D725A" w:rsidRPr="007F5660" w:rsidRDefault="008D725A" w:rsidP="00C60D34">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26</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725A" w:rsidRPr="007F5660" w:rsidRDefault="00B24F88" w:rsidP="00C60D34">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11</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725A" w:rsidRPr="007F5660" w:rsidRDefault="00B24F88" w:rsidP="00C60D34">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5</w:t>
            </w:r>
          </w:p>
        </w:tc>
        <w:tc>
          <w:tcPr>
            <w:tcW w:w="80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D725A" w:rsidRPr="007F5660" w:rsidRDefault="00B24F88" w:rsidP="00C60D34">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42</w:t>
            </w:r>
          </w:p>
        </w:tc>
      </w:tr>
    </w:tbl>
    <w:p w:rsidR="00C915A5" w:rsidRPr="007F5660" w:rsidRDefault="00C915A5" w:rsidP="00BE2022">
      <w:pPr>
        <w:suppressAutoHyphens/>
        <w:spacing w:after="0" w:line="480" w:lineRule="auto"/>
        <w:rPr>
          <w:rFonts w:ascii="Times New Roman" w:eastAsia="Times New Roman" w:hAnsi="Times New Roman" w:cs="Times New Roman"/>
          <w:sz w:val="24"/>
          <w:szCs w:val="24"/>
        </w:rPr>
      </w:pPr>
    </w:p>
    <w:p w:rsidR="00C915A5" w:rsidRPr="007F5660" w:rsidRDefault="003C7EA8" w:rsidP="00FB2CA9">
      <w:pPr>
        <w:suppressAutoHyphen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table </w:t>
      </w:r>
      <w:r w:rsidR="00D107AE" w:rsidRPr="007F5660">
        <w:rPr>
          <w:rFonts w:ascii="Times New Roman" w:eastAsia="Times New Roman" w:hAnsi="Times New Roman" w:cs="Times New Roman"/>
          <w:sz w:val="24"/>
          <w:szCs w:val="24"/>
        </w:rPr>
        <w:t>indicate</w:t>
      </w:r>
      <w:r>
        <w:rPr>
          <w:rFonts w:ascii="Times New Roman" w:eastAsia="Times New Roman" w:hAnsi="Times New Roman" w:cs="Times New Roman"/>
          <w:sz w:val="24"/>
          <w:szCs w:val="24"/>
        </w:rPr>
        <w:t>s</w:t>
      </w:r>
      <w:r w:rsidR="00D107AE" w:rsidRPr="007F5660">
        <w:rPr>
          <w:rFonts w:ascii="Times New Roman" w:eastAsia="Times New Roman" w:hAnsi="Times New Roman" w:cs="Times New Roman"/>
          <w:sz w:val="24"/>
          <w:szCs w:val="24"/>
        </w:rPr>
        <w:t xml:space="preserve"> that most undergraduate</w:t>
      </w:r>
      <w:r w:rsidR="00BE2022">
        <w:rPr>
          <w:rFonts w:ascii="Times New Roman" w:eastAsia="Times New Roman" w:hAnsi="Times New Roman" w:cs="Times New Roman"/>
          <w:sz w:val="24"/>
          <w:szCs w:val="24"/>
        </w:rPr>
        <w:t xml:space="preserve"> </w:t>
      </w:r>
      <w:r w:rsidR="00D107AE" w:rsidRPr="007F5660">
        <w:rPr>
          <w:rFonts w:ascii="Times New Roman" w:eastAsia="Times New Roman" w:hAnsi="Times New Roman" w:cs="Times New Roman"/>
          <w:sz w:val="24"/>
          <w:szCs w:val="24"/>
        </w:rPr>
        <w:t>s</w:t>
      </w:r>
      <w:r w:rsidR="00BE2022">
        <w:rPr>
          <w:rFonts w:ascii="Times New Roman" w:eastAsia="Times New Roman" w:hAnsi="Times New Roman" w:cs="Times New Roman"/>
          <w:sz w:val="24"/>
          <w:szCs w:val="24"/>
        </w:rPr>
        <w:t>tudents</w:t>
      </w:r>
      <w:r w:rsidR="00D107AE" w:rsidRPr="007F5660">
        <w:rPr>
          <w:rFonts w:ascii="Times New Roman" w:eastAsia="Times New Roman" w:hAnsi="Times New Roman" w:cs="Times New Roman"/>
          <w:sz w:val="24"/>
          <w:szCs w:val="24"/>
        </w:rPr>
        <w:t xml:space="preserve"> of Library and Information Technology Department of F</w:t>
      </w:r>
      <w:r>
        <w:rPr>
          <w:rFonts w:ascii="Times New Roman" w:eastAsia="Times New Roman" w:hAnsi="Times New Roman" w:cs="Times New Roman"/>
          <w:sz w:val="24"/>
          <w:szCs w:val="24"/>
        </w:rPr>
        <w:t>ederal University of Technology,</w:t>
      </w:r>
      <w:r w:rsidR="00D107AE" w:rsidRPr="007F5660">
        <w:rPr>
          <w:rFonts w:ascii="Times New Roman" w:eastAsia="Times New Roman" w:hAnsi="Times New Roman" w:cs="Times New Roman"/>
          <w:sz w:val="24"/>
          <w:szCs w:val="24"/>
        </w:rPr>
        <w:t xml:space="preserve"> Minna who use online discussion forums are between the age range of 21-25, followed by 15-20, and 26-30. In this study, no undergraduate student(s) between the ages of 31 and above was captured.</w:t>
      </w:r>
    </w:p>
    <w:p w:rsidR="003C7EA8" w:rsidRDefault="003C7EA8">
      <w:pPr>
        <w:suppressAutoHyphens/>
        <w:spacing w:after="0" w:line="480" w:lineRule="auto"/>
        <w:jc w:val="both"/>
        <w:rPr>
          <w:rFonts w:ascii="Times New Roman" w:eastAsia="Times New Roman" w:hAnsi="Times New Roman" w:cs="Times New Roman"/>
          <w:b/>
          <w:sz w:val="24"/>
          <w:szCs w:val="24"/>
        </w:rPr>
      </w:pPr>
    </w:p>
    <w:p w:rsidR="00C915A5" w:rsidRPr="007F5660" w:rsidRDefault="00D107AE">
      <w:pPr>
        <w:suppressAutoHyphens/>
        <w:spacing w:after="0"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b/>
          <w:sz w:val="24"/>
          <w:szCs w:val="24"/>
        </w:rPr>
        <w:t>Online discussion forums used by the students</w:t>
      </w:r>
    </w:p>
    <w:p w:rsidR="00C915A5" w:rsidRPr="007F5660" w:rsidRDefault="003C7EA8">
      <w:pPr>
        <w:suppressAutoHyphen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Table 4</w:t>
      </w:r>
      <w:r w:rsidR="00D107AE" w:rsidRPr="007F5660">
        <w:rPr>
          <w:rFonts w:ascii="Times New Roman" w:eastAsia="Times New Roman" w:hAnsi="Times New Roman" w:cs="Times New Roman"/>
          <w:sz w:val="24"/>
          <w:szCs w:val="24"/>
        </w:rPr>
        <w:t xml:space="preserve"> presents data on the </w:t>
      </w:r>
      <w:r>
        <w:rPr>
          <w:rFonts w:ascii="Times New Roman" w:eastAsia="Times New Roman" w:hAnsi="Times New Roman" w:cs="Times New Roman"/>
          <w:sz w:val="24"/>
          <w:szCs w:val="24"/>
        </w:rPr>
        <w:t>s</w:t>
      </w:r>
      <w:r w:rsidR="00D107AE" w:rsidRPr="007F5660">
        <w:rPr>
          <w:rFonts w:ascii="Times New Roman" w:eastAsia="Times New Roman" w:hAnsi="Times New Roman" w:cs="Times New Roman"/>
          <w:sz w:val="24"/>
          <w:szCs w:val="24"/>
        </w:rPr>
        <w:t xml:space="preserve">ocial </w:t>
      </w:r>
      <w:r>
        <w:rPr>
          <w:rFonts w:ascii="Times New Roman" w:eastAsia="Times New Roman" w:hAnsi="Times New Roman" w:cs="Times New Roman"/>
          <w:sz w:val="24"/>
          <w:szCs w:val="24"/>
        </w:rPr>
        <w:t>n</w:t>
      </w:r>
      <w:r w:rsidR="00D107AE" w:rsidRPr="007F5660">
        <w:rPr>
          <w:rFonts w:ascii="Times New Roman" w:eastAsia="Times New Roman" w:hAnsi="Times New Roman" w:cs="Times New Roman"/>
          <w:sz w:val="24"/>
          <w:szCs w:val="24"/>
        </w:rPr>
        <w:t xml:space="preserve">etworking </w:t>
      </w:r>
      <w:r>
        <w:rPr>
          <w:rFonts w:ascii="Times New Roman" w:eastAsia="Times New Roman" w:hAnsi="Times New Roman" w:cs="Times New Roman"/>
          <w:sz w:val="24"/>
          <w:szCs w:val="24"/>
        </w:rPr>
        <w:t>s</w:t>
      </w:r>
      <w:r w:rsidR="00D107AE" w:rsidRPr="007F5660">
        <w:rPr>
          <w:rFonts w:ascii="Times New Roman" w:eastAsia="Times New Roman" w:hAnsi="Times New Roman" w:cs="Times New Roman"/>
          <w:sz w:val="24"/>
          <w:szCs w:val="24"/>
        </w:rPr>
        <w:t>ites where online discussions are carried out.</w:t>
      </w:r>
    </w:p>
    <w:p w:rsidR="00C915A5" w:rsidRPr="007F5660" w:rsidRDefault="00C843FA">
      <w:pPr>
        <w:widowControl w:val="0"/>
        <w:spacing w:after="1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4: S</w:t>
      </w:r>
      <w:r w:rsidR="00D107AE" w:rsidRPr="007F5660">
        <w:rPr>
          <w:rFonts w:ascii="Times New Roman" w:eastAsia="Times New Roman" w:hAnsi="Times New Roman" w:cs="Times New Roman"/>
          <w:b/>
          <w:sz w:val="24"/>
          <w:szCs w:val="24"/>
        </w:rPr>
        <w:t>ocial networking sites</w:t>
      </w:r>
      <w:r w:rsidR="00B24F88" w:rsidRPr="007F5660">
        <w:rPr>
          <w:rFonts w:ascii="Times New Roman" w:eastAsia="Times New Roman" w:hAnsi="Times New Roman" w:cs="Times New Roman"/>
          <w:b/>
          <w:sz w:val="24"/>
          <w:szCs w:val="24"/>
        </w:rPr>
        <w:t xml:space="preserve"> used by students (Pre-</w:t>
      </w:r>
      <w:r w:rsidR="005A431C" w:rsidRPr="007F5660">
        <w:rPr>
          <w:rFonts w:ascii="Times New Roman" w:eastAsia="Times New Roman" w:hAnsi="Times New Roman" w:cs="Times New Roman"/>
          <w:b/>
          <w:sz w:val="24"/>
          <w:szCs w:val="24"/>
        </w:rPr>
        <w:t xml:space="preserve"> and Post-</w:t>
      </w:r>
      <w:r w:rsidR="00B24F88" w:rsidRPr="007F5660">
        <w:rPr>
          <w:rFonts w:ascii="Times New Roman" w:eastAsia="Times New Roman" w:hAnsi="Times New Roman" w:cs="Times New Roman"/>
          <w:b/>
          <w:sz w:val="24"/>
          <w:szCs w:val="24"/>
        </w:rPr>
        <w:t>training</w:t>
      </w:r>
      <w:r w:rsidR="005A431C" w:rsidRPr="007F5660">
        <w:rPr>
          <w:rFonts w:ascii="Times New Roman" w:eastAsia="Times New Roman" w:hAnsi="Times New Roman" w:cs="Times New Roman"/>
          <w:b/>
          <w:sz w:val="24"/>
          <w:szCs w:val="24"/>
        </w:rPr>
        <w:t xml:space="preserve"> </w:t>
      </w:r>
      <w:r w:rsidR="00B24F88" w:rsidRPr="007F5660">
        <w:rPr>
          <w:rFonts w:ascii="Times New Roman" w:eastAsia="Times New Roman" w:hAnsi="Times New Roman" w:cs="Times New Roman"/>
          <w:b/>
          <w:sz w:val="24"/>
          <w:szCs w:val="24"/>
        </w:rPr>
        <w:t>)</w:t>
      </w:r>
    </w:p>
    <w:tbl>
      <w:tblPr>
        <w:tblW w:w="0" w:type="auto"/>
        <w:jc w:val="center"/>
        <w:tblInd w:w="-3335" w:type="dxa"/>
        <w:tblCellMar>
          <w:left w:w="10" w:type="dxa"/>
          <w:right w:w="10" w:type="dxa"/>
        </w:tblCellMar>
        <w:tblLook w:val="0000"/>
      </w:tblPr>
      <w:tblGrid>
        <w:gridCol w:w="2703"/>
        <w:gridCol w:w="3513"/>
        <w:gridCol w:w="2070"/>
      </w:tblGrid>
      <w:tr w:rsidR="00C66970" w:rsidRPr="007F5660" w:rsidTr="00C66970">
        <w:trPr>
          <w:jc w:val="center"/>
        </w:trPr>
        <w:tc>
          <w:tcPr>
            <w:tcW w:w="27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66970" w:rsidRPr="007F5660" w:rsidRDefault="00C66970">
            <w:pPr>
              <w:suppressAutoHyphens/>
              <w:spacing w:after="0" w:line="240" w:lineRule="auto"/>
              <w:rPr>
                <w:rFonts w:ascii="Times New Roman" w:hAnsi="Times New Roman" w:cs="Times New Roman"/>
                <w:sz w:val="24"/>
                <w:szCs w:val="24"/>
              </w:rPr>
            </w:pPr>
            <w:r w:rsidRPr="007F5660">
              <w:rPr>
                <w:rFonts w:ascii="Times New Roman" w:eastAsia="Times New Roman" w:hAnsi="Times New Roman" w:cs="Times New Roman"/>
                <w:b/>
                <w:sz w:val="24"/>
                <w:szCs w:val="24"/>
              </w:rPr>
              <w:t>Site ID</w:t>
            </w:r>
          </w:p>
        </w:tc>
        <w:tc>
          <w:tcPr>
            <w:tcW w:w="351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66970" w:rsidRPr="007F5660" w:rsidRDefault="00C66970" w:rsidP="00B24F88">
            <w:pPr>
              <w:suppressAutoHyphens/>
              <w:spacing w:after="0" w:line="240" w:lineRule="auto"/>
              <w:jc w:val="center"/>
              <w:rPr>
                <w:rFonts w:ascii="Times New Roman" w:hAnsi="Times New Roman" w:cs="Times New Roman"/>
                <w:sz w:val="24"/>
                <w:szCs w:val="24"/>
              </w:rPr>
            </w:pPr>
            <w:r w:rsidRPr="007F5660">
              <w:rPr>
                <w:rFonts w:ascii="Times New Roman" w:eastAsia="Times New Roman" w:hAnsi="Times New Roman" w:cs="Times New Roman"/>
                <w:b/>
                <w:sz w:val="24"/>
                <w:szCs w:val="24"/>
              </w:rPr>
              <w:t>Pre-training</w:t>
            </w:r>
          </w:p>
        </w:tc>
        <w:tc>
          <w:tcPr>
            <w:tcW w:w="2070" w:type="dxa"/>
            <w:tcBorders>
              <w:top w:val="single" w:sz="4" w:space="0" w:color="000000"/>
              <w:left w:val="single" w:sz="0" w:space="0" w:color="000000"/>
              <w:bottom w:val="single" w:sz="4" w:space="0" w:color="000000"/>
              <w:right w:val="single" w:sz="0" w:space="0" w:color="000000"/>
            </w:tcBorders>
            <w:shd w:val="clear" w:color="000000" w:fill="FFFFFF"/>
          </w:tcPr>
          <w:p w:rsidR="00C66970" w:rsidRPr="007F5660" w:rsidRDefault="00C66970">
            <w:pPr>
              <w:suppressAutoHyphens/>
              <w:spacing w:after="0" w:line="240" w:lineRule="auto"/>
              <w:jc w:val="center"/>
              <w:rPr>
                <w:rFonts w:ascii="Times New Roman" w:eastAsia="Times New Roman" w:hAnsi="Times New Roman" w:cs="Times New Roman"/>
                <w:b/>
                <w:sz w:val="24"/>
                <w:szCs w:val="24"/>
              </w:rPr>
            </w:pPr>
            <w:r w:rsidRPr="007F5660">
              <w:rPr>
                <w:rFonts w:ascii="Times New Roman" w:eastAsia="Times New Roman" w:hAnsi="Times New Roman" w:cs="Times New Roman"/>
                <w:b/>
                <w:sz w:val="24"/>
                <w:szCs w:val="24"/>
              </w:rPr>
              <w:t>Post-training</w:t>
            </w:r>
          </w:p>
        </w:tc>
      </w:tr>
      <w:tr w:rsidR="00C66970" w:rsidRPr="007F5660" w:rsidTr="00C66970">
        <w:trPr>
          <w:jc w:val="center"/>
        </w:trPr>
        <w:tc>
          <w:tcPr>
            <w:tcW w:w="27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66970" w:rsidRPr="007F5660" w:rsidRDefault="00C66970">
            <w:pPr>
              <w:suppressAutoHyphens/>
              <w:spacing w:after="0" w:line="24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Academia.edu</w:t>
            </w:r>
          </w:p>
          <w:p w:rsidR="00C66970" w:rsidRPr="007F5660" w:rsidRDefault="00C66970">
            <w:pPr>
              <w:suppressAutoHyphens/>
              <w:spacing w:after="0" w:line="240" w:lineRule="auto"/>
              <w:jc w:val="both"/>
              <w:rPr>
                <w:rFonts w:ascii="Times New Roman" w:hAnsi="Times New Roman" w:cs="Times New Roman"/>
                <w:sz w:val="24"/>
                <w:szCs w:val="24"/>
              </w:rPr>
            </w:pPr>
            <w:r w:rsidRPr="007F5660">
              <w:rPr>
                <w:rFonts w:ascii="Times New Roman" w:eastAsia="Times New Roman" w:hAnsi="Times New Roman" w:cs="Times New Roman"/>
                <w:sz w:val="24"/>
                <w:szCs w:val="24"/>
              </w:rPr>
              <w:t>About.me</w:t>
            </w:r>
          </w:p>
        </w:tc>
        <w:tc>
          <w:tcPr>
            <w:tcW w:w="351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66970" w:rsidRPr="007F5660" w:rsidRDefault="00C66970">
            <w:pPr>
              <w:suppressAutoHyphens/>
              <w:spacing w:after="0" w:line="24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16</w:t>
            </w:r>
          </w:p>
          <w:p w:rsidR="00C66970" w:rsidRPr="007F5660" w:rsidRDefault="00C66970">
            <w:pPr>
              <w:suppressAutoHyphens/>
              <w:spacing w:after="0" w:line="240" w:lineRule="auto"/>
              <w:jc w:val="center"/>
              <w:rPr>
                <w:rFonts w:ascii="Times New Roman" w:hAnsi="Times New Roman" w:cs="Times New Roman"/>
                <w:sz w:val="24"/>
                <w:szCs w:val="24"/>
              </w:rPr>
            </w:pPr>
            <w:r w:rsidRPr="007F5660">
              <w:rPr>
                <w:rFonts w:ascii="Times New Roman" w:eastAsia="Times New Roman" w:hAnsi="Times New Roman" w:cs="Times New Roman"/>
                <w:sz w:val="24"/>
                <w:szCs w:val="24"/>
              </w:rPr>
              <w:t>2</w:t>
            </w:r>
          </w:p>
        </w:tc>
        <w:tc>
          <w:tcPr>
            <w:tcW w:w="2070" w:type="dxa"/>
            <w:tcBorders>
              <w:top w:val="single" w:sz="4" w:space="0" w:color="000000"/>
              <w:left w:val="single" w:sz="0" w:space="0" w:color="000000"/>
              <w:bottom w:val="single" w:sz="4" w:space="0" w:color="000000"/>
              <w:right w:val="single" w:sz="0" w:space="0" w:color="000000"/>
            </w:tcBorders>
            <w:shd w:val="clear" w:color="000000" w:fill="FFFFFF"/>
          </w:tcPr>
          <w:p w:rsidR="00C66970" w:rsidRPr="007F5660" w:rsidRDefault="00C66970" w:rsidP="00106F02">
            <w:pPr>
              <w:suppressAutoHyphens/>
              <w:spacing w:after="0" w:line="24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16</w:t>
            </w:r>
          </w:p>
          <w:p w:rsidR="00C66970" w:rsidRPr="007F5660" w:rsidRDefault="00C66970" w:rsidP="00106F02">
            <w:pPr>
              <w:suppressAutoHyphens/>
              <w:spacing w:after="0" w:line="240" w:lineRule="auto"/>
              <w:jc w:val="center"/>
              <w:rPr>
                <w:rFonts w:ascii="Times New Roman" w:hAnsi="Times New Roman" w:cs="Times New Roman"/>
                <w:sz w:val="24"/>
                <w:szCs w:val="24"/>
              </w:rPr>
            </w:pPr>
            <w:r w:rsidRPr="007F5660">
              <w:rPr>
                <w:rFonts w:ascii="Times New Roman" w:eastAsia="Times New Roman" w:hAnsi="Times New Roman" w:cs="Times New Roman"/>
                <w:sz w:val="24"/>
                <w:szCs w:val="24"/>
              </w:rPr>
              <w:t>2</w:t>
            </w:r>
          </w:p>
        </w:tc>
      </w:tr>
      <w:tr w:rsidR="00C66970" w:rsidRPr="007F5660" w:rsidTr="00C66970">
        <w:trPr>
          <w:jc w:val="center"/>
        </w:trPr>
        <w:tc>
          <w:tcPr>
            <w:tcW w:w="27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66970" w:rsidRPr="007F5660" w:rsidRDefault="00C66970">
            <w:pPr>
              <w:suppressAutoHyphens/>
              <w:spacing w:after="0" w:line="24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Bolt.com</w:t>
            </w:r>
          </w:p>
          <w:p w:rsidR="00C66970" w:rsidRPr="007F5660" w:rsidRDefault="00C66970">
            <w:pPr>
              <w:suppressAutoHyphens/>
              <w:spacing w:after="0" w:line="240" w:lineRule="auto"/>
              <w:jc w:val="both"/>
              <w:rPr>
                <w:rFonts w:ascii="Times New Roman" w:hAnsi="Times New Roman" w:cs="Times New Roman"/>
                <w:sz w:val="24"/>
                <w:szCs w:val="24"/>
              </w:rPr>
            </w:pPr>
            <w:r w:rsidRPr="007F5660">
              <w:rPr>
                <w:rFonts w:ascii="Times New Roman" w:eastAsia="Times New Roman" w:hAnsi="Times New Roman" w:cs="Times New Roman"/>
                <w:sz w:val="24"/>
                <w:szCs w:val="24"/>
              </w:rPr>
              <w:t>Buzznet</w:t>
            </w:r>
          </w:p>
        </w:tc>
        <w:tc>
          <w:tcPr>
            <w:tcW w:w="351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66970" w:rsidRPr="007F5660" w:rsidRDefault="00C66970">
            <w:pPr>
              <w:suppressAutoHyphens/>
              <w:spacing w:after="0" w:line="24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w:t>
            </w:r>
          </w:p>
          <w:p w:rsidR="00C66970" w:rsidRPr="007F5660" w:rsidRDefault="00C66970">
            <w:pPr>
              <w:suppressAutoHyphens/>
              <w:spacing w:after="0" w:line="240" w:lineRule="auto"/>
              <w:jc w:val="center"/>
              <w:rPr>
                <w:rFonts w:ascii="Times New Roman" w:hAnsi="Times New Roman" w:cs="Times New Roman"/>
                <w:sz w:val="24"/>
                <w:szCs w:val="24"/>
              </w:rPr>
            </w:pPr>
            <w:r w:rsidRPr="007F5660">
              <w:rPr>
                <w:rFonts w:ascii="Times New Roman" w:eastAsia="Times New Roman" w:hAnsi="Times New Roman" w:cs="Times New Roman"/>
                <w:sz w:val="24"/>
                <w:szCs w:val="24"/>
              </w:rPr>
              <w:t>2</w:t>
            </w:r>
          </w:p>
        </w:tc>
        <w:tc>
          <w:tcPr>
            <w:tcW w:w="2070" w:type="dxa"/>
            <w:tcBorders>
              <w:top w:val="single" w:sz="4" w:space="0" w:color="000000"/>
              <w:left w:val="single" w:sz="0" w:space="0" w:color="000000"/>
              <w:bottom w:val="single" w:sz="4" w:space="0" w:color="000000"/>
              <w:right w:val="single" w:sz="0" w:space="0" w:color="000000"/>
            </w:tcBorders>
            <w:shd w:val="clear" w:color="000000" w:fill="FFFFFF"/>
          </w:tcPr>
          <w:p w:rsidR="00C66970" w:rsidRPr="007F5660" w:rsidRDefault="00C66970" w:rsidP="00106F02">
            <w:pPr>
              <w:suppressAutoHyphens/>
              <w:spacing w:after="0" w:line="24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w:t>
            </w:r>
          </w:p>
          <w:p w:rsidR="00C66970" w:rsidRPr="007F5660" w:rsidRDefault="00C66970" w:rsidP="00106F02">
            <w:pPr>
              <w:suppressAutoHyphens/>
              <w:spacing w:after="0" w:line="240" w:lineRule="auto"/>
              <w:jc w:val="center"/>
              <w:rPr>
                <w:rFonts w:ascii="Times New Roman" w:hAnsi="Times New Roman" w:cs="Times New Roman"/>
                <w:sz w:val="24"/>
                <w:szCs w:val="24"/>
              </w:rPr>
            </w:pPr>
            <w:r w:rsidRPr="007F5660">
              <w:rPr>
                <w:rFonts w:ascii="Times New Roman" w:eastAsia="Times New Roman" w:hAnsi="Times New Roman" w:cs="Times New Roman"/>
                <w:sz w:val="24"/>
                <w:szCs w:val="24"/>
              </w:rPr>
              <w:t>2</w:t>
            </w:r>
          </w:p>
        </w:tc>
      </w:tr>
      <w:tr w:rsidR="00C66970" w:rsidRPr="007F5660" w:rsidTr="00C66970">
        <w:trPr>
          <w:jc w:val="center"/>
        </w:trPr>
        <w:tc>
          <w:tcPr>
            <w:tcW w:w="27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66970" w:rsidRPr="007F5660" w:rsidRDefault="00C66970">
            <w:pPr>
              <w:suppressAutoHyphens/>
              <w:spacing w:after="0" w:line="240" w:lineRule="auto"/>
              <w:jc w:val="both"/>
              <w:rPr>
                <w:rFonts w:ascii="Times New Roman" w:hAnsi="Times New Roman" w:cs="Times New Roman"/>
                <w:sz w:val="24"/>
                <w:szCs w:val="24"/>
              </w:rPr>
            </w:pPr>
            <w:r w:rsidRPr="007F5660">
              <w:rPr>
                <w:rFonts w:ascii="Times New Roman" w:eastAsia="Times New Roman" w:hAnsi="Times New Roman" w:cs="Times New Roman"/>
                <w:sz w:val="24"/>
                <w:szCs w:val="24"/>
              </w:rPr>
              <w:t>Classmates.com</w:t>
            </w:r>
          </w:p>
        </w:tc>
        <w:tc>
          <w:tcPr>
            <w:tcW w:w="351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66970" w:rsidRPr="007F5660" w:rsidRDefault="00C66970">
            <w:pPr>
              <w:suppressAutoHyphens/>
              <w:spacing w:after="0" w:line="240" w:lineRule="auto"/>
              <w:jc w:val="center"/>
              <w:rPr>
                <w:rFonts w:ascii="Times New Roman" w:hAnsi="Times New Roman" w:cs="Times New Roman"/>
                <w:sz w:val="24"/>
                <w:szCs w:val="24"/>
              </w:rPr>
            </w:pPr>
            <w:r w:rsidRPr="007F5660">
              <w:rPr>
                <w:rFonts w:ascii="Times New Roman" w:eastAsia="Times New Roman" w:hAnsi="Times New Roman" w:cs="Times New Roman"/>
                <w:sz w:val="24"/>
                <w:szCs w:val="24"/>
              </w:rPr>
              <w:t>6</w:t>
            </w:r>
          </w:p>
        </w:tc>
        <w:tc>
          <w:tcPr>
            <w:tcW w:w="2070" w:type="dxa"/>
            <w:tcBorders>
              <w:top w:val="single" w:sz="4" w:space="0" w:color="000000"/>
              <w:left w:val="single" w:sz="0" w:space="0" w:color="000000"/>
              <w:bottom w:val="single" w:sz="4" w:space="0" w:color="000000"/>
              <w:right w:val="single" w:sz="0" w:space="0" w:color="000000"/>
            </w:tcBorders>
            <w:shd w:val="clear" w:color="000000" w:fill="FFFFFF"/>
          </w:tcPr>
          <w:p w:rsidR="00C66970" w:rsidRPr="007F5660" w:rsidRDefault="00C66970" w:rsidP="00106F02">
            <w:pPr>
              <w:suppressAutoHyphens/>
              <w:spacing w:after="0" w:line="240" w:lineRule="auto"/>
              <w:jc w:val="center"/>
              <w:rPr>
                <w:rFonts w:ascii="Times New Roman" w:hAnsi="Times New Roman" w:cs="Times New Roman"/>
                <w:sz w:val="24"/>
                <w:szCs w:val="24"/>
              </w:rPr>
            </w:pPr>
            <w:r w:rsidRPr="007F5660">
              <w:rPr>
                <w:rFonts w:ascii="Times New Roman" w:eastAsia="Times New Roman" w:hAnsi="Times New Roman" w:cs="Times New Roman"/>
                <w:sz w:val="24"/>
                <w:szCs w:val="24"/>
              </w:rPr>
              <w:t>6</w:t>
            </w:r>
          </w:p>
        </w:tc>
      </w:tr>
      <w:tr w:rsidR="00C66970" w:rsidRPr="007F5660" w:rsidTr="00C66970">
        <w:trPr>
          <w:jc w:val="center"/>
        </w:trPr>
        <w:tc>
          <w:tcPr>
            <w:tcW w:w="27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66970" w:rsidRPr="007F5660" w:rsidRDefault="00C66970">
            <w:pPr>
              <w:suppressAutoHyphens/>
              <w:spacing w:after="0" w:line="24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DailyStrength</w:t>
            </w:r>
          </w:p>
          <w:p w:rsidR="00C66970" w:rsidRPr="007F5660" w:rsidRDefault="00C66970">
            <w:pPr>
              <w:suppressAutoHyphens/>
              <w:spacing w:after="0" w:line="24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English, baby</w:t>
            </w:r>
          </w:p>
          <w:p w:rsidR="00C66970" w:rsidRPr="007F5660" w:rsidRDefault="00C66970">
            <w:pPr>
              <w:suppressAutoHyphens/>
              <w:spacing w:after="0" w:line="240" w:lineRule="auto"/>
              <w:jc w:val="both"/>
              <w:rPr>
                <w:rFonts w:ascii="Times New Roman" w:hAnsi="Times New Roman" w:cs="Times New Roman"/>
                <w:sz w:val="24"/>
                <w:szCs w:val="24"/>
              </w:rPr>
            </w:pPr>
            <w:r w:rsidRPr="007F5660">
              <w:rPr>
                <w:rFonts w:ascii="Times New Roman" w:eastAsia="Times New Roman" w:hAnsi="Times New Roman" w:cs="Times New Roman"/>
                <w:sz w:val="24"/>
                <w:szCs w:val="24"/>
              </w:rPr>
              <w:t>Facebook</w:t>
            </w:r>
          </w:p>
        </w:tc>
        <w:tc>
          <w:tcPr>
            <w:tcW w:w="351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66970" w:rsidRPr="007F5660" w:rsidRDefault="00C66970">
            <w:pPr>
              <w:suppressAutoHyphens/>
              <w:spacing w:after="0" w:line="24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w:t>
            </w:r>
          </w:p>
          <w:p w:rsidR="00C66970" w:rsidRPr="007F5660" w:rsidRDefault="00C66970">
            <w:pPr>
              <w:suppressAutoHyphens/>
              <w:spacing w:after="0" w:line="24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w:t>
            </w:r>
          </w:p>
          <w:p w:rsidR="00C66970" w:rsidRPr="007F5660" w:rsidRDefault="00C66970">
            <w:pPr>
              <w:suppressAutoHyphens/>
              <w:spacing w:after="0" w:line="240" w:lineRule="auto"/>
              <w:jc w:val="center"/>
              <w:rPr>
                <w:rFonts w:ascii="Times New Roman" w:hAnsi="Times New Roman" w:cs="Times New Roman"/>
                <w:sz w:val="24"/>
                <w:szCs w:val="24"/>
              </w:rPr>
            </w:pPr>
            <w:r w:rsidRPr="007F5660">
              <w:rPr>
                <w:rFonts w:ascii="Times New Roman" w:eastAsia="Times New Roman" w:hAnsi="Times New Roman" w:cs="Times New Roman"/>
                <w:sz w:val="24"/>
                <w:szCs w:val="24"/>
              </w:rPr>
              <w:t>40</w:t>
            </w:r>
          </w:p>
        </w:tc>
        <w:tc>
          <w:tcPr>
            <w:tcW w:w="2070" w:type="dxa"/>
            <w:tcBorders>
              <w:top w:val="single" w:sz="4" w:space="0" w:color="000000"/>
              <w:left w:val="single" w:sz="0" w:space="0" w:color="000000"/>
              <w:bottom w:val="single" w:sz="4" w:space="0" w:color="000000"/>
              <w:right w:val="single" w:sz="0" w:space="0" w:color="000000"/>
            </w:tcBorders>
            <w:shd w:val="clear" w:color="000000" w:fill="FFFFFF"/>
          </w:tcPr>
          <w:p w:rsidR="00C66970" w:rsidRPr="007F5660" w:rsidRDefault="00C66970" w:rsidP="00106F02">
            <w:pPr>
              <w:suppressAutoHyphens/>
              <w:spacing w:after="0" w:line="24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w:t>
            </w:r>
          </w:p>
          <w:p w:rsidR="00C66970" w:rsidRPr="007F5660" w:rsidRDefault="00C66970" w:rsidP="00106F02">
            <w:pPr>
              <w:suppressAutoHyphens/>
              <w:spacing w:after="0" w:line="24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w:t>
            </w:r>
          </w:p>
          <w:p w:rsidR="00C66970" w:rsidRPr="007F5660" w:rsidRDefault="00C66970" w:rsidP="00106F02">
            <w:pPr>
              <w:suppressAutoHyphens/>
              <w:spacing w:after="0" w:line="240" w:lineRule="auto"/>
              <w:jc w:val="center"/>
              <w:rPr>
                <w:rFonts w:ascii="Times New Roman" w:hAnsi="Times New Roman" w:cs="Times New Roman"/>
                <w:sz w:val="24"/>
                <w:szCs w:val="24"/>
              </w:rPr>
            </w:pPr>
            <w:r w:rsidRPr="007F5660">
              <w:rPr>
                <w:rFonts w:ascii="Times New Roman" w:eastAsia="Times New Roman" w:hAnsi="Times New Roman" w:cs="Times New Roman"/>
                <w:sz w:val="24"/>
                <w:szCs w:val="24"/>
              </w:rPr>
              <w:t>40</w:t>
            </w:r>
          </w:p>
        </w:tc>
      </w:tr>
      <w:tr w:rsidR="00C66970" w:rsidRPr="007F5660" w:rsidTr="00C66970">
        <w:trPr>
          <w:trHeight w:val="1"/>
          <w:jc w:val="center"/>
        </w:trPr>
        <w:tc>
          <w:tcPr>
            <w:tcW w:w="27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66970" w:rsidRPr="007F5660" w:rsidRDefault="00C66970">
            <w:pPr>
              <w:suppressAutoHyphens/>
              <w:spacing w:after="0" w:line="24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Faces.com</w:t>
            </w:r>
          </w:p>
          <w:p w:rsidR="00C66970" w:rsidRPr="007F5660" w:rsidRDefault="00C66970">
            <w:pPr>
              <w:suppressAutoHyphens/>
              <w:spacing w:after="0" w:line="24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FilmAffinity</w:t>
            </w:r>
          </w:p>
          <w:p w:rsidR="00C66970" w:rsidRPr="007F5660" w:rsidRDefault="00C66970">
            <w:pPr>
              <w:suppressAutoHyphens/>
              <w:spacing w:after="0" w:line="24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Flickr</w:t>
            </w:r>
          </w:p>
          <w:p w:rsidR="00C66970" w:rsidRPr="007F5660" w:rsidRDefault="00C66970">
            <w:pPr>
              <w:suppressAutoHyphens/>
              <w:spacing w:after="0" w:line="24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Focus.com</w:t>
            </w:r>
          </w:p>
          <w:p w:rsidR="00C66970" w:rsidRPr="007F5660" w:rsidRDefault="00C66970">
            <w:pPr>
              <w:suppressAutoHyphens/>
              <w:spacing w:after="0" w:line="240" w:lineRule="auto"/>
              <w:jc w:val="both"/>
              <w:rPr>
                <w:rFonts w:ascii="Times New Roman" w:hAnsi="Times New Roman" w:cs="Times New Roman"/>
                <w:sz w:val="24"/>
                <w:szCs w:val="24"/>
              </w:rPr>
            </w:pPr>
            <w:r w:rsidRPr="007F5660">
              <w:rPr>
                <w:rFonts w:ascii="Times New Roman" w:eastAsia="Times New Roman" w:hAnsi="Times New Roman" w:cs="Times New Roman"/>
                <w:sz w:val="24"/>
                <w:szCs w:val="24"/>
              </w:rPr>
              <w:t>Foursquare</w:t>
            </w:r>
          </w:p>
        </w:tc>
        <w:tc>
          <w:tcPr>
            <w:tcW w:w="351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66970" w:rsidRPr="007F5660" w:rsidRDefault="00C66970">
            <w:pPr>
              <w:suppressAutoHyphens/>
              <w:spacing w:after="0" w:line="24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w:t>
            </w:r>
          </w:p>
          <w:p w:rsidR="00C66970" w:rsidRPr="007F5660" w:rsidRDefault="00C66970">
            <w:pPr>
              <w:suppressAutoHyphens/>
              <w:spacing w:after="0" w:line="24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w:t>
            </w:r>
          </w:p>
          <w:p w:rsidR="00C66970" w:rsidRPr="007F5660" w:rsidRDefault="00C66970">
            <w:pPr>
              <w:suppressAutoHyphens/>
              <w:spacing w:after="0" w:line="24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8</w:t>
            </w:r>
          </w:p>
          <w:p w:rsidR="00C66970" w:rsidRPr="007F5660" w:rsidRDefault="00C66970">
            <w:pPr>
              <w:suppressAutoHyphens/>
              <w:spacing w:after="0" w:line="24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w:t>
            </w:r>
          </w:p>
          <w:p w:rsidR="00C66970" w:rsidRPr="007F5660" w:rsidRDefault="00C66970">
            <w:pPr>
              <w:suppressAutoHyphens/>
              <w:spacing w:after="0" w:line="240" w:lineRule="auto"/>
              <w:jc w:val="center"/>
              <w:rPr>
                <w:rFonts w:ascii="Times New Roman" w:hAnsi="Times New Roman" w:cs="Times New Roman"/>
                <w:sz w:val="24"/>
                <w:szCs w:val="24"/>
              </w:rPr>
            </w:pPr>
            <w:r w:rsidRPr="007F5660">
              <w:rPr>
                <w:rFonts w:ascii="Times New Roman" w:eastAsia="Times New Roman" w:hAnsi="Times New Roman" w:cs="Times New Roman"/>
                <w:sz w:val="24"/>
                <w:szCs w:val="24"/>
              </w:rPr>
              <w:t>2</w:t>
            </w:r>
          </w:p>
        </w:tc>
        <w:tc>
          <w:tcPr>
            <w:tcW w:w="2070" w:type="dxa"/>
            <w:tcBorders>
              <w:top w:val="single" w:sz="4" w:space="0" w:color="000000"/>
              <w:left w:val="single" w:sz="0" w:space="0" w:color="000000"/>
              <w:bottom w:val="single" w:sz="4" w:space="0" w:color="000000"/>
              <w:right w:val="single" w:sz="0" w:space="0" w:color="000000"/>
            </w:tcBorders>
            <w:shd w:val="clear" w:color="000000" w:fill="FFFFFF"/>
          </w:tcPr>
          <w:p w:rsidR="00C66970" w:rsidRPr="007F5660" w:rsidRDefault="00C66970" w:rsidP="00106F02">
            <w:pPr>
              <w:suppressAutoHyphens/>
              <w:spacing w:after="0" w:line="24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w:t>
            </w:r>
          </w:p>
          <w:p w:rsidR="00C66970" w:rsidRPr="007F5660" w:rsidRDefault="00C66970" w:rsidP="00106F02">
            <w:pPr>
              <w:suppressAutoHyphens/>
              <w:spacing w:after="0" w:line="24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w:t>
            </w:r>
          </w:p>
          <w:p w:rsidR="00C66970" w:rsidRPr="007F5660" w:rsidRDefault="00C66970" w:rsidP="00106F02">
            <w:pPr>
              <w:suppressAutoHyphens/>
              <w:spacing w:after="0" w:line="24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8</w:t>
            </w:r>
          </w:p>
          <w:p w:rsidR="00C66970" w:rsidRPr="007F5660" w:rsidRDefault="00C66970" w:rsidP="00106F02">
            <w:pPr>
              <w:suppressAutoHyphens/>
              <w:spacing w:after="0" w:line="24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w:t>
            </w:r>
          </w:p>
          <w:p w:rsidR="00C66970" w:rsidRPr="007F5660" w:rsidRDefault="00C66970" w:rsidP="00106F02">
            <w:pPr>
              <w:suppressAutoHyphens/>
              <w:spacing w:after="0" w:line="240" w:lineRule="auto"/>
              <w:jc w:val="center"/>
              <w:rPr>
                <w:rFonts w:ascii="Times New Roman" w:hAnsi="Times New Roman" w:cs="Times New Roman"/>
                <w:sz w:val="24"/>
                <w:szCs w:val="24"/>
              </w:rPr>
            </w:pPr>
            <w:r w:rsidRPr="007F5660">
              <w:rPr>
                <w:rFonts w:ascii="Times New Roman" w:eastAsia="Times New Roman" w:hAnsi="Times New Roman" w:cs="Times New Roman"/>
                <w:sz w:val="24"/>
                <w:szCs w:val="24"/>
              </w:rPr>
              <w:t>2</w:t>
            </w:r>
          </w:p>
        </w:tc>
      </w:tr>
      <w:tr w:rsidR="00C66970" w:rsidRPr="007F5660" w:rsidTr="00C66970">
        <w:trPr>
          <w:jc w:val="center"/>
        </w:trPr>
        <w:tc>
          <w:tcPr>
            <w:tcW w:w="27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66970" w:rsidRPr="007F5660" w:rsidRDefault="00C66970">
            <w:pPr>
              <w:suppressAutoHyphens/>
              <w:spacing w:after="0" w:line="240" w:lineRule="auto"/>
              <w:jc w:val="both"/>
              <w:rPr>
                <w:rFonts w:ascii="Times New Roman" w:hAnsi="Times New Roman" w:cs="Times New Roman"/>
                <w:sz w:val="24"/>
                <w:szCs w:val="24"/>
              </w:rPr>
            </w:pPr>
            <w:r w:rsidRPr="007F5660">
              <w:rPr>
                <w:rFonts w:ascii="Times New Roman" w:eastAsia="Times New Roman" w:hAnsi="Times New Roman" w:cs="Times New Roman"/>
                <w:sz w:val="24"/>
                <w:szCs w:val="24"/>
              </w:rPr>
              <w:t>GamerDNA</w:t>
            </w:r>
          </w:p>
        </w:tc>
        <w:tc>
          <w:tcPr>
            <w:tcW w:w="351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66970" w:rsidRPr="007F5660" w:rsidRDefault="00C66970">
            <w:pPr>
              <w:suppressAutoHyphens/>
              <w:spacing w:after="0" w:line="240" w:lineRule="auto"/>
              <w:jc w:val="center"/>
              <w:rPr>
                <w:rFonts w:ascii="Times New Roman" w:hAnsi="Times New Roman" w:cs="Times New Roman"/>
                <w:sz w:val="24"/>
                <w:szCs w:val="24"/>
              </w:rPr>
            </w:pPr>
            <w:r w:rsidRPr="007F5660">
              <w:rPr>
                <w:rFonts w:ascii="Times New Roman" w:eastAsia="Times New Roman" w:hAnsi="Times New Roman" w:cs="Times New Roman"/>
                <w:sz w:val="24"/>
                <w:szCs w:val="24"/>
              </w:rPr>
              <w:t>2</w:t>
            </w:r>
          </w:p>
        </w:tc>
        <w:tc>
          <w:tcPr>
            <w:tcW w:w="2070" w:type="dxa"/>
            <w:tcBorders>
              <w:top w:val="single" w:sz="4" w:space="0" w:color="000000"/>
              <w:left w:val="single" w:sz="0" w:space="0" w:color="000000"/>
              <w:bottom w:val="single" w:sz="4" w:space="0" w:color="000000"/>
              <w:right w:val="single" w:sz="0" w:space="0" w:color="000000"/>
            </w:tcBorders>
            <w:shd w:val="clear" w:color="000000" w:fill="FFFFFF"/>
          </w:tcPr>
          <w:p w:rsidR="00C66970" w:rsidRPr="007F5660" w:rsidRDefault="00C66970" w:rsidP="00106F02">
            <w:pPr>
              <w:suppressAutoHyphens/>
              <w:spacing w:after="0" w:line="240" w:lineRule="auto"/>
              <w:jc w:val="center"/>
              <w:rPr>
                <w:rFonts w:ascii="Times New Roman" w:hAnsi="Times New Roman" w:cs="Times New Roman"/>
                <w:sz w:val="24"/>
                <w:szCs w:val="24"/>
              </w:rPr>
            </w:pPr>
            <w:r w:rsidRPr="007F5660">
              <w:rPr>
                <w:rFonts w:ascii="Times New Roman" w:eastAsia="Times New Roman" w:hAnsi="Times New Roman" w:cs="Times New Roman"/>
                <w:sz w:val="24"/>
                <w:szCs w:val="24"/>
              </w:rPr>
              <w:t>2</w:t>
            </w:r>
          </w:p>
        </w:tc>
      </w:tr>
      <w:tr w:rsidR="00C66970" w:rsidRPr="007F5660" w:rsidTr="00C66970">
        <w:trPr>
          <w:trHeight w:val="1"/>
          <w:jc w:val="center"/>
        </w:trPr>
        <w:tc>
          <w:tcPr>
            <w:tcW w:w="27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66970" w:rsidRPr="007F5660" w:rsidRDefault="00C66970">
            <w:pPr>
              <w:suppressAutoHyphens/>
              <w:spacing w:after="0" w:line="24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Google+</w:t>
            </w:r>
          </w:p>
          <w:p w:rsidR="00C66970" w:rsidRPr="007F5660" w:rsidRDefault="00C66970">
            <w:pPr>
              <w:suppressAutoHyphens/>
              <w:spacing w:after="0" w:line="240" w:lineRule="auto"/>
              <w:jc w:val="both"/>
              <w:rPr>
                <w:rFonts w:ascii="Times New Roman" w:hAnsi="Times New Roman" w:cs="Times New Roman"/>
                <w:sz w:val="24"/>
                <w:szCs w:val="24"/>
              </w:rPr>
            </w:pPr>
            <w:r w:rsidRPr="007F5660">
              <w:rPr>
                <w:rFonts w:ascii="Times New Roman" w:eastAsia="Times New Roman" w:hAnsi="Times New Roman" w:cs="Times New Roman"/>
                <w:sz w:val="24"/>
                <w:szCs w:val="24"/>
              </w:rPr>
              <w:lastRenderedPageBreak/>
              <w:t>Hi5</w:t>
            </w:r>
          </w:p>
        </w:tc>
        <w:tc>
          <w:tcPr>
            <w:tcW w:w="351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66970" w:rsidRPr="007F5660" w:rsidRDefault="00C66970">
            <w:pPr>
              <w:suppressAutoHyphens/>
              <w:spacing w:after="0" w:line="24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lastRenderedPageBreak/>
              <w:t>30</w:t>
            </w:r>
          </w:p>
          <w:p w:rsidR="00C66970" w:rsidRPr="007F5660" w:rsidRDefault="00C66970">
            <w:pPr>
              <w:suppressAutoHyphens/>
              <w:spacing w:after="0" w:line="240" w:lineRule="auto"/>
              <w:jc w:val="center"/>
              <w:rPr>
                <w:rFonts w:ascii="Times New Roman" w:hAnsi="Times New Roman" w:cs="Times New Roman"/>
                <w:sz w:val="24"/>
                <w:szCs w:val="24"/>
              </w:rPr>
            </w:pPr>
            <w:r w:rsidRPr="007F5660">
              <w:rPr>
                <w:rFonts w:ascii="Times New Roman" w:eastAsia="Times New Roman" w:hAnsi="Times New Roman" w:cs="Times New Roman"/>
                <w:sz w:val="24"/>
                <w:szCs w:val="24"/>
              </w:rPr>
              <w:lastRenderedPageBreak/>
              <w:t>6</w:t>
            </w:r>
          </w:p>
        </w:tc>
        <w:tc>
          <w:tcPr>
            <w:tcW w:w="2070" w:type="dxa"/>
            <w:tcBorders>
              <w:top w:val="single" w:sz="4" w:space="0" w:color="000000"/>
              <w:left w:val="single" w:sz="0" w:space="0" w:color="000000"/>
              <w:bottom w:val="single" w:sz="4" w:space="0" w:color="000000"/>
              <w:right w:val="single" w:sz="0" w:space="0" w:color="000000"/>
            </w:tcBorders>
            <w:shd w:val="clear" w:color="000000" w:fill="FFFFFF"/>
          </w:tcPr>
          <w:p w:rsidR="00C66970" w:rsidRPr="007F5660" w:rsidRDefault="00C66970" w:rsidP="00106F02">
            <w:pPr>
              <w:suppressAutoHyphens/>
              <w:spacing w:after="0" w:line="24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lastRenderedPageBreak/>
              <w:t>30</w:t>
            </w:r>
          </w:p>
          <w:p w:rsidR="00C66970" w:rsidRPr="007F5660" w:rsidRDefault="00C66970" w:rsidP="00106F02">
            <w:pPr>
              <w:suppressAutoHyphens/>
              <w:spacing w:after="0" w:line="240" w:lineRule="auto"/>
              <w:jc w:val="center"/>
              <w:rPr>
                <w:rFonts w:ascii="Times New Roman" w:hAnsi="Times New Roman" w:cs="Times New Roman"/>
                <w:sz w:val="24"/>
                <w:szCs w:val="24"/>
              </w:rPr>
            </w:pPr>
            <w:r w:rsidRPr="007F5660">
              <w:rPr>
                <w:rFonts w:ascii="Times New Roman" w:eastAsia="Times New Roman" w:hAnsi="Times New Roman" w:cs="Times New Roman"/>
                <w:sz w:val="24"/>
                <w:szCs w:val="24"/>
              </w:rPr>
              <w:lastRenderedPageBreak/>
              <w:t>6</w:t>
            </w:r>
          </w:p>
        </w:tc>
      </w:tr>
      <w:tr w:rsidR="00C66970" w:rsidRPr="007F5660" w:rsidTr="00C66970">
        <w:trPr>
          <w:jc w:val="center"/>
        </w:trPr>
        <w:tc>
          <w:tcPr>
            <w:tcW w:w="27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66970" w:rsidRPr="007F5660" w:rsidRDefault="00C66970">
            <w:pPr>
              <w:suppressAutoHyphens/>
              <w:spacing w:after="0" w:line="240" w:lineRule="auto"/>
              <w:jc w:val="both"/>
              <w:rPr>
                <w:rFonts w:ascii="Times New Roman" w:hAnsi="Times New Roman" w:cs="Times New Roman"/>
                <w:sz w:val="24"/>
                <w:szCs w:val="24"/>
              </w:rPr>
            </w:pPr>
            <w:r w:rsidRPr="007F5660">
              <w:rPr>
                <w:rFonts w:ascii="Times New Roman" w:eastAsia="Times New Roman" w:hAnsi="Times New Roman" w:cs="Times New Roman"/>
                <w:sz w:val="24"/>
                <w:szCs w:val="24"/>
              </w:rPr>
              <w:lastRenderedPageBreak/>
              <w:t>Instagram</w:t>
            </w:r>
          </w:p>
        </w:tc>
        <w:tc>
          <w:tcPr>
            <w:tcW w:w="351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66970" w:rsidRPr="007F5660" w:rsidRDefault="00C66970">
            <w:pPr>
              <w:suppressAutoHyphens/>
              <w:spacing w:after="0" w:line="240" w:lineRule="auto"/>
              <w:jc w:val="center"/>
              <w:rPr>
                <w:rFonts w:ascii="Times New Roman" w:hAnsi="Times New Roman" w:cs="Times New Roman"/>
                <w:sz w:val="24"/>
                <w:szCs w:val="24"/>
              </w:rPr>
            </w:pPr>
            <w:r w:rsidRPr="007F5660">
              <w:rPr>
                <w:rFonts w:ascii="Times New Roman" w:eastAsia="Times New Roman" w:hAnsi="Times New Roman" w:cs="Times New Roman"/>
                <w:sz w:val="24"/>
                <w:szCs w:val="24"/>
              </w:rPr>
              <w:t>24</w:t>
            </w:r>
          </w:p>
        </w:tc>
        <w:tc>
          <w:tcPr>
            <w:tcW w:w="2070" w:type="dxa"/>
            <w:tcBorders>
              <w:top w:val="single" w:sz="4" w:space="0" w:color="000000"/>
              <w:left w:val="single" w:sz="0" w:space="0" w:color="000000"/>
              <w:bottom w:val="single" w:sz="4" w:space="0" w:color="000000"/>
              <w:right w:val="single" w:sz="0" w:space="0" w:color="000000"/>
            </w:tcBorders>
            <w:shd w:val="clear" w:color="000000" w:fill="FFFFFF"/>
          </w:tcPr>
          <w:p w:rsidR="00C66970" w:rsidRPr="007F5660" w:rsidRDefault="00C66970" w:rsidP="00106F02">
            <w:pPr>
              <w:suppressAutoHyphens/>
              <w:spacing w:after="0" w:line="240" w:lineRule="auto"/>
              <w:jc w:val="center"/>
              <w:rPr>
                <w:rFonts w:ascii="Times New Roman" w:hAnsi="Times New Roman" w:cs="Times New Roman"/>
                <w:sz w:val="24"/>
                <w:szCs w:val="24"/>
              </w:rPr>
            </w:pPr>
            <w:r w:rsidRPr="007F5660">
              <w:rPr>
                <w:rFonts w:ascii="Times New Roman" w:eastAsia="Times New Roman" w:hAnsi="Times New Roman" w:cs="Times New Roman"/>
                <w:sz w:val="24"/>
                <w:szCs w:val="24"/>
              </w:rPr>
              <w:t>24</w:t>
            </w:r>
          </w:p>
        </w:tc>
      </w:tr>
      <w:tr w:rsidR="00C66970" w:rsidRPr="007F5660" w:rsidTr="00C66970">
        <w:trPr>
          <w:trHeight w:val="1"/>
          <w:jc w:val="center"/>
        </w:trPr>
        <w:tc>
          <w:tcPr>
            <w:tcW w:w="27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66970" w:rsidRPr="007F5660" w:rsidRDefault="00C66970">
            <w:pPr>
              <w:suppressAutoHyphens/>
              <w:spacing w:after="0" w:line="24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LibraryThing</w:t>
            </w:r>
          </w:p>
          <w:p w:rsidR="00C66970" w:rsidRPr="007F5660" w:rsidRDefault="00C66970">
            <w:pPr>
              <w:suppressAutoHyphens/>
              <w:spacing w:after="0" w:line="240" w:lineRule="auto"/>
              <w:jc w:val="both"/>
              <w:rPr>
                <w:rFonts w:ascii="Times New Roman" w:hAnsi="Times New Roman" w:cs="Times New Roman"/>
                <w:sz w:val="24"/>
                <w:szCs w:val="24"/>
              </w:rPr>
            </w:pPr>
            <w:r w:rsidRPr="007F5660">
              <w:rPr>
                <w:rFonts w:ascii="Times New Roman" w:eastAsia="Times New Roman" w:hAnsi="Times New Roman" w:cs="Times New Roman"/>
                <w:sz w:val="24"/>
                <w:szCs w:val="24"/>
              </w:rPr>
              <w:t>LinkedIn</w:t>
            </w:r>
          </w:p>
        </w:tc>
        <w:tc>
          <w:tcPr>
            <w:tcW w:w="351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66970" w:rsidRPr="007F5660" w:rsidRDefault="00C66970">
            <w:pPr>
              <w:suppressAutoHyphens/>
              <w:spacing w:after="0" w:line="24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w:t>
            </w:r>
          </w:p>
          <w:p w:rsidR="00C66970" w:rsidRPr="007F5660" w:rsidRDefault="00C66970">
            <w:pPr>
              <w:suppressAutoHyphens/>
              <w:spacing w:after="0" w:line="240" w:lineRule="auto"/>
              <w:jc w:val="center"/>
              <w:rPr>
                <w:rFonts w:ascii="Times New Roman" w:hAnsi="Times New Roman" w:cs="Times New Roman"/>
                <w:sz w:val="24"/>
                <w:szCs w:val="24"/>
              </w:rPr>
            </w:pPr>
            <w:r w:rsidRPr="007F5660">
              <w:rPr>
                <w:rFonts w:ascii="Times New Roman" w:eastAsia="Times New Roman" w:hAnsi="Times New Roman" w:cs="Times New Roman"/>
                <w:sz w:val="24"/>
                <w:szCs w:val="24"/>
              </w:rPr>
              <w:t>12</w:t>
            </w:r>
          </w:p>
        </w:tc>
        <w:tc>
          <w:tcPr>
            <w:tcW w:w="2070" w:type="dxa"/>
            <w:tcBorders>
              <w:top w:val="single" w:sz="4" w:space="0" w:color="000000"/>
              <w:left w:val="single" w:sz="0" w:space="0" w:color="000000"/>
              <w:bottom w:val="single" w:sz="4" w:space="0" w:color="000000"/>
              <w:right w:val="single" w:sz="0" w:space="0" w:color="000000"/>
            </w:tcBorders>
            <w:shd w:val="clear" w:color="000000" w:fill="FFFFFF"/>
          </w:tcPr>
          <w:p w:rsidR="00C66970" w:rsidRPr="007F5660" w:rsidRDefault="00C66970" w:rsidP="00106F02">
            <w:pPr>
              <w:suppressAutoHyphens/>
              <w:spacing w:after="0" w:line="24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w:t>
            </w:r>
          </w:p>
          <w:p w:rsidR="00C66970" w:rsidRPr="007F5660" w:rsidRDefault="00C66970" w:rsidP="00106F02">
            <w:pPr>
              <w:suppressAutoHyphens/>
              <w:spacing w:after="0" w:line="240" w:lineRule="auto"/>
              <w:jc w:val="center"/>
              <w:rPr>
                <w:rFonts w:ascii="Times New Roman" w:hAnsi="Times New Roman" w:cs="Times New Roman"/>
                <w:sz w:val="24"/>
                <w:szCs w:val="24"/>
              </w:rPr>
            </w:pPr>
            <w:r w:rsidRPr="007F5660">
              <w:rPr>
                <w:rFonts w:ascii="Times New Roman" w:eastAsia="Times New Roman" w:hAnsi="Times New Roman" w:cs="Times New Roman"/>
                <w:sz w:val="24"/>
                <w:szCs w:val="24"/>
              </w:rPr>
              <w:t>12</w:t>
            </w:r>
          </w:p>
        </w:tc>
      </w:tr>
      <w:tr w:rsidR="00C66970" w:rsidRPr="007F5660" w:rsidTr="00C66970">
        <w:trPr>
          <w:trHeight w:val="1"/>
          <w:jc w:val="center"/>
        </w:trPr>
        <w:tc>
          <w:tcPr>
            <w:tcW w:w="27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66970" w:rsidRPr="007F5660" w:rsidRDefault="00C66970">
            <w:pPr>
              <w:suppressAutoHyphens/>
              <w:spacing w:after="0" w:line="24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MyHeritage</w:t>
            </w:r>
          </w:p>
          <w:p w:rsidR="00C66970" w:rsidRPr="007F5660" w:rsidRDefault="00C66970">
            <w:pPr>
              <w:suppressAutoHyphens/>
              <w:spacing w:after="0" w:line="24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Myspace</w:t>
            </w:r>
          </w:p>
          <w:p w:rsidR="00C66970" w:rsidRPr="007F5660" w:rsidRDefault="00C66970">
            <w:pPr>
              <w:suppressAutoHyphens/>
              <w:spacing w:after="0" w:line="240" w:lineRule="auto"/>
              <w:jc w:val="both"/>
              <w:rPr>
                <w:rFonts w:ascii="Times New Roman" w:hAnsi="Times New Roman" w:cs="Times New Roman"/>
                <w:sz w:val="24"/>
                <w:szCs w:val="24"/>
              </w:rPr>
            </w:pPr>
            <w:r w:rsidRPr="007F5660">
              <w:rPr>
                <w:rFonts w:ascii="Times New Roman" w:eastAsia="Times New Roman" w:hAnsi="Times New Roman" w:cs="Times New Roman"/>
                <w:sz w:val="24"/>
                <w:szCs w:val="24"/>
              </w:rPr>
              <w:t>Nairaland</w:t>
            </w:r>
          </w:p>
        </w:tc>
        <w:tc>
          <w:tcPr>
            <w:tcW w:w="351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66970" w:rsidRPr="007F5660" w:rsidRDefault="00C66970">
            <w:pPr>
              <w:suppressAutoHyphens/>
              <w:spacing w:after="0" w:line="24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w:t>
            </w:r>
          </w:p>
          <w:p w:rsidR="00C66970" w:rsidRPr="007F5660" w:rsidRDefault="00C66970">
            <w:pPr>
              <w:suppressAutoHyphens/>
              <w:spacing w:after="0" w:line="24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8</w:t>
            </w:r>
          </w:p>
          <w:p w:rsidR="00C66970" w:rsidRPr="007F5660" w:rsidRDefault="00C66970">
            <w:pPr>
              <w:suppressAutoHyphens/>
              <w:spacing w:after="0" w:line="240" w:lineRule="auto"/>
              <w:jc w:val="center"/>
              <w:rPr>
                <w:rFonts w:ascii="Times New Roman" w:hAnsi="Times New Roman" w:cs="Times New Roman"/>
                <w:sz w:val="24"/>
                <w:szCs w:val="24"/>
              </w:rPr>
            </w:pPr>
            <w:r w:rsidRPr="007F5660">
              <w:rPr>
                <w:rFonts w:ascii="Times New Roman" w:eastAsia="Times New Roman" w:hAnsi="Times New Roman" w:cs="Times New Roman"/>
                <w:sz w:val="24"/>
                <w:szCs w:val="24"/>
              </w:rPr>
              <w:t>20</w:t>
            </w:r>
          </w:p>
        </w:tc>
        <w:tc>
          <w:tcPr>
            <w:tcW w:w="2070" w:type="dxa"/>
            <w:tcBorders>
              <w:top w:val="single" w:sz="4" w:space="0" w:color="000000"/>
              <w:left w:val="single" w:sz="0" w:space="0" w:color="000000"/>
              <w:bottom w:val="single" w:sz="4" w:space="0" w:color="000000"/>
              <w:right w:val="single" w:sz="0" w:space="0" w:color="000000"/>
            </w:tcBorders>
            <w:shd w:val="clear" w:color="000000" w:fill="FFFFFF"/>
          </w:tcPr>
          <w:p w:rsidR="00C66970" w:rsidRPr="007F5660" w:rsidRDefault="00C66970" w:rsidP="00106F02">
            <w:pPr>
              <w:suppressAutoHyphens/>
              <w:spacing w:after="0" w:line="24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w:t>
            </w:r>
          </w:p>
          <w:p w:rsidR="00C66970" w:rsidRPr="007F5660" w:rsidRDefault="00C66970" w:rsidP="00106F02">
            <w:pPr>
              <w:suppressAutoHyphens/>
              <w:spacing w:after="0" w:line="24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8</w:t>
            </w:r>
          </w:p>
          <w:p w:rsidR="00C66970" w:rsidRPr="007F5660" w:rsidRDefault="00C66970" w:rsidP="00106F02">
            <w:pPr>
              <w:suppressAutoHyphens/>
              <w:spacing w:after="0" w:line="240" w:lineRule="auto"/>
              <w:jc w:val="center"/>
              <w:rPr>
                <w:rFonts w:ascii="Times New Roman" w:hAnsi="Times New Roman" w:cs="Times New Roman"/>
                <w:sz w:val="24"/>
                <w:szCs w:val="24"/>
              </w:rPr>
            </w:pPr>
            <w:r w:rsidRPr="007F5660">
              <w:rPr>
                <w:rFonts w:ascii="Times New Roman" w:eastAsia="Times New Roman" w:hAnsi="Times New Roman" w:cs="Times New Roman"/>
                <w:sz w:val="24"/>
                <w:szCs w:val="24"/>
              </w:rPr>
              <w:t>20</w:t>
            </w:r>
          </w:p>
        </w:tc>
      </w:tr>
      <w:tr w:rsidR="00C66970" w:rsidRPr="007F5660" w:rsidTr="00C66970">
        <w:trPr>
          <w:trHeight w:val="1"/>
          <w:jc w:val="center"/>
        </w:trPr>
        <w:tc>
          <w:tcPr>
            <w:tcW w:w="27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66970" w:rsidRPr="007F5660" w:rsidRDefault="00C66970">
            <w:pPr>
              <w:suppressAutoHyphens/>
              <w:spacing w:after="0" w:line="24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Netlog</w:t>
            </w:r>
          </w:p>
          <w:p w:rsidR="00C66970" w:rsidRPr="007F5660" w:rsidRDefault="00C66970">
            <w:pPr>
              <w:suppressAutoHyphens/>
              <w:spacing w:after="0" w:line="240" w:lineRule="auto"/>
              <w:jc w:val="both"/>
              <w:rPr>
                <w:rFonts w:ascii="Times New Roman" w:hAnsi="Times New Roman" w:cs="Times New Roman"/>
                <w:sz w:val="24"/>
                <w:szCs w:val="24"/>
              </w:rPr>
            </w:pPr>
            <w:r w:rsidRPr="007F5660">
              <w:rPr>
                <w:rFonts w:ascii="Times New Roman" w:eastAsia="Times New Roman" w:hAnsi="Times New Roman" w:cs="Times New Roman"/>
                <w:sz w:val="24"/>
                <w:szCs w:val="24"/>
              </w:rPr>
              <w:t>Open Diary</w:t>
            </w:r>
          </w:p>
        </w:tc>
        <w:tc>
          <w:tcPr>
            <w:tcW w:w="351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66970" w:rsidRPr="007F5660" w:rsidRDefault="00C66970">
            <w:pPr>
              <w:suppressAutoHyphens/>
              <w:spacing w:after="0" w:line="24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w:t>
            </w:r>
          </w:p>
          <w:p w:rsidR="00C66970" w:rsidRPr="007F5660" w:rsidRDefault="00C66970">
            <w:pPr>
              <w:suppressAutoHyphens/>
              <w:spacing w:after="0" w:line="240" w:lineRule="auto"/>
              <w:jc w:val="center"/>
              <w:rPr>
                <w:rFonts w:ascii="Times New Roman" w:hAnsi="Times New Roman" w:cs="Times New Roman"/>
                <w:sz w:val="24"/>
                <w:szCs w:val="24"/>
              </w:rPr>
            </w:pPr>
            <w:r w:rsidRPr="007F5660">
              <w:rPr>
                <w:rFonts w:ascii="Times New Roman" w:eastAsia="Times New Roman" w:hAnsi="Times New Roman" w:cs="Times New Roman"/>
                <w:sz w:val="24"/>
                <w:szCs w:val="24"/>
              </w:rPr>
              <w:t>2</w:t>
            </w:r>
          </w:p>
        </w:tc>
        <w:tc>
          <w:tcPr>
            <w:tcW w:w="2070" w:type="dxa"/>
            <w:tcBorders>
              <w:top w:val="single" w:sz="4" w:space="0" w:color="000000"/>
              <w:left w:val="single" w:sz="0" w:space="0" w:color="000000"/>
              <w:bottom w:val="single" w:sz="4" w:space="0" w:color="000000"/>
              <w:right w:val="single" w:sz="0" w:space="0" w:color="000000"/>
            </w:tcBorders>
            <w:shd w:val="clear" w:color="000000" w:fill="FFFFFF"/>
          </w:tcPr>
          <w:p w:rsidR="00C66970" w:rsidRPr="007F5660" w:rsidRDefault="00C66970" w:rsidP="00106F02">
            <w:pPr>
              <w:suppressAutoHyphens/>
              <w:spacing w:after="0" w:line="24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w:t>
            </w:r>
          </w:p>
          <w:p w:rsidR="00C66970" w:rsidRPr="007F5660" w:rsidRDefault="00C66970" w:rsidP="00106F02">
            <w:pPr>
              <w:suppressAutoHyphens/>
              <w:spacing w:after="0" w:line="240" w:lineRule="auto"/>
              <w:jc w:val="center"/>
              <w:rPr>
                <w:rFonts w:ascii="Times New Roman" w:hAnsi="Times New Roman" w:cs="Times New Roman"/>
                <w:sz w:val="24"/>
                <w:szCs w:val="24"/>
              </w:rPr>
            </w:pPr>
            <w:r w:rsidRPr="007F5660">
              <w:rPr>
                <w:rFonts w:ascii="Times New Roman" w:eastAsia="Times New Roman" w:hAnsi="Times New Roman" w:cs="Times New Roman"/>
                <w:sz w:val="24"/>
                <w:szCs w:val="24"/>
              </w:rPr>
              <w:t>2</w:t>
            </w:r>
          </w:p>
        </w:tc>
      </w:tr>
      <w:tr w:rsidR="00C66970" w:rsidRPr="007F5660" w:rsidTr="00C66970">
        <w:trPr>
          <w:trHeight w:val="1"/>
          <w:jc w:val="center"/>
        </w:trPr>
        <w:tc>
          <w:tcPr>
            <w:tcW w:w="27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66970" w:rsidRPr="007F5660" w:rsidRDefault="00C66970">
            <w:pPr>
              <w:suppressAutoHyphens/>
              <w:spacing w:after="0" w:line="24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Spaces</w:t>
            </w:r>
          </w:p>
          <w:p w:rsidR="00C66970" w:rsidRPr="007F5660" w:rsidRDefault="00C66970">
            <w:pPr>
              <w:suppressAutoHyphens/>
              <w:spacing w:after="0" w:line="240" w:lineRule="auto"/>
              <w:jc w:val="both"/>
              <w:rPr>
                <w:rFonts w:ascii="Times New Roman" w:hAnsi="Times New Roman" w:cs="Times New Roman"/>
                <w:sz w:val="24"/>
                <w:szCs w:val="24"/>
              </w:rPr>
            </w:pPr>
            <w:r w:rsidRPr="007F5660">
              <w:rPr>
                <w:rFonts w:ascii="Times New Roman" w:eastAsia="Times New Roman" w:hAnsi="Times New Roman" w:cs="Times New Roman"/>
                <w:sz w:val="24"/>
                <w:szCs w:val="24"/>
              </w:rPr>
              <w:t xml:space="preserve">Network </w:t>
            </w:r>
            <w:r w:rsidRPr="007F5660">
              <w:rPr>
                <w:rFonts w:ascii="Times New Roman" w:eastAsia="Times New Roman" w:hAnsi="Times New Roman" w:cs="Times New Roman"/>
                <w:sz w:val="24"/>
                <w:szCs w:val="24"/>
              </w:rPr>
              <w:tab/>
            </w:r>
          </w:p>
        </w:tc>
        <w:tc>
          <w:tcPr>
            <w:tcW w:w="351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66970" w:rsidRPr="007F5660" w:rsidRDefault="00C66970">
            <w:pPr>
              <w:suppressAutoHyphens/>
              <w:spacing w:after="0" w:line="24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w:t>
            </w:r>
          </w:p>
          <w:p w:rsidR="00C66970" w:rsidRPr="007F5660" w:rsidRDefault="00C66970">
            <w:pPr>
              <w:suppressAutoHyphens/>
              <w:spacing w:after="0" w:line="240" w:lineRule="auto"/>
              <w:jc w:val="center"/>
              <w:rPr>
                <w:rFonts w:ascii="Times New Roman" w:hAnsi="Times New Roman" w:cs="Times New Roman"/>
                <w:sz w:val="24"/>
                <w:szCs w:val="24"/>
              </w:rPr>
            </w:pPr>
            <w:r w:rsidRPr="007F5660">
              <w:rPr>
                <w:rFonts w:ascii="Times New Roman" w:eastAsia="Times New Roman" w:hAnsi="Times New Roman" w:cs="Times New Roman"/>
                <w:sz w:val="24"/>
                <w:szCs w:val="24"/>
              </w:rPr>
              <w:t>7</w:t>
            </w:r>
          </w:p>
        </w:tc>
        <w:tc>
          <w:tcPr>
            <w:tcW w:w="2070" w:type="dxa"/>
            <w:tcBorders>
              <w:top w:val="single" w:sz="4" w:space="0" w:color="000000"/>
              <w:left w:val="single" w:sz="0" w:space="0" w:color="000000"/>
              <w:bottom w:val="single" w:sz="4" w:space="0" w:color="000000"/>
              <w:right w:val="single" w:sz="0" w:space="0" w:color="000000"/>
            </w:tcBorders>
            <w:shd w:val="clear" w:color="000000" w:fill="FFFFFF"/>
          </w:tcPr>
          <w:p w:rsidR="00C66970" w:rsidRPr="007F5660" w:rsidRDefault="00C66970" w:rsidP="00106F02">
            <w:pPr>
              <w:suppressAutoHyphens/>
              <w:spacing w:after="0" w:line="24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w:t>
            </w:r>
          </w:p>
          <w:p w:rsidR="00C66970" w:rsidRPr="007F5660" w:rsidRDefault="00C66970" w:rsidP="00106F02">
            <w:pPr>
              <w:suppressAutoHyphens/>
              <w:spacing w:after="0" w:line="240" w:lineRule="auto"/>
              <w:jc w:val="center"/>
              <w:rPr>
                <w:rFonts w:ascii="Times New Roman" w:hAnsi="Times New Roman" w:cs="Times New Roman"/>
                <w:sz w:val="24"/>
                <w:szCs w:val="24"/>
              </w:rPr>
            </w:pPr>
            <w:r w:rsidRPr="007F5660">
              <w:rPr>
                <w:rFonts w:ascii="Times New Roman" w:eastAsia="Times New Roman" w:hAnsi="Times New Roman" w:cs="Times New Roman"/>
                <w:sz w:val="24"/>
                <w:szCs w:val="24"/>
              </w:rPr>
              <w:t>7</w:t>
            </w:r>
          </w:p>
        </w:tc>
      </w:tr>
      <w:tr w:rsidR="00C66970" w:rsidRPr="007F5660" w:rsidTr="00C66970">
        <w:trPr>
          <w:trHeight w:val="1"/>
          <w:jc w:val="center"/>
        </w:trPr>
        <w:tc>
          <w:tcPr>
            <w:tcW w:w="27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66970" w:rsidRPr="007F5660" w:rsidRDefault="00C66970">
            <w:pPr>
              <w:suppressAutoHyphens/>
              <w:spacing w:after="0" w:line="240" w:lineRule="auto"/>
              <w:jc w:val="both"/>
              <w:rPr>
                <w:rFonts w:ascii="Times New Roman" w:hAnsi="Times New Roman" w:cs="Times New Roman"/>
                <w:sz w:val="24"/>
                <w:szCs w:val="24"/>
              </w:rPr>
            </w:pPr>
            <w:r w:rsidRPr="007F5660">
              <w:rPr>
                <w:rFonts w:ascii="Times New Roman" w:eastAsia="Times New Roman" w:hAnsi="Times New Roman" w:cs="Times New Roman"/>
                <w:sz w:val="24"/>
                <w:szCs w:val="24"/>
              </w:rPr>
              <w:t>Twitter</w:t>
            </w:r>
          </w:p>
        </w:tc>
        <w:tc>
          <w:tcPr>
            <w:tcW w:w="351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66970" w:rsidRPr="007F5660" w:rsidRDefault="00C66970">
            <w:pPr>
              <w:suppressAutoHyphens/>
              <w:spacing w:after="0" w:line="240" w:lineRule="auto"/>
              <w:jc w:val="center"/>
              <w:rPr>
                <w:rFonts w:ascii="Times New Roman" w:hAnsi="Times New Roman" w:cs="Times New Roman"/>
                <w:sz w:val="24"/>
                <w:szCs w:val="24"/>
              </w:rPr>
            </w:pPr>
            <w:r w:rsidRPr="007F5660">
              <w:rPr>
                <w:rFonts w:ascii="Times New Roman" w:eastAsia="Times New Roman" w:hAnsi="Times New Roman" w:cs="Times New Roman"/>
                <w:sz w:val="24"/>
                <w:szCs w:val="24"/>
              </w:rPr>
              <w:t>36</w:t>
            </w:r>
          </w:p>
        </w:tc>
        <w:tc>
          <w:tcPr>
            <w:tcW w:w="2070" w:type="dxa"/>
            <w:tcBorders>
              <w:top w:val="single" w:sz="4" w:space="0" w:color="000000"/>
              <w:left w:val="single" w:sz="0" w:space="0" w:color="000000"/>
              <w:bottom w:val="single" w:sz="4" w:space="0" w:color="000000"/>
              <w:right w:val="single" w:sz="0" w:space="0" w:color="000000"/>
            </w:tcBorders>
            <w:shd w:val="clear" w:color="000000" w:fill="FFFFFF"/>
          </w:tcPr>
          <w:p w:rsidR="00C66970" w:rsidRPr="007F5660" w:rsidRDefault="00C66970" w:rsidP="00106F02">
            <w:pPr>
              <w:suppressAutoHyphens/>
              <w:spacing w:after="0" w:line="240" w:lineRule="auto"/>
              <w:jc w:val="center"/>
              <w:rPr>
                <w:rFonts w:ascii="Times New Roman" w:hAnsi="Times New Roman" w:cs="Times New Roman"/>
                <w:sz w:val="24"/>
                <w:szCs w:val="24"/>
              </w:rPr>
            </w:pPr>
            <w:r w:rsidRPr="007F5660">
              <w:rPr>
                <w:rFonts w:ascii="Times New Roman" w:eastAsia="Times New Roman" w:hAnsi="Times New Roman" w:cs="Times New Roman"/>
                <w:sz w:val="24"/>
                <w:szCs w:val="24"/>
              </w:rPr>
              <w:t>36</w:t>
            </w:r>
          </w:p>
        </w:tc>
      </w:tr>
      <w:tr w:rsidR="00C66970" w:rsidRPr="007F5660" w:rsidTr="00C66970">
        <w:trPr>
          <w:trHeight w:val="1"/>
          <w:jc w:val="center"/>
        </w:trPr>
        <w:tc>
          <w:tcPr>
            <w:tcW w:w="27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66970" w:rsidRPr="007F5660" w:rsidRDefault="00C66970">
            <w:pPr>
              <w:suppressAutoHyphens/>
              <w:spacing w:after="0" w:line="240" w:lineRule="auto"/>
              <w:jc w:val="both"/>
              <w:rPr>
                <w:rFonts w:ascii="Times New Roman" w:hAnsi="Times New Roman" w:cs="Times New Roman"/>
                <w:sz w:val="24"/>
                <w:szCs w:val="24"/>
              </w:rPr>
            </w:pPr>
            <w:r w:rsidRPr="007F5660">
              <w:rPr>
                <w:rFonts w:ascii="Times New Roman" w:eastAsia="Times New Roman" w:hAnsi="Times New Roman" w:cs="Times New Roman"/>
                <w:sz w:val="24"/>
                <w:szCs w:val="24"/>
              </w:rPr>
              <w:t>WhatsApp</w:t>
            </w:r>
          </w:p>
        </w:tc>
        <w:tc>
          <w:tcPr>
            <w:tcW w:w="351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66970" w:rsidRPr="007F5660" w:rsidRDefault="00C66970">
            <w:pPr>
              <w:suppressAutoHyphens/>
              <w:spacing w:after="0" w:line="240" w:lineRule="auto"/>
              <w:jc w:val="center"/>
              <w:rPr>
                <w:rFonts w:ascii="Times New Roman" w:hAnsi="Times New Roman" w:cs="Times New Roman"/>
                <w:sz w:val="24"/>
                <w:szCs w:val="24"/>
              </w:rPr>
            </w:pPr>
            <w:r w:rsidRPr="007F5660">
              <w:rPr>
                <w:rFonts w:ascii="Times New Roman" w:eastAsia="Times New Roman" w:hAnsi="Times New Roman" w:cs="Times New Roman"/>
                <w:sz w:val="24"/>
                <w:szCs w:val="24"/>
              </w:rPr>
              <w:t>42</w:t>
            </w:r>
          </w:p>
        </w:tc>
        <w:tc>
          <w:tcPr>
            <w:tcW w:w="2070" w:type="dxa"/>
            <w:tcBorders>
              <w:top w:val="single" w:sz="4" w:space="0" w:color="000000"/>
              <w:left w:val="single" w:sz="0" w:space="0" w:color="000000"/>
              <w:bottom w:val="single" w:sz="4" w:space="0" w:color="000000"/>
              <w:right w:val="single" w:sz="0" w:space="0" w:color="000000"/>
            </w:tcBorders>
            <w:shd w:val="clear" w:color="000000" w:fill="FFFFFF"/>
          </w:tcPr>
          <w:p w:rsidR="00C66970" w:rsidRPr="007F5660" w:rsidRDefault="00C66970" w:rsidP="00106F02">
            <w:pPr>
              <w:suppressAutoHyphens/>
              <w:spacing w:after="0" w:line="240" w:lineRule="auto"/>
              <w:jc w:val="center"/>
              <w:rPr>
                <w:rFonts w:ascii="Times New Roman" w:hAnsi="Times New Roman" w:cs="Times New Roman"/>
                <w:sz w:val="24"/>
                <w:szCs w:val="24"/>
              </w:rPr>
            </w:pPr>
            <w:r w:rsidRPr="007F5660">
              <w:rPr>
                <w:rFonts w:ascii="Times New Roman" w:eastAsia="Times New Roman" w:hAnsi="Times New Roman" w:cs="Times New Roman"/>
                <w:sz w:val="24"/>
                <w:szCs w:val="24"/>
              </w:rPr>
              <w:t>42</w:t>
            </w:r>
          </w:p>
        </w:tc>
      </w:tr>
      <w:tr w:rsidR="00C66970" w:rsidRPr="007F5660" w:rsidTr="00C66970">
        <w:trPr>
          <w:jc w:val="center"/>
        </w:trPr>
        <w:tc>
          <w:tcPr>
            <w:tcW w:w="27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66970" w:rsidRPr="007F5660" w:rsidRDefault="00C66970">
            <w:pPr>
              <w:suppressAutoHyphens/>
              <w:spacing w:after="0" w:line="24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XING</w:t>
            </w:r>
          </w:p>
          <w:p w:rsidR="00C66970" w:rsidRPr="007F5660" w:rsidRDefault="00C66970">
            <w:pPr>
              <w:suppressAutoHyphens/>
              <w:spacing w:after="0" w:line="240" w:lineRule="auto"/>
              <w:jc w:val="both"/>
              <w:rPr>
                <w:rFonts w:ascii="Times New Roman" w:hAnsi="Times New Roman" w:cs="Times New Roman"/>
                <w:sz w:val="24"/>
                <w:szCs w:val="24"/>
              </w:rPr>
            </w:pPr>
            <w:r w:rsidRPr="007F5660">
              <w:rPr>
                <w:rFonts w:ascii="Times New Roman" w:eastAsia="Times New Roman" w:hAnsi="Times New Roman" w:cs="Times New Roman"/>
                <w:sz w:val="24"/>
                <w:szCs w:val="24"/>
              </w:rPr>
              <w:t>Yahoo</w:t>
            </w:r>
          </w:p>
        </w:tc>
        <w:tc>
          <w:tcPr>
            <w:tcW w:w="351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66970" w:rsidRPr="007F5660" w:rsidRDefault="00C66970">
            <w:pPr>
              <w:suppressAutoHyphens/>
              <w:spacing w:after="0" w:line="24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w:t>
            </w:r>
          </w:p>
          <w:p w:rsidR="00C66970" w:rsidRPr="007F5660" w:rsidRDefault="00C66970">
            <w:pPr>
              <w:suppressAutoHyphens/>
              <w:spacing w:after="0" w:line="240" w:lineRule="auto"/>
              <w:jc w:val="center"/>
              <w:rPr>
                <w:rFonts w:ascii="Times New Roman" w:hAnsi="Times New Roman" w:cs="Times New Roman"/>
                <w:sz w:val="24"/>
                <w:szCs w:val="24"/>
              </w:rPr>
            </w:pPr>
            <w:r w:rsidRPr="007F5660">
              <w:rPr>
                <w:rFonts w:ascii="Times New Roman" w:eastAsia="Times New Roman" w:hAnsi="Times New Roman" w:cs="Times New Roman"/>
                <w:sz w:val="24"/>
                <w:szCs w:val="24"/>
              </w:rPr>
              <w:t>42</w:t>
            </w:r>
          </w:p>
        </w:tc>
        <w:tc>
          <w:tcPr>
            <w:tcW w:w="2070" w:type="dxa"/>
            <w:tcBorders>
              <w:top w:val="single" w:sz="4" w:space="0" w:color="000000"/>
              <w:left w:val="single" w:sz="0" w:space="0" w:color="000000"/>
              <w:bottom w:val="single" w:sz="4" w:space="0" w:color="000000"/>
              <w:right w:val="single" w:sz="0" w:space="0" w:color="000000"/>
            </w:tcBorders>
            <w:shd w:val="clear" w:color="000000" w:fill="FFFFFF"/>
          </w:tcPr>
          <w:p w:rsidR="00C66970" w:rsidRPr="007F5660" w:rsidRDefault="00C66970" w:rsidP="00106F02">
            <w:pPr>
              <w:suppressAutoHyphens/>
              <w:spacing w:after="0" w:line="24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w:t>
            </w:r>
          </w:p>
          <w:p w:rsidR="00C66970" w:rsidRPr="007F5660" w:rsidRDefault="00C66970" w:rsidP="00106F02">
            <w:pPr>
              <w:suppressAutoHyphens/>
              <w:spacing w:after="0" w:line="240" w:lineRule="auto"/>
              <w:jc w:val="center"/>
              <w:rPr>
                <w:rFonts w:ascii="Times New Roman" w:hAnsi="Times New Roman" w:cs="Times New Roman"/>
                <w:sz w:val="24"/>
                <w:szCs w:val="24"/>
              </w:rPr>
            </w:pPr>
            <w:r w:rsidRPr="007F5660">
              <w:rPr>
                <w:rFonts w:ascii="Times New Roman" w:hAnsi="Times New Roman" w:cs="Times New Roman"/>
                <w:sz w:val="24"/>
                <w:szCs w:val="24"/>
              </w:rPr>
              <w:t>42</w:t>
            </w:r>
          </w:p>
        </w:tc>
      </w:tr>
    </w:tbl>
    <w:p w:rsidR="00C915A5" w:rsidRPr="007F5660" w:rsidRDefault="00C915A5">
      <w:pPr>
        <w:suppressAutoHyphens/>
        <w:spacing w:after="0" w:line="480" w:lineRule="auto"/>
        <w:jc w:val="both"/>
        <w:rPr>
          <w:rFonts w:ascii="Times New Roman" w:eastAsia="Times New Roman" w:hAnsi="Times New Roman" w:cs="Times New Roman"/>
          <w:sz w:val="24"/>
          <w:szCs w:val="24"/>
        </w:rPr>
      </w:pPr>
    </w:p>
    <w:p w:rsidR="00C915A5" w:rsidRPr="007F5660" w:rsidRDefault="009A3749" w:rsidP="001543ED">
      <w:pPr>
        <w:suppressAutoHyphens/>
        <w:spacing w:after="0"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From Table 4, it can be observed</w:t>
      </w:r>
      <w:r w:rsidR="00D107AE" w:rsidRPr="007F5660">
        <w:rPr>
          <w:rFonts w:ascii="Times New Roman" w:eastAsia="Times New Roman" w:hAnsi="Times New Roman" w:cs="Times New Roman"/>
          <w:sz w:val="24"/>
          <w:szCs w:val="24"/>
        </w:rPr>
        <w:t xml:space="preserve"> that </w:t>
      </w:r>
      <w:r w:rsidR="000E0983" w:rsidRPr="007F5660">
        <w:rPr>
          <w:rFonts w:ascii="Times New Roman" w:eastAsia="Times New Roman" w:hAnsi="Times New Roman" w:cs="Times New Roman"/>
          <w:sz w:val="24"/>
          <w:szCs w:val="24"/>
        </w:rPr>
        <w:t>all 42</w:t>
      </w:r>
      <w:r w:rsidR="00D107AE" w:rsidRPr="007F5660">
        <w:rPr>
          <w:rFonts w:ascii="Times New Roman" w:eastAsia="Times New Roman" w:hAnsi="Times New Roman" w:cs="Times New Roman"/>
          <w:sz w:val="24"/>
          <w:szCs w:val="24"/>
        </w:rPr>
        <w:t>(</w:t>
      </w:r>
      <w:r w:rsidR="000E0983" w:rsidRPr="007F5660">
        <w:rPr>
          <w:rFonts w:ascii="Times New Roman" w:eastAsia="Times New Roman" w:hAnsi="Times New Roman" w:cs="Times New Roman"/>
          <w:sz w:val="24"/>
          <w:szCs w:val="24"/>
        </w:rPr>
        <w:t>100</w:t>
      </w:r>
      <w:r w:rsidR="00D107AE" w:rsidRPr="007F5660">
        <w:rPr>
          <w:rFonts w:ascii="Times New Roman" w:eastAsia="Times New Roman" w:hAnsi="Times New Roman" w:cs="Times New Roman"/>
          <w:sz w:val="24"/>
          <w:szCs w:val="24"/>
        </w:rPr>
        <w:t>%) respondents use W</w:t>
      </w:r>
      <w:r w:rsidR="000E0983" w:rsidRPr="007F5660">
        <w:rPr>
          <w:rFonts w:ascii="Times New Roman" w:eastAsia="Times New Roman" w:hAnsi="Times New Roman" w:cs="Times New Roman"/>
          <w:sz w:val="24"/>
          <w:szCs w:val="24"/>
        </w:rPr>
        <w:t>hatsApp Messenger and Yahoo</w:t>
      </w:r>
      <w:r w:rsidR="00D107AE" w:rsidRPr="007F5660">
        <w:rPr>
          <w:rFonts w:ascii="Times New Roman" w:eastAsia="Times New Roman" w:hAnsi="Times New Roman" w:cs="Times New Roman"/>
          <w:sz w:val="24"/>
          <w:szCs w:val="24"/>
        </w:rPr>
        <w:t xml:space="preserve"> followed by Facebook with 40(</w:t>
      </w:r>
      <w:r w:rsidR="000E0983" w:rsidRPr="007F5660">
        <w:rPr>
          <w:rFonts w:ascii="Times New Roman" w:eastAsia="Times New Roman" w:hAnsi="Times New Roman" w:cs="Times New Roman"/>
          <w:sz w:val="24"/>
          <w:szCs w:val="24"/>
        </w:rPr>
        <w:t>95.24</w:t>
      </w:r>
      <w:r w:rsidR="00D107AE" w:rsidRPr="007F5660">
        <w:rPr>
          <w:rFonts w:ascii="Times New Roman" w:eastAsia="Times New Roman" w:hAnsi="Times New Roman" w:cs="Times New Roman"/>
          <w:sz w:val="24"/>
          <w:szCs w:val="24"/>
        </w:rPr>
        <w:t>%). Google+ also record a number of 30(</w:t>
      </w:r>
      <w:r w:rsidR="000E0983" w:rsidRPr="007F5660">
        <w:rPr>
          <w:rFonts w:ascii="Times New Roman" w:eastAsia="Times New Roman" w:hAnsi="Times New Roman" w:cs="Times New Roman"/>
          <w:sz w:val="24"/>
          <w:szCs w:val="24"/>
        </w:rPr>
        <w:t>71.43</w:t>
      </w:r>
      <w:r w:rsidR="00D107AE" w:rsidRPr="007F5660">
        <w:rPr>
          <w:rFonts w:ascii="Times New Roman" w:eastAsia="Times New Roman" w:hAnsi="Times New Roman" w:cs="Times New Roman"/>
          <w:sz w:val="24"/>
          <w:szCs w:val="24"/>
        </w:rPr>
        <w:t>%) representing those who use the network, Twitter has 30(</w:t>
      </w:r>
      <w:r w:rsidR="000E0983" w:rsidRPr="007F5660">
        <w:rPr>
          <w:rFonts w:ascii="Times New Roman" w:eastAsia="Times New Roman" w:hAnsi="Times New Roman" w:cs="Times New Roman"/>
          <w:sz w:val="24"/>
          <w:szCs w:val="24"/>
        </w:rPr>
        <w:t>71.43</w:t>
      </w:r>
      <w:r w:rsidR="00D107AE" w:rsidRPr="007F5660">
        <w:rPr>
          <w:rFonts w:ascii="Times New Roman" w:eastAsia="Times New Roman" w:hAnsi="Times New Roman" w:cs="Times New Roman"/>
          <w:sz w:val="24"/>
          <w:szCs w:val="24"/>
        </w:rPr>
        <w:t>%) number of users, Instagram 24(</w:t>
      </w:r>
      <w:r w:rsidR="000E0983" w:rsidRPr="007F5660">
        <w:rPr>
          <w:rFonts w:ascii="Times New Roman" w:eastAsia="Times New Roman" w:hAnsi="Times New Roman" w:cs="Times New Roman"/>
          <w:sz w:val="24"/>
          <w:szCs w:val="24"/>
        </w:rPr>
        <w:t>57.14</w:t>
      </w:r>
      <w:r w:rsidR="00D107AE" w:rsidRPr="007F5660">
        <w:rPr>
          <w:rFonts w:ascii="Times New Roman" w:eastAsia="Times New Roman" w:hAnsi="Times New Roman" w:cs="Times New Roman"/>
          <w:sz w:val="24"/>
          <w:szCs w:val="24"/>
        </w:rPr>
        <w:t>%) users, Nairaland 20(</w:t>
      </w:r>
      <w:r w:rsidR="000E0983" w:rsidRPr="007F5660">
        <w:rPr>
          <w:rFonts w:ascii="Times New Roman" w:eastAsia="Times New Roman" w:hAnsi="Times New Roman" w:cs="Times New Roman"/>
          <w:sz w:val="24"/>
          <w:szCs w:val="24"/>
        </w:rPr>
        <w:t>47.62</w:t>
      </w:r>
      <w:r w:rsidR="00D107AE" w:rsidRPr="007F5660">
        <w:rPr>
          <w:rFonts w:ascii="Times New Roman" w:eastAsia="Times New Roman" w:hAnsi="Times New Roman" w:cs="Times New Roman"/>
          <w:sz w:val="24"/>
          <w:szCs w:val="24"/>
        </w:rPr>
        <w:t>%), Academia.edu 16(</w:t>
      </w:r>
      <w:r w:rsidR="000E0983" w:rsidRPr="007F5660">
        <w:rPr>
          <w:rFonts w:ascii="Times New Roman" w:eastAsia="Times New Roman" w:hAnsi="Times New Roman" w:cs="Times New Roman"/>
          <w:sz w:val="24"/>
          <w:szCs w:val="24"/>
        </w:rPr>
        <w:t>38.10</w:t>
      </w:r>
      <w:r w:rsidR="00D107AE" w:rsidRPr="007F5660">
        <w:rPr>
          <w:rFonts w:ascii="Times New Roman" w:eastAsia="Times New Roman" w:hAnsi="Times New Roman" w:cs="Times New Roman"/>
          <w:sz w:val="24"/>
          <w:szCs w:val="24"/>
        </w:rPr>
        <w:t>%), and LinkedIn 2(</w:t>
      </w:r>
      <w:r w:rsidR="00D47A09" w:rsidRPr="007F5660">
        <w:rPr>
          <w:rFonts w:ascii="Times New Roman" w:eastAsia="Times New Roman" w:hAnsi="Times New Roman" w:cs="Times New Roman"/>
          <w:sz w:val="24"/>
          <w:szCs w:val="24"/>
        </w:rPr>
        <w:t>28.57</w:t>
      </w:r>
      <w:r w:rsidR="00D107AE" w:rsidRPr="007F5660">
        <w:rPr>
          <w:rFonts w:ascii="Times New Roman" w:eastAsia="Times New Roman" w:hAnsi="Times New Roman" w:cs="Times New Roman"/>
          <w:sz w:val="24"/>
          <w:szCs w:val="24"/>
        </w:rPr>
        <w:t>%) users. The findings also indicated a minimal number of users in networks like Classmate</w:t>
      </w:r>
      <w:r w:rsidR="00781434">
        <w:rPr>
          <w:rFonts w:ascii="Times New Roman" w:eastAsia="Times New Roman" w:hAnsi="Times New Roman" w:cs="Times New Roman"/>
          <w:sz w:val="24"/>
          <w:szCs w:val="24"/>
        </w:rPr>
        <w:t xml:space="preserve">.com, Flickr, Hi5, MySpaces </w:t>
      </w:r>
      <w:r w:rsidR="00D107AE" w:rsidRPr="007F5660">
        <w:rPr>
          <w:rFonts w:ascii="Times New Roman" w:eastAsia="Times New Roman" w:hAnsi="Times New Roman" w:cs="Times New Roman"/>
          <w:sz w:val="24"/>
          <w:szCs w:val="24"/>
        </w:rPr>
        <w:t>with 6(</w:t>
      </w:r>
      <w:r w:rsidR="00D47A09" w:rsidRPr="007F5660">
        <w:rPr>
          <w:rFonts w:ascii="Times New Roman" w:eastAsia="Times New Roman" w:hAnsi="Times New Roman" w:cs="Times New Roman"/>
          <w:sz w:val="24"/>
          <w:szCs w:val="24"/>
        </w:rPr>
        <w:t>14.</w:t>
      </w:r>
      <w:r w:rsidR="00D107AE" w:rsidRPr="007F5660">
        <w:rPr>
          <w:rFonts w:ascii="Times New Roman" w:eastAsia="Times New Roman" w:hAnsi="Times New Roman" w:cs="Times New Roman"/>
          <w:sz w:val="24"/>
          <w:szCs w:val="24"/>
        </w:rPr>
        <w:t>2</w:t>
      </w:r>
      <w:r w:rsidR="00D47A09" w:rsidRPr="007F5660">
        <w:rPr>
          <w:rFonts w:ascii="Times New Roman" w:eastAsia="Times New Roman" w:hAnsi="Times New Roman" w:cs="Times New Roman"/>
          <w:sz w:val="24"/>
          <w:szCs w:val="24"/>
        </w:rPr>
        <w:t>6</w:t>
      </w:r>
      <w:r w:rsidR="00D107AE" w:rsidRPr="007F5660">
        <w:rPr>
          <w:rFonts w:ascii="Times New Roman" w:eastAsia="Times New Roman" w:hAnsi="Times New Roman" w:cs="Times New Roman"/>
          <w:sz w:val="24"/>
          <w:szCs w:val="24"/>
        </w:rPr>
        <w:t>%), 8(</w:t>
      </w:r>
      <w:r w:rsidR="00D47A09" w:rsidRPr="007F5660">
        <w:rPr>
          <w:rFonts w:ascii="Times New Roman" w:eastAsia="Times New Roman" w:hAnsi="Times New Roman" w:cs="Times New Roman"/>
          <w:sz w:val="24"/>
          <w:szCs w:val="24"/>
        </w:rPr>
        <w:t>19.05</w:t>
      </w:r>
      <w:r w:rsidR="00D107AE" w:rsidRPr="007F5660">
        <w:rPr>
          <w:rFonts w:ascii="Times New Roman" w:eastAsia="Times New Roman" w:hAnsi="Times New Roman" w:cs="Times New Roman"/>
          <w:sz w:val="24"/>
          <w:szCs w:val="24"/>
        </w:rPr>
        <w:t>%), 6(</w:t>
      </w:r>
      <w:r w:rsidR="00D47A09" w:rsidRPr="007F5660">
        <w:rPr>
          <w:rFonts w:ascii="Times New Roman" w:eastAsia="Times New Roman" w:hAnsi="Times New Roman" w:cs="Times New Roman"/>
          <w:sz w:val="24"/>
          <w:szCs w:val="24"/>
        </w:rPr>
        <w:t>14.</w:t>
      </w:r>
      <w:r w:rsidR="00D107AE" w:rsidRPr="007F5660">
        <w:rPr>
          <w:rFonts w:ascii="Times New Roman" w:eastAsia="Times New Roman" w:hAnsi="Times New Roman" w:cs="Times New Roman"/>
          <w:sz w:val="24"/>
          <w:szCs w:val="24"/>
        </w:rPr>
        <w:t>2</w:t>
      </w:r>
      <w:r w:rsidR="00D47A09" w:rsidRPr="007F5660">
        <w:rPr>
          <w:rFonts w:ascii="Times New Roman" w:eastAsia="Times New Roman" w:hAnsi="Times New Roman" w:cs="Times New Roman"/>
          <w:sz w:val="24"/>
          <w:szCs w:val="24"/>
        </w:rPr>
        <w:t>6</w:t>
      </w:r>
      <w:r w:rsidR="00D107AE" w:rsidRPr="007F5660">
        <w:rPr>
          <w:rFonts w:ascii="Times New Roman" w:eastAsia="Times New Roman" w:hAnsi="Times New Roman" w:cs="Times New Roman"/>
          <w:sz w:val="24"/>
          <w:szCs w:val="24"/>
        </w:rPr>
        <w:t>%), and 8(</w:t>
      </w:r>
      <w:r w:rsidR="00D47A09" w:rsidRPr="007F5660">
        <w:rPr>
          <w:rFonts w:ascii="Times New Roman" w:eastAsia="Times New Roman" w:hAnsi="Times New Roman" w:cs="Times New Roman"/>
          <w:sz w:val="24"/>
          <w:szCs w:val="24"/>
        </w:rPr>
        <w:t>19.05</w:t>
      </w:r>
      <w:r w:rsidR="00D107AE" w:rsidRPr="007F5660">
        <w:rPr>
          <w:rFonts w:ascii="Times New Roman" w:eastAsia="Times New Roman" w:hAnsi="Times New Roman" w:cs="Times New Roman"/>
          <w:sz w:val="24"/>
          <w:szCs w:val="24"/>
        </w:rPr>
        <w:t xml:space="preserve">%) respectively. </w:t>
      </w:r>
    </w:p>
    <w:p w:rsidR="008F5FCB" w:rsidRPr="007F5660" w:rsidRDefault="008F5FCB">
      <w:pPr>
        <w:suppressAutoHyphens/>
        <w:spacing w:after="0" w:line="480" w:lineRule="auto"/>
        <w:jc w:val="both"/>
        <w:rPr>
          <w:rFonts w:ascii="Times New Roman" w:eastAsia="Times New Roman" w:hAnsi="Times New Roman" w:cs="Times New Roman"/>
          <w:b/>
          <w:sz w:val="20"/>
        </w:rPr>
      </w:pPr>
    </w:p>
    <w:p w:rsidR="009072F5" w:rsidRPr="007F5660" w:rsidRDefault="00A262C1">
      <w:pPr>
        <w:suppressAutoHyphens/>
        <w:spacing w:after="0" w:line="480" w:lineRule="auto"/>
        <w:jc w:val="both"/>
        <w:rPr>
          <w:rFonts w:ascii="Times New Roman" w:eastAsia="Times New Roman" w:hAnsi="Times New Roman" w:cs="Times New Roman"/>
          <w:b/>
          <w:sz w:val="24"/>
          <w:szCs w:val="24"/>
        </w:rPr>
      </w:pPr>
      <w:r w:rsidRPr="007F5660">
        <w:rPr>
          <w:rFonts w:ascii="Times New Roman" w:eastAsia="Times New Roman" w:hAnsi="Times New Roman" w:cs="Times New Roman"/>
          <w:b/>
          <w:sz w:val="24"/>
          <w:szCs w:val="24"/>
        </w:rPr>
        <w:t xml:space="preserve">Level of </w:t>
      </w:r>
      <w:r w:rsidR="008F5FCB" w:rsidRPr="007F5660">
        <w:rPr>
          <w:rFonts w:ascii="Times New Roman" w:eastAsia="Times New Roman" w:hAnsi="Times New Roman" w:cs="Times New Roman"/>
          <w:b/>
          <w:sz w:val="24"/>
          <w:szCs w:val="24"/>
        </w:rPr>
        <w:t>Compliance with netiquette rules</w:t>
      </w:r>
    </w:p>
    <w:p w:rsidR="009072F5" w:rsidRPr="007F5660" w:rsidRDefault="009072F5">
      <w:pPr>
        <w:suppressAutoHyphens/>
        <w:spacing w:after="0"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 xml:space="preserve">Table </w:t>
      </w:r>
      <w:r w:rsidR="009A3749" w:rsidRPr="007F5660">
        <w:rPr>
          <w:rFonts w:ascii="Times New Roman" w:eastAsia="Times New Roman" w:hAnsi="Times New Roman" w:cs="Times New Roman"/>
          <w:sz w:val="24"/>
          <w:szCs w:val="24"/>
        </w:rPr>
        <w:t>5</w:t>
      </w:r>
      <w:r w:rsidR="00093D89" w:rsidRPr="007F5660">
        <w:rPr>
          <w:rFonts w:ascii="Times New Roman" w:eastAsia="Times New Roman" w:hAnsi="Times New Roman" w:cs="Times New Roman"/>
          <w:sz w:val="24"/>
          <w:szCs w:val="24"/>
        </w:rPr>
        <w:t>(a)</w:t>
      </w:r>
      <w:r w:rsidRPr="007F5660">
        <w:rPr>
          <w:rFonts w:ascii="Times New Roman" w:eastAsia="Times New Roman" w:hAnsi="Times New Roman" w:cs="Times New Roman"/>
          <w:sz w:val="24"/>
          <w:szCs w:val="24"/>
        </w:rPr>
        <w:t xml:space="preserve"> presents the result</w:t>
      </w:r>
      <w:r w:rsidR="005B4735" w:rsidRPr="007F5660">
        <w:rPr>
          <w:rFonts w:ascii="Times New Roman" w:eastAsia="Times New Roman" w:hAnsi="Times New Roman" w:cs="Times New Roman"/>
          <w:sz w:val="24"/>
          <w:szCs w:val="24"/>
        </w:rPr>
        <w:t xml:space="preserve"> on</w:t>
      </w:r>
      <w:r w:rsidR="00AC408C" w:rsidRPr="007F5660">
        <w:rPr>
          <w:rFonts w:ascii="Times New Roman" w:eastAsia="Times New Roman" w:hAnsi="Times New Roman" w:cs="Times New Roman"/>
          <w:sz w:val="24"/>
          <w:szCs w:val="24"/>
        </w:rPr>
        <w:t xml:space="preserve"> level of</w:t>
      </w:r>
      <w:r w:rsidR="005B4735" w:rsidRPr="007F5660">
        <w:rPr>
          <w:rFonts w:ascii="Times New Roman" w:eastAsia="Times New Roman" w:hAnsi="Times New Roman" w:cs="Times New Roman"/>
          <w:sz w:val="24"/>
          <w:szCs w:val="24"/>
        </w:rPr>
        <w:t xml:space="preserve"> compliance before the train</w:t>
      </w:r>
      <w:r w:rsidRPr="007F5660">
        <w:rPr>
          <w:rFonts w:ascii="Times New Roman" w:eastAsia="Times New Roman" w:hAnsi="Times New Roman" w:cs="Times New Roman"/>
          <w:sz w:val="24"/>
          <w:szCs w:val="24"/>
        </w:rPr>
        <w:t>ing</w:t>
      </w:r>
      <w:r w:rsidR="005B4735" w:rsidRPr="007F5660">
        <w:rPr>
          <w:rFonts w:ascii="Times New Roman" w:eastAsia="Times New Roman" w:hAnsi="Times New Roman" w:cs="Times New Roman"/>
          <w:sz w:val="24"/>
          <w:szCs w:val="24"/>
        </w:rPr>
        <w:t xml:space="preserve">. </w:t>
      </w:r>
      <w:r w:rsidR="00AC408C" w:rsidRPr="007F5660">
        <w:rPr>
          <w:rFonts w:ascii="Times New Roman" w:eastAsia="Times New Roman" w:hAnsi="Times New Roman" w:cs="Times New Roman"/>
          <w:sz w:val="24"/>
          <w:szCs w:val="24"/>
        </w:rPr>
        <w:t>Going by the decision criterion</w:t>
      </w:r>
      <w:r w:rsidR="0035675B">
        <w:rPr>
          <w:rFonts w:ascii="Times New Roman" w:eastAsia="Times New Roman" w:hAnsi="Times New Roman" w:cs="Times New Roman"/>
          <w:sz w:val="24"/>
          <w:szCs w:val="24"/>
        </w:rPr>
        <w:t>, only 10 or 47.62%</w:t>
      </w:r>
      <w:r w:rsidR="00AC408C" w:rsidRPr="007F5660">
        <w:rPr>
          <w:rFonts w:ascii="Times New Roman" w:eastAsia="Times New Roman" w:hAnsi="Times New Roman" w:cs="Times New Roman"/>
          <w:sz w:val="24"/>
          <w:szCs w:val="24"/>
        </w:rPr>
        <w:t xml:space="preserve"> o</w:t>
      </w:r>
      <w:r w:rsidR="005B4735" w:rsidRPr="007F5660">
        <w:rPr>
          <w:rFonts w:ascii="Times New Roman" w:eastAsia="Times New Roman" w:hAnsi="Times New Roman" w:cs="Times New Roman"/>
          <w:sz w:val="24"/>
          <w:szCs w:val="24"/>
        </w:rPr>
        <w:t>ut of the 21 items presented for ev</w:t>
      </w:r>
      <w:r w:rsidR="0035675B">
        <w:rPr>
          <w:rFonts w:ascii="Times New Roman" w:eastAsia="Times New Roman" w:hAnsi="Times New Roman" w:cs="Times New Roman"/>
          <w:sz w:val="24"/>
          <w:szCs w:val="24"/>
        </w:rPr>
        <w:t>aluation</w:t>
      </w:r>
      <w:r w:rsidR="0023026E" w:rsidRPr="007F5660">
        <w:rPr>
          <w:rFonts w:ascii="Times New Roman" w:eastAsia="Times New Roman" w:hAnsi="Times New Roman" w:cs="Times New Roman"/>
          <w:sz w:val="24"/>
          <w:szCs w:val="24"/>
        </w:rPr>
        <w:t xml:space="preserve"> </w:t>
      </w:r>
      <w:r w:rsidR="00AC408C" w:rsidRPr="007F5660">
        <w:rPr>
          <w:rFonts w:ascii="Times New Roman" w:eastAsia="Times New Roman" w:hAnsi="Times New Roman" w:cs="Times New Roman"/>
          <w:sz w:val="24"/>
          <w:szCs w:val="24"/>
        </w:rPr>
        <w:t>were</w:t>
      </w:r>
      <w:r w:rsidR="0023026E" w:rsidRPr="007F5660">
        <w:rPr>
          <w:rFonts w:ascii="Times New Roman" w:eastAsia="Times New Roman" w:hAnsi="Times New Roman" w:cs="Times New Roman"/>
          <w:sz w:val="24"/>
          <w:szCs w:val="24"/>
        </w:rPr>
        <w:t xml:space="preserve"> </w:t>
      </w:r>
      <w:r w:rsidR="005B4735" w:rsidRPr="007F5660">
        <w:rPr>
          <w:rFonts w:ascii="Times New Roman" w:eastAsia="Times New Roman" w:hAnsi="Times New Roman" w:cs="Times New Roman"/>
          <w:sz w:val="24"/>
          <w:szCs w:val="24"/>
        </w:rPr>
        <w:t>complied with by the respondents while the remaining 11 or 53.38% were not complied with.</w:t>
      </w:r>
      <w:r w:rsidR="00AC408C" w:rsidRPr="007F5660">
        <w:rPr>
          <w:rFonts w:ascii="Times New Roman" w:eastAsia="Times New Roman" w:hAnsi="Times New Roman" w:cs="Times New Roman"/>
          <w:sz w:val="24"/>
          <w:szCs w:val="24"/>
        </w:rPr>
        <w:t xml:space="preserve"> The overall mean of the responses is 3.17</w:t>
      </w:r>
    </w:p>
    <w:p w:rsidR="005B4735" w:rsidRPr="007F5660" w:rsidRDefault="005B4735">
      <w:pPr>
        <w:suppressAutoHyphens/>
        <w:spacing w:after="0" w:line="480" w:lineRule="auto"/>
        <w:jc w:val="both"/>
        <w:rPr>
          <w:rFonts w:ascii="Times New Roman" w:eastAsia="Times New Roman" w:hAnsi="Times New Roman" w:cs="Times New Roman"/>
          <w:sz w:val="24"/>
          <w:szCs w:val="24"/>
        </w:rPr>
      </w:pPr>
    </w:p>
    <w:p w:rsidR="00251631" w:rsidRPr="007F5660" w:rsidRDefault="00251631">
      <w:pPr>
        <w:suppressAutoHyphens/>
        <w:spacing w:after="0" w:line="480" w:lineRule="auto"/>
        <w:jc w:val="both"/>
        <w:rPr>
          <w:rFonts w:ascii="Times New Roman" w:eastAsia="Times New Roman" w:hAnsi="Times New Roman" w:cs="Times New Roman"/>
          <w:b/>
          <w:sz w:val="24"/>
          <w:szCs w:val="24"/>
        </w:rPr>
      </w:pPr>
      <w:r w:rsidRPr="007F5660">
        <w:rPr>
          <w:rFonts w:ascii="Times New Roman" w:eastAsia="Times New Roman" w:hAnsi="Times New Roman" w:cs="Times New Roman"/>
          <w:b/>
          <w:sz w:val="24"/>
          <w:szCs w:val="24"/>
        </w:rPr>
        <w:t xml:space="preserve">Table </w:t>
      </w:r>
      <w:r w:rsidR="009A3749" w:rsidRPr="007F5660">
        <w:rPr>
          <w:rFonts w:ascii="Times New Roman" w:eastAsia="Times New Roman" w:hAnsi="Times New Roman" w:cs="Times New Roman"/>
          <w:b/>
          <w:sz w:val="24"/>
          <w:szCs w:val="24"/>
        </w:rPr>
        <w:t>5</w:t>
      </w:r>
      <w:r w:rsidR="00093D89" w:rsidRPr="007F5660">
        <w:rPr>
          <w:rFonts w:ascii="Times New Roman" w:eastAsia="Times New Roman" w:hAnsi="Times New Roman" w:cs="Times New Roman"/>
          <w:b/>
          <w:sz w:val="24"/>
          <w:szCs w:val="24"/>
        </w:rPr>
        <w:t>(a)</w:t>
      </w:r>
      <w:r w:rsidRPr="007F5660">
        <w:rPr>
          <w:rFonts w:ascii="Times New Roman" w:eastAsia="Times New Roman" w:hAnsi="Times New Roman" w:cs="Times New Roman"/>
          <w:b/>
          <w:sz w:val="24"/>
          <w:szCs w:val="24"/>
        </w:rPr>
        <w:t xml:space="preserve">: </w:t>
      </w:r>
      <w:r w:rsidR="00A262C1" w:rsidRPr="007F5660">
        <w:rPr>
          <w:rFonts w:ascii="Times New Roman" w:eastAsia="Times New Roman" w:hAnsi="Times New Roman" w:cs="Times New Roman"/>
          <w:b/>
          <w:sz w:val="24"/>
          <w:szCs w:val="24"/>
        </w:rPr>
        <w:t xml:space="preserve">Level of </w:t>
      </w:r>
      <w:r w:rsidRPr="007F5660">
        <w:rPr>
          <w:rFonts w:ascii="Times New Roman" w:eastAsia="Times New Roman" w:hAnsi="Times New Roman" w:cs="Times New Roman"/>
          <w:b/>
          <w:sz w:val="24"/>
          <w:szCs w:val="24"/>
        </w:rPr>
        <w:t>Compliance with netiquette rules (Pre-training)</w:t>
      </w:r>
    </w:p>
    <w:tbl>
      <w:tblPr>
        <w:tblStyle w:val="TableGrid"/>
        <w:tblW w:w="11160" w:type="dxa"/>
        <w:tblInd w:w="-432" w:type="dxa"/>
        <w:tblLayout w:type="fixed"/>
        <w:tblLook w:val="04A0"/>
      </w:tblPr>
      <w:tblGrid>
        <w:gridCol w:w="720"/>
        <w:gridCol w:w="2070"/>
        <w:gridCol w:w="990"/>
        <w:gridCol w:w="1260"/>
        <w:gridCol w:w="1260"/>
        <w:gridCol w:w="900"/>
        <w:gridCol w:w="810"/>
        <w:gridCol w:w="630"/>
        <w:gridCol w:w="450"/>
        <w:gridCol w:w="900"/>
        <w:gridCol w:w="1170"/>
      </w:tblGrid>
      <w:tr w:rsidR="007C4EF7" w:rsidRPr="003C7EA8" w:rsidTr="003C7EA8">
        <w:tc>
          <w:tcPr>
            <w:tcW w:w="72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S/No</w:t>
            </w:r>
          </w:p>
        </w:tc>
        <w:tc>
          <w:tcPr>
            <w:tcW w:w="207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Statements</w:t>
            </w:r>
          </w:p>
        </w:tc>
        <w:tc>
          <w:tcPr>
            <w:tcW w:w="990" w:type="dxa"/>
          </w:tcPr>
          <w:p w:rsidR="007C4EF7" w:rsidRPr="003C7EA8" w:rsidRDefault="007C4EF7" w:rsidP="00D47A09">
            <w:pPr>
              <w:pStyle w:val="NoSpacing"/>
              <w:jc w:val="center"/>
              <w:rPr>
                <w:rFonts w:ascii="Times New Roman" w:eastAsia="Times New Roman" w:hAnsi="Times New Roman" w:cs="Times New Roman"/>
              </w:rPr>
            </w:pPr>
            <w:r w:rsidRPr="003C7EA8">
              <w:rPr>
                <w:rFonts w:ascii="Times New Roman" w:eastAsia="Times New Roman" w:hAnsi="Times New Roman" w:cs="Times New Roman"/>
              </w:rPr>
              <w:t>Always</w:t>
            </w:r>
          </w:p>
          <w:p w:rsidR="007C4EF7" w:rsidRPr="003C7EA8" w:rsidRDefault="007C4EF7" w:rsidP="00D47A09">
            <w:pPr>
              <w:pStyle w:val="NoSpacing"/>
              <w:jc w:val="center"/>
              <w:rPr>
                <w:rFonts w:ascii="Times New Roman" w:eastAsia="Times New Roman" w:hAnsi="Times New Roman" w:cs="Times New Roman"/>
              </w:rPr>
            </w:pPr>
            <w:r w:rsidRPr="003C7EA8">
              <w:rPr>
                <w:rFonts w:ascii="Times New Roman" w:eastAsia="Times New Roman" w:hAnsi="Times New Roman" w:cs="Times New Roman"/>
              </w:rPr>
              <w:t>(5)</w:t>
            </w:r>
          </w:p>
        </w:tc>
        <w:tc>
          <w:tcPr>
            <w:tcW w:w="1260" w:type="dxa"/>
          </w:tcPr>
          <w:p w:rsidR="007C4EF7" w:rsidRPr="003C7EA8" w:rsidRDefault="007C4EF7" w:rsidP="00D47A09">
            <w:pPr>
              <w:pStyle w:val="NoSpacing"/>
              <w:jc w:val="center"/>
              <w:rPr>
                <w:rFonts w:ascii="Times New Roman" w:eastAsia="Times New Roman" w:hAnsi="Times New Roman" w:cs="Times New Roman"/>
              </w:rPr>
            </w:pPr>
            <w:r w:rsidRPr="003C7EA8">
              <w:rPr>
                <w:rFonts w:ascii="Times New Roman" w:eastAsia="Times New Roman" w:hAnsi="Times New Roman" w:cs="Times New Roman"/>
              </w:rPr>
              <w:t>Frequently</w:t>
            </w:r>
          </w:p>
          <w:p w:rsidR="007C4EF7" w:rsidRPr="003C7EA8" w:rsidRDefault="007C4EF7" w:rsidP="00D47A09">
            <w:pPr>
              <w:pStyle w:val="NoSpacing"/>
              <w:jc w:val="center"/>
              <w:rPr>
                <w:rFonts w:ascii="Times New Roman" w:eastAsia="Times New Roman" w:hAnsi="Times New Roman" w:cs="Times New Roman"/>
              </w:rPr>
            </w:pPr>
            <w:r w:rsidRPr="003C7EA8">
              <w:rPr>
                <w:rFonts w:ascii="Times New Roman" w:eastAsia="Times New Roman" w:hAnsi="Times New Roman" w:cs="Times New Roman"/>
              </w:rPr>
              <w:t>(4)</w:t>
            </w:r>
          </w:p>
        </w:tc>
        <w:tc>
          <w:tcPr>
            <w:tcW w:w="1260" w:type="dxa"/>
          </w:tcPr>
          <w:p w:rsidR="007C4EF7" w:rsidRPr="003C7EA8" w:rsidRDefault="007C4EF7" w:rsidP="00D47A09">
            <w:pPr>
              <w:pStyle w:val="NoSpacing"/>
              <w:jc w:val="center"/>
              <w:rPr>
                <w:rFonts w:ascii="Times New Roman" w:eastAsia="Times New Roman" w:hAnsi="Times New Roman" w:cs="Times New Roman"/>
              </w:rPr>
            </w:pPr>
            <w:r w:rsidRPr="003C7EA8">
              <w:rPr>
                <w:rFonts w:ascii="Times New Roman" w:eastAsia="Times New Roman" w:hAnsi="Times New Roman" w:cs="Times New Roman"/>
              </w:rPr>
              <w:t>Sometimes</w:t>
            </w:r>
          </w:p>
          <w:p w:rsidR="007C4EF7" w:rsidRPr="003C7EA8" w:rsidRDefault="007C4EF7" w:rsidP="00D47A09">
            <w:pPr>
              <w:pStyle w:val="NoSpacing"/>
              <w:jc w:val="center"/>
              <w:rPr>
                <w:rFonts w:ascii="Times New Roman" w:eastAsia="Times New Roman" w:hAnsi="Times New Roman" w:cs="Times New Roman"/>
              </w:rPr>
            </w:pPr>
            <w:r w:rsidRPr="003C7EA8">
              <w:rPr>
                <w:rFonts w:ascii="Times New Roman" w:eastAsia="Times New Roman" w:hAnsi="Times New Roman" w:cs="Times New Roman"/>
              </w:rPr>
              <w:t>(3)</w:t>
            </w:r>
          </w:p>
        </w:tc>
        <w:tc>
          <w:tcPr>
            <w:tcW w:w="900" w:type="dxa"/>
          </w:tcPr>
          <w:p w:rsidR="007C4EF7" w:rsidRPr="003C7EA8" w:rsidRDefault="007C4EF7" w:rsidP="00D47A09">
            <w:pPr>
              <w:pStyle w:val="NoSpacing"/>
              <w:jc w:val="center"/>
              <w:rPr>
                <w:rFonts w:ascii="Times New Roman" w:eastAsia="Times New Roman" w:hAnsi="Times New Roman" w:cs="Times New Roman"/>
              </w:rPr>
            </w:pPr>
            <w:r w:rsidRPr="003C7EA8">
              <w:rPr>
                <w:rFonts w:ascii="Times New Roman" w:eastAsia="Times New Roman" w:hAnsi="Times New Roman" w:cs="Times New Roman"/>
              </w:rPr>
              <w:t>Rarely</w:t>
            </w:r>
          </w:p>
          <w:p w:rsidR="007C4EF7" w:rsidRPr="003C7EA8" w:rsidRDefault="007C4EF7" w:rsidP="00D47A09">
            <w:pPr>
              <w:pStyle w:val="NoSpacing"/>
              <w:jc w:val="center"/>
              <w:rPr>
                <w:rFonts w:ascii="Times New Roman" w:eastAsia="Times New Roman" w:hAnsi="Times New Roman" w:cs="Times New Roman"/>
              </w:rPr>
            </w:pPr>
            <w:r w:rsidRPr="003C7EA8">
              <w:rPr>
                <w:rFonts w:ascii="Times New Roman" w:eastAsia="Times New Roman" w:hAnsi="Times New Roman" w:cs="Times New Roman"/>
              </w:rPr>
              <w:t>(2)</w:t>
            </w:r>
          </w:p>
        </w:tc>
        <w:tc>
          <w:tcPr>
            <w:tcW w:w="810" w:type="dxa"/>
          </w:tcPr>
          <w:p w:rsidR="007C4EF7" w:rsidRPr="003C7EA8" w:rsidRDefault="007C4EF7" w:rsidP="00251631">
            <w:pPr>
              <w:pStyle w:val="NoSpacing"/>
              <w:rPr>
                <w:rFonts w:ascii="Times New Roman" w:eastAsia="Times New Roman" w:hAnsi="Times New Roman" w:cs="Times New Roman"/>
              </w:rPr>
            </w:pPr>
            <w:r w:rsidRPr="003C7EA8">
              <w:rPr>
                <w:rFonts w:ascii="Times New Roman" w:eastAsia="Times New Roman" w:hAnsi="Times New Roman" w:cs="Times New Roman"/>
              </w:rPr>
              <w:t>Never</w:t>
            </w:r>
          </w:p>
          <w:p w:rsidR="007C4EF7" w:rsidRPr="003C7EA8" w:rsidRDefault="007C4EF7" w:rsidP="00251631">
            <w:pPr>
              <w:pStyle w:val="NoSpacing"/>
              <w:rPr>
                <w:rFonts w:ascii="Times New Roman" w:eastAsia="Times New Roman" w:hAnsi="Times New Roman" w:cs="Times New Roman"/>
              </w:rPr>
            </w:pPr>
            <w:r w:rsidRPr="003C7EA8">
              <w:rPr>
                <w:rFonts w:ascii="Times New Roman" w:eastAsia="Times New Roman" w:hAnsi="Times New Roman" w:cs="Times New Roman"/>
              </w:rPr>
              <w:t>(1)</w:t>
            </w:r>
          </w:p>
        </w:tc>
        <w:tc>
          <w:tcPr>
            <w:tcW w:w="63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fx</w:t>
            </w:r>
          </w:p>
        </w:tc>
        <w:tc>
          <w:tcPr>
            <w:tcW w:w="450" w:type="dxa"/>
          </w:tcPr>
          <w:p w:rsidR="007C4EF7" w:rsidRPr="003C7EA8" w:rsidRDefault="00781434">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N</w:t>
            </w:r>
          </w:p>
        </w:tc>
        <w:tc>
          <w:tcPr>
            <w:tcW w:w="900" w:type="dxa"/>
          </w:tcPr>
          <w:p w:rsidR="007C4EF7" w:rsidRPr="003C7EA8" w:rsidRDefault="007C4EF7" w:rsidP="006C51A8">
            <w:pPr>
              <w:suppressAutoHyphens/>
              <w:spacing w:line="480" w:lineRule="auto"/>
              <w:rPr>
                <w:rFonts w:ascii="Times New Roman" w:eastAsia="Times New Roman" w:hAnsi="Times New Roman" w:cs="Times New Roman"/>
              </w:rPr>
            </w:pPr>
            <w:r w:rsidRPr="003C7EA8">
              <w:rPr>
                <w:rFonts w:ascii="Times New Roman" w:eastAsia="Times New Roman" w:hAnsi="Times New Roman" w:cs="Times New Roman"/>
              </w:rPr>
              <w:t xml:space="preserve">   </w:t>
            </w:r>
            <w:r w:rsidRPr="003C7EA8">
              <w:rPr>
                <w:rFonts w:ascii="Times New Roman" w:eastAsia="Times New Roman" w:hAnsi="Times New Roman" w:cs="Times New Roman"/>
                <w:noProof/>
              </w:rPr>
              <w:drawing>
                <wp:inline distT="0" distB="0" distL="0" distR="0">
                  <wp:extent cx="104695" cy="114300"/>
                  <wp:effectExtent l="0" t="0" r="0" b="0"/>
                  <wp:docPr id="1" name="Picture 57" descr="C:\Users\KAYSAN PC\Desktop\G-VENTU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YSAN PC\Desktop\G-VENTURE\3.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114" cy="123491"/>
                          </a:xfrm>
                          <a:prstGeom prst="rect">
                            <a:avLst/>
                          </a:prstGeom>
                          <a:noFill/>
                          <a:ln>
                            <a:noFill/>
                          </a:ln>
                        </pic:spPr>
                      </pic:pic>
                    </a:graphicData>
                  </a:graphic>
                </wp:inline>
              </w:drawing>
            </w:r>
          </w:p>
        </w:tc>
        <w:tc>
          <w:tcPr>
            <w:tcW w:w="1170" w:type="dxa"/>
          </w:tcPr>
          <w:p w:rsidR="007C4EF7" w:rsidRPr="003C7EA8" w:rsidRDefault="007C4EF7" w:rsidP="006C51A8">
            <w:pPr>
              <w:suppressAutoHyphens/>
              <w:spacing w:line="480" w:lineRule="auto"/>
              <w:rPr>
                <w:rFonts w:ascii="Times New Roman" w:eastAsia="Times New Roman" w:hAnsi="Times New Roman" w:cs="Times New Roman"/>
              </w:rPr>
            </w:pPr>
            <w:r w:rsidRPr="003C7EA8">
              <w:rPr>
                <w:rFonts w:ascii="Times New Roman" w:eastAsia="Times New Roman" w:hAnsi="Times New Roman" w:cs="Times New Roman"/>
              </w:rPr>
              <w:t>Decision</w:t>
            </w:r>
          </w:p>
        </w:tc>
      </w:tr>
      <w:tr w:rsidR="007C4EF7" w:rsidRPr="003C7EA8" w:rsidTr="003C7EA8">
        <w:trPr>
          <w:trHeight w:val="20"/>
        </w:trPr>
        <w:tc>
          <w:tcPr>
            <w:tcW w:w="72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lastRenderedPageBreak/>
              <w:t>1</w:t>
            </w:r>
          </w:p>
        </w:tc>
        <w:tc>
          <w:tcPr>
            <w:tcW w:w="2070" w:type="dxa"/>
          </w:tcPr>
          <w:p w:rsidR="007C4EF7" w:rsidRPr="003C7EA8" w:rsidRDefault="007C4EF7" w:rsidP="0099152A">
            <w:pPr>
              <w:pStyle w:val="NoSpacing"/>
              <w:rPr>
                <w:rFonts w:ascii="Times New Roman" w:eastAsia="Times New Roman" w:hAnsi="Times New Roman" w:cs="Times New Roman"/>
              </w:rPr>
            </w:pPr>
            <w:r w:rsidRPr="003C7EA8">
              <w:rPr>
                <w:rFonts w:ascii="Times New Roman" w:eastAsia="Times New Roman" w:hAnsi="Times New Roman" w:cs="Times New Roman"/>
              </w:rPr>
              <w:t>I post online on topics and avoid derailing or trivializing threads.</w:t>
            </w:r>
          </w:p>
        </w:tc>
        <w:tc>
          <w:tcPr>
            <w:tcW w:w="99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18</w:t>
            </w:r>
          </w:p>
        </w:tc>
        <w:tc>
          <w:tcPr>
            <w:tcW w:w="126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15</w:t>
            </w:r>
          </w:p>
        </w:tc>
        <w:tc>
          <w:tcPr>
            <w:tcW w:w="126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5</w:t>
            </w:r>
          </w:p>
        </w:tc>
        <w:tc>
          <w:tcPr>
            <w:tcW w:w="90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2</w:t>
            </w:r>
          </w:p>
        </w:tc>
        <w:tc>
          <w:tcPr>
            <w:tcW w:w="81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2</w:t>
            </w:r>
          </w:p>
        </w:tc>
        <w:tc>
          <w:tcPr>
            <w:tcW w:w="63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171</w:t>
            </w:r>
          </w:p>
        </w:tc>
        <w:tc>
          <w:tcPr>
            <w:tcW w:w="45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42</w:t>
            </w:r>
          </w:p>
        </w:tc>
        <w:tc>
          <w:tcPr>
            <w:tcW w:w="900" w:type="dxa"/>
          </w:tcPr>
          <w:p w:rsidR="007C4EF7" w:rsidRPr="003C7EA8" w:rsidRDefault="007C4EF7" w:rsidP="0071684E">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4.07</w:t>
            </w:r>
          </w:p>
        </w:tc>
        <w:tc>
          <w:tcPr>
            <w:tcW w:w="1170" w:type="dxa"/>
          </w:tcPr>
          <w:p w:rsidR="007C4EF7" w:rsidRPr="003C7EA8" w:rsidRDefault="007C4EF7" w:rsidP="00D546B7">
            <w:pPr>
              <w:suppressAutoHyphens/>
              <w:spacing w:line="480" w:lineRule="auto"/>
              <w:rPr>
                <w:rFonts w:ascii="Times New Roman" w:eastAsia="Times New Roman" w:hAnsi="Times New Roman" w:cs="Times New Roman"/>
              </w:rPr>
            </w:pPr>
            <w:r w:rsidRPr="003C7EA8">
              <w:rPr>
                <w:rFonts w:ascii="Times New Roman" w:eastAsia="Calibri" w:hAnsi="Times New Roman" w:cs="Times New Roman"/>
              </w:rPr>
              <w:t>Complied</w:t>
            </w:r>
          </w:p>
        </w:tc>
      </w:tr>
      <w:tr w:rsidR="007C4EF7" w:rsidRPr="003C7EA8" w:rsidTr="003C7EA8">
        <w:trPr>
          <w:trHeight w:val="20"/>
        </w:trPr>
        <w:tc>
          <w:tcPr>
            <w:tcW w:w="72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2</w:t>
            </w:r>
          </w:p>
        </w:tc>
        <w:tc>
          <w:tcPr>
            <w:tcW w:w="2070" w:type="dxa"/>
          </w:tcPr>
          <w:p w:rsidR="007C4EF7" w:rsidRPr="003C7EA8" w:rsidRDefault="007C4EF7" w:rsidP="0099152A">
            <w:pPr>
              <w:pStyle w:val="NoSpacing"/>
              <w:jc w:val="both"/>
              <w:rPr>
                <w:rFonts w:ascii="Times New Roman" w:eastAsia="Times New Roman" w:hAnsi="Times New Roman" w:cs="Times New Roman"/>
              </w:rPr>
            </w:pPr>
            <w:r w:rsidRPr="003C7EA8">
              <w:rPr>
                <w:rFonts w:ascii="Times New Roman" w:eastAsia="Times New Roman" w:hAnsi="Times New Roman" w:cs="Times New Roman"/>
              </w:rPr>
              <w:t>I avoid abusing, bullying, deliberately insulting, provoking or fighting a member.</w:t>
            </w:r>
          </w:p>
        </w:tc>
        <w:tc>
          <w:tcPr>
            <w:tcW w:w="99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3</w:t>
            </w:r>
          </w:p>
        </w:tc>
        <w:tc>
          <w:tcPr>
            <w:tcW w:w="126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2</w:t>
            </w:r>
          </w:p>
        </w:tc>
        <w:tc>
          <w:tcPr>
            <w:tcW w:w="126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5</w:t>
            </w:r>
          </w:p>
        </w:tc>
        <w:tc>
          <w:tcPr>
            <w:tcW w:w="90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2</w:t>
            </w:r>
          </w:p>
        </w:tc>
        <w:tc>
          <w:tcPr>
            <w:tcW w:w="81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30</w:t>
            </w:r>
          </w:p>
        </w:tc>
        <w:tc>
          <w:tcPr>
            <w:tcW w:w="63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72</w:t>
            </w:r>
          </w:p>
        </w:tc>
        <w:tc>
          <w:tcPr>
            <w:tcW w:w="45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42</w:t>
            </w:r>
          </w:p>
        </w:tc>
        <w:tc>
          <w:tcPr>
            <w:tcW w:w="900" w:type="dxa"/>
          </w:tcPr>
          <w:p w:rsidR="007C4EF7" w:rsidRPr="003C7EA8" w:rsidRDefault="007C4EF7" w:rsidP="006C51A8">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1.71</w:t>
            </w:r>
          </w:p>
        </w:tc>
        <w:tc>
          <w:tcPr>
            <w:tcW w:w="1170" w:type="dxa"/>
          </w:tcPr>
          <w:p w:rsidR="007C4EF7" w:rsidRPr="003C7EA8" w:rsidRDefault="00D74B48" w:rsidP="00D74B48">
            <w:pPr>
              <w:suppressAutoHyphens/>
              <w:spacing w:line="480" w:lineRule="auto"/>
              <w:rPr>
                <w:rFonts w:ascii="Times New Roman" w:eastAsia="Times New Roman" w:hAnsi="Times New Roman" w:cs="Times New Roman"/>
              </w:rPr>
            </w:pPr>
            <w:r w:rsidRPr="003C7EA8">
              <w:rPr>
                <w:rFonts w:ascii="Times New Roman" w:eastAsia="Times New Roman" w:hAnsi="Times New Roman" w:cs="Times New Roman"/>
              </w:rPr>
              <w:t>Failed</w:t>
            </w:r>
          </w:p>
        </w:tc>
      </w:tr>
      <w:tr w:rsidR="007C4EF7" w:rsidRPr="003C7EA8" w:rsidTr="003C7EA8">
        <w:trPr>
          <w:trHeight w:val="20"/>
        </w:trPr>
        <w:tc>
          <w:tcPr>
            <w:tcW w:w="72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3</w:t>
            </w:r>
          </w:p>
        </w:tc>
        <w:tc>
          <w:tcPr>
            <w:tcW w:w="2070" w:type="dxa"/>
          </w:tcPr>
          <w:p w:rsidR="007C4EF7" w:rsidRPr="003C7EA8" w:rsidRDefault="007C4EF7" w:rsidP="00735365">
            <w:pPr>
              <w:pStyle w:val="NoSpacing"/>
              <w:jc w:val="both"/>
              <w:rPr>
                <w:rFonts w:ascii="Times New Roman" w:eastAsia="Times New Roman" w:hAnsi="Times New Roman" w:cs="Times New Roman"/>
              </w:rPr>
            </w:pPr>
            <w:r w:rsidRPr="003C7EA8">
              <w:rPr>
                <w:rFonts w:ascii="Times New Roman" w:eastAsia="Times New Roman" w:hAnsi="Times New Roman" w:cs="Times New Roman"/>
              </w:rPr>
              <w:t>I avoid encouraging or advocating violent actions against any member, either by race, tribe or religion.</w:t>
            </w:r>
          </w:p>
        </w:tc>
        <w:tc>
          <w:tcPr>
            <w:tcW w:w="99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6</w:t>
            </w:r>
          </w:p>
        </w:tc>
        <w:tc>
          <w:tcPr>
            <w:tcW w:w="126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6</w:t>
            </w:r>
          </w:p>
        </w:tc>
        <w:tc>
          <w:tcPr>
            <w:tcW w:w="126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10</w:t>
            </w:r>
          </w:p>
        </w:tc>
        <w:tc>
          <w:tcPr>
            <w:tcW w:w="90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0</w:t>
            </w:r>
          </w:p>
        </w:tc>
        <w:tc>
          <w:tcPr>
            <w:tcW w:w="81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20</w:t>
            </w:r>
          </w:p>
        </w:tc>
        <w:tc>
          <w:tcPr>
            <w:tcW w:w="63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104</w:t>
            </w:r>
          </w:p>
        </w:tc>
        <w:tc>
          <w:tcPr>
            <w:tcW w:w="45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42</w:t>
            </w:r>
          </w:p>
        </w:tc>
        <w:tc>
          <w:tcPr>
            <w:tcW w:w="900" w:type="dxa"/>
          </w:tcPr>
          <w:p w:rsidR="007C4EF7" w:rsidRPr="003C7EA8" w:rsidRDefault="007C4EF7" w:rsidP="006C51A8">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2.48</w:t>
            </w:r>
          </w:p>
        </w:tc>
        <w:tc>
          <w:tcPr>
            <w:tcW w:w="1170" w:type="dxa"/>
          </w:tcPr>
          <w:p w:rsidR="007C4EF7" w:rsidRPr="003C7EA8" w:rsidRDefault="00D74B48" w:rsidP="00D74B48">
            <w:pPr>
              <w:suppressAutoHyphens/>
              <w:spacing w:line="480" w:lineRule="auto"/>
              <w:rPr>
                <w:rFonts w:ascii="Times New Roman" w:eastAsia="Times New Roman" w:hAnsi="Times New Roman" w:cs="Times New Roman"/>
              </w:rPr>
            </w:pPr>
            <w:r w:rsidRPr="003C7EA8">
              <w:rPr>
                <w:rFonts w:ascii="Times New Roman" w:eastAsia="Times New Roman" w:hAnsi="Times New Roman" w:cs="Times New Roman"/>
              </w:rPr>
              <w:t>Failed</w:t>
            </w:r>
          </w:p>
        </w:tc>
      </w:tr>
      <w:tr w:rsidR="007C4EF7" w:rsidRPr="003C7EA8" w:rsidTr="003C7EA8">
        <w:trPr>
          <w:trHeight w:val="20"/>
        </w:trPr>
        <w:tc>
          <w:tcPr>
            <w:tcW w:w="72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4</w:t>
            </w:r>
          </w:p>
        </w:tc>
        <w:tc>
          <w:tcPr>
            <w:tcW w:w="2070" w:type="dxa"/>
          </w:tcPr>
          <w:p w:rsidR="007C4EF7" w:rsidRPr="003C7EA8" w:rsidRDefault="007C4EF7" w:rsidP="00F147C3">
            <w:pPr>
              <w:pStyle w:val="NoSpacing"/>
              <w:jc w:val="both"/>
              <w:rPr>
                <w:rFonts w:ascii="Times New Roman" w:eastAsia="Times New Roman" w:hAnsi="Times New Roman" w:cs="Times New Roman"/>
              </w:rPr>
            </w:pPr>
            <w:r w:rsidRPr="003C7EA8">
              <w:rPr>
                <w:rFonts w:ascii="Times New Roman" w:eastAsia="Times New Roman" w:hAnsi="Times New Roman" w:cs="Times New Roman"/>
              </w:rPr>
              <w:t>I avoid  discussions of the act of  lovemaking,</w:t>
            </w:r>
          </w:p>
          <w:p w:rsidR="007C4EF7" w:rsidRPr="003C7EA8" w:rsidRDefault="007C4EF7" w:rsidP="00F147C3">
            <w:pPr>
              <w:pStyle w:val="NoSpacing"/>
              <w:jc w:val="both"/>
              <w:rPr>
                <w:rFonts w:ascii="Times New Roman" w:eastAsia="Times New Roman" w:hAnsi="Times New Roman" w:cs="Times New Roman"/>
              </w:rPr>
            </w:pPr>
            <w:r w:rsidRPr="003C7EA8">
              <w:rPr>
                <w:rFonts w:ascii="Times New Roman" w:eastAsia="Times New Roman" w:hAnsi="Times New Roman" w:cs="Times New Roman"/>
              </w:rPr>
              <w:t>especially those involving hidden sexual parts</w:t>
            </w:r>
          </w:p>
        </w:tc>
        <w:tc>
          <w:tcPr>
            <w:tcW w:w="99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10</w:t>
            </w:r>
          </w:p>
        </w:tc>
        <w:tc>
          <w:tcPr>
            <w:tcW w:w="126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4</w:t>
            </w:r>
          </w:p>
        </w:tc>
        <w:tc>
          <w:tcPr>
            <w:tcW w:w="126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10</w:t>
            </w:r>
          </w:p>
        </w:tc>
        <w:tc>
          <w:tcPr>
            <w:tcW w:w="90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6</w:t>
            </w:r>
          </w:p>
        </w:tc>
        <w:tc>
          <w:tcPr>
            <w:tcW w:w="81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12</w:t>
            </w:r>
          </w:p>
        </w:tc>
        <w:tc>
          <w:tcPr>
            <w:tcW w:w="63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120</w:t>
            </w:r>
          </w:p>
        </w:tc>
        <w:tc>
          <w:tcPr>
            <w:tcW w:w="45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42</w:t>
            </w:r>
          </w:p>
        </w:tc>
        <w:tc>
          <w:tcPr>
            <w:tcW w:w="900" w:type="dxa"/>
          </w:tcPr>
          <w:p w:rsidR="007C4EF7" w:rsidRPr="003C7EA8" w:rsidRDefault="007C4EF7" w:rsidP="006C51A8">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2.86</w:t>
            </w:r>
          </w:p>
        </w:tc>
        <w:tc>
          <w:tcPr>
            <w:tcW w:w="1170" w:type="dxa"/>
          </w:tcPr>
          <w:p w:rsidR="007C4EF7" w:rsidRPr="003C7EA8" w:rsidRDefault="00D74B48" w:rsidP="00FD1CB2">
            <w:pPr>
              <w:suppressAutoHyphens/>
              <w:spacing w:line="480" w:lineRule="auto"/>
              <w:rPr>
                <w:rFonts w:ascii="Times New Roman" w:eastAsia="Times New Roman" w:hAnsi="Times New Roman" w:cs="Times New Roman"/>
              </w:rPr>
            </w:pPr>
            <w:r w:rsidRPr="003C7EA8">
              <w:rPr>
                <w:rFonts w:ascii="Times New Roman" w:eastAsia="Times New Roman" w:hAnsi="Times New Roman" w:cs="Times New Roman"/>
              </w:rPr>
              <w:t>Failed</w:t>
            </w:r>
          </w:p>
        </w:tc>
      </w:tr>
      <w:tr w:rsidR="007C4EF7" w:rsidRPr="003C7EA8" w:rsidTr="003C7EA8">
        <w:trPr>
          <w:trHeight w:val="20"/>
        </w:trPr>
        <w:tc>
          <w:tcPr>
            <w:tcW w:w="72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5</w:t>
            </w:r>
          </w:p>
        </w:tc>
        <w:tc>
          <w:tcPr>
            <w:tcW w:w="2070" w:type="dxa"/>
          </w:tcPr>
          <w:p w:rsidR="007C4EF7" w:rsidRPr="003C7EA8" w:rsidRDefault="007C4EF7" w:rsidP="00F147C3">
            <w:pPr>
              <w:pStyle w:val="NoSpacing"/>
              <w:jc w:val="both"/>
              <w:rPr>
                <w:rFonts w:ascii="Times New Roman" w:eastAsia="Times New Roman" w:hAnsi="Times New Roman" w:cs="Times New Roman"/>
              </w:rPr>
            </w:pPr>
            <w:r w:rsidRPr="003C7EA8">
              <w:rPr>
                <w:rFonts w:ascii="Times New Roman" w:eastAsia="Times New Roman" w:hAnsi="Times New Roman" w:cs="Times New Roman"/>
              </w:rPr>
              <w:t>I avoid posting of pornographic or disgusting pictures or videos on online discussion forums.</w:t>
            </w:r>
          </w:p>
        </w:tc>
        <w:tc>
          <w:tcPr>
            <w:tcW w:w="99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2</w:t>
            </w:r>
          </w:p>
        </w:tc>
        <w:tc>
          <w:tcPr>
            <w:tcW w:w="126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2</w:t>
            </w:r>
          </w:p>
        </w:tc>
        <w:tc>
          <w:tcPr>
            <w:tcW w:w="126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3</w:t>
            </w:r>
          </w:p>
        </w:tc>
        <w:tc>
          <w:tcPr>
            <w:tcW w:w="90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15</w:t>
            </w:r>
          </w:p>
        </w:tc>
        <w:tc>
          <w:tcPr>
            <w:tcW w:w="81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20</w:t>
            </w:r>
          </w:p>
        </w:tc>
        <w:tc>
          <w:tcPr>
            <w:tcW w:w="63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77</w:t>
            </w:r>
          </w:p>
        </w:tc>
        <w:tc>
          <w:tcPr>
            <w:tcW w:w="45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42</w:t>
            </w:r>
          </w:p>
        </w:tc>
        <w:tc>
          <w:tcPr>
            <w:tcW w:w="900" w:type="dxa"/>
          </w:tcPr>
          <w:p w:rsidR="007C4EF7" w:rsidRPr="003C7EA8" w:rsidRDefault="007C4EF7" w:rsidP="006C51A8">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1.83</w:t>
            </w:r>
          </w:p>
        </w:tc>
        <w:tc>
          <w:tcPr>
            <w:tcW w:w="1170" w:type="dxa"/>
          </w:tcPr>
          <w:p w:rsidR="007C4EF7" w:rsidRPr="003C7EA8" w:rsidRDefault="00D74B48" w:rsidP="00D74B48">
            <w:pPr>
              <w:suppressAutoHyphens/>
              <w:spacing w:line="480" w:lineRule="auto"/>
              <w:rPr>
                <w:rFonts w:ascii="Times New Roman" w:eastAsia="Times New Roman" w:hAnsi="Times New Roman" w:cs="Times New Roman"/>
              </w:rPr>
            </w:pPr>
            <w:r w:rsidRPr="003C7EA8">
              <w:rPr>
                <w:rFonts w:ascii="Times New Roman" w:eastAsia="Times New Roman" w:hAnsi="Times New Roman" w:cs="Times New Roman"/>
              </w:rPr>
              <w:t>Failed</w:t>
            </w:r>
          </w:p>
        </w:tc>
      </w:tr>
      <w:tr w:rsidR="007C4EF7" w:rsidRPr="003C7EA8" w:rsidTr="003C7EA8">
        <w:trPr>
          <w:trHeight w:val="20"/>
        </w:trPr>
        <w:tc>
          <w:tcPr>
            <w:tcW w:w="72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6</w:t>
            </w:r>
          </w:p>
        </w:tc>
        <w:tc>
          <w:tcPr>
            <w:tcW w:w="2070" w:type="dxa"/>
          </w:tcPr>
          <w:p w:rsidR="007C4EF7" w:rsidRPr="003C7EA8" w:rsidRDefault="007C4EF7" w:rsidP="00F147C3">
            <w:pPr>
              <w:pStyle w:val="NoSpacing"/>
              <w:rPr>
                <w:rFonts w:ascii="Times New Roman" w:eastAsia="Times New Roman" w:hAnsi="Times New Roman" w:cs="Times New Roman"/>
              </w:rPr>
            </w:pPr>
            <w:r w:rsidRPr="003C7EA8">
              <w:rPr>
                <w:rFonts w:ascii="Times New Roman" w:eastAsia="Times New Roman" w:hAnsi="Times New Roman" w:cs="Times New Roman"/>
              </w:rPr>
              <w:t>I do not post adverts or affiliate links outside the areas where adverts are explicitly allowed.</w:t>
            </w:r>
          </w:p>
        </w:tc>
        <w:tc>
          <w:tcPr>
            <w:tcW w:w="99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5</w:t>
            </w:r>
          </w:p>
        </w:tc>
        <w:tc>
          <w:tcPr>
            <w:tcW w:w="126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5</w:t>
            </w:r>
          </w:p>
        </w:tc>
        <w:tc>
          <w:tcPr>
            <w:tcW w:w="126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10</w:t>
            </w:r>
          </w:p>
        </w:tc>
        <w:tc>
          <w:tcPr>
            <w:tcW w:w="90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6</w:t>
            </w:r>
          </w:p>
        </w:tc>
        <w:tc>
          <w:tcPr>
            <w:tcW w:w="81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16</w:t>
            </w:r>
          </w:p>
        </w:tc>
        <w:tc>
          <w:tcPr>
            <w:tcW w:w="63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103</w:t>
            </w:r>
          </w:p>
        </w:tc>
        <w:tc>
          <w:tcPr>
            <w:tcW w:w="45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42</w:t>
            </w:r>
          </w:p>
        </w:tc>
        <w:tc>
          <w:tcPr>
            <w:tcW w:w="900" w:type="dxa"/>
          </w:tcPr>
          <w:p w:rsidR="007C4EF7" w:rsidRPr="003C7EA8" w:rsidRDefault="007C4EF7" w:rsidP="006C51A8">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2.45</w:t>
            </w:r>
          </w:p>
        </w:tc>
        <w:tc>
          <w:tcPr>
            <w:tcW w:w="1170" w:type="dxa"/>
          </w:tcPr>
          <w:p w:rsidR="007C4EF7" w:rsidRPr="003C7EA8" w:rsidRDefault="00D74B48" w:rsidP="00FD1CB2">
            <w:pPr>
              <w:suppressAutoHyphens/>
              <w:spacing w:line="480" w:lineRule="auto"/>
              <w:rPr>
                <w:rFonts w:ascii="Times New Roman" w:eastAsia="Times New Roman" w:hAnsi="Times New Roman" w:cs="Times New Roman"/>
              </w:rPr>
            </w:pPr>
            <w:r w:rsidRPr="003C7EA8">
              <w:rPr>
                <w:rFonts w:ascii="Times New Roman" w:eastAsia="Times New Roman" w:hAnsi="Times New Roman" w:cs="Times New Roman"/>
              </w:rPr>
              <w:t>Failed</w:t>
            </w:r>
          </w:p>
        </w:tc>
      </w:tr>
      <w:tr w:rsidR="007C4EF7" w:rsidRPr="003C7EA8" w:rsidTr="003C7EA8">
        <w:trPr>
          <w:trHeight w:val="20"/>
        </w:trPr>
        <w:tc>
          <w:tcPr>
            <w:tcW w:w="72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7</w:t>
            </w:r>
          </w:p>
        </w:tc>
        <w:tc>
          <w:tcPr>
            <w:tcW w:w="2070" w:type="dxa"/>
          </w:tcPr>
          <w:p w:rsidR="007C4EF7" w:rsidRPr="003C7EA8" w:rsidRDefault="007C4EF7" w:rsidP="00F147C3">
            <w:pPr>
              <w:pStyle w:val="NoSpacing"/>
              <w:jc w:val="both"/>
              <w:rPr>
                <w:rFonts w:ascii="Times New Roman" w:eastAsia="Times New Roman" w:hAnsi="Times New Roman" w:cs="Times New Roman"/>
              </w:rPr>
            </w:pPr>
            <w:r w:rsidRPr="003C7EA8">
              <w:rPr>
                <w:rFonts w:ascii="Times New Roman" w:eastAsia="Times New Roman" w:hAnsi="Times New Roman" w:cs="Times New Roman"/>
              </w:rPr>
              <w:t xml:space="preserve">I avoid posting fake information that misleads people </w:t>
            </w:r>
          </w:p>
        </w:tc>
        <w:tc>
          <w:tcPr>
            <w:tcW w:w="99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10</w:t>
            </w:r>
          </w:p>
        </w:tc>
        <w:tc>
          <w:tcPr>
            <w:tcW w:w="126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2</w:t>
            </w:r>
          </w:p>
        </w:tc>
        <w:tc>
          <w:tcPr>
            <w:tcW w:w="126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10</w:t>
            </w:r>
          </w:p>
        </w:tc>
        <w:tc>
          <w:tcPr>
            <w:tcW w:w="90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5</w:t>
            </w:r>
          </w:p>
        </w:tc>
        <w:tc>
          <w:tcPr>
            <w:tcW w:w="81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15</w:t>
            </w:r>
          </w:p>
        </w:tc>
        <w:tc>
          <w:tcPr>
            <w:tcW w:w="63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113</w:t>
            </w:r>
          </w:p>
        </w:tc>
        <w:tc>
          <w:tcPr>
            <w:tcW w:w="45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42</w:t>
            </w:r>
          </w:p>
        </w:tc>
        <w:tc>
          <w:tcPr>
            <w:tcW w:w="900" w:type="dxa"/>
          </w:tcPr>
          <w:p w:rsidR="007C4EF7" w:rsidRPr="003C7EA8" w:rsidRDefault="007C4EF7" w:rsidP="006C51A8">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2.69</w:t>
            </w:r>
          </w:p>
        </w:tc>
        <w:tc>
          <w:tcPr>
            <w:tcW w:w="1170" w:type="dxa"/>
          </w:tcPr>
          <w:p w:rsidR="007C4EF7" w:rsidRPr="003C7EA8" w:rsidRDefault="00D74B48" w:rsidP="00FD1CB2">
            <w:pPr>
              <w:suppressAutoHyphens/>
              <w:spacing w:line="480" w:lineRule="auto"/>
              <w:rPr>
                <w:rFonts w:ascii="Times New Roman" w:eastAsia="Times New Roman" w:hAnsi="Times New Roman" w:cs="Times New Roman"/>
              </w:rPr>
            </w:pPr>
            <w:r w:rsidRPr="003C7EA8">
              <w:rPr>
                <w:rFonts w:ascii="Times New Roman" w:eastAsia="Times New Roman" w:hAnsi="Times New Roman" w:cs="Times New Roman"/>
              </w:rPr>
              <w:t>Failed</w:t>
            </w:r>
          </w:p>
        </w:tc>
      </w:tr>
      <w:tr w:rsidR="007C4EF7" w:rsidRPr="003C7EA8" w:rsidTr="003C7EA8">
        <w:trPr>
          <w:trHeight w:val="20"/>
        </w:trPr>
        <w:tc>
          <w:tcPr>
            <w:tcW w:w="72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8</w:t>
            </w:r>
          </w:p>
        </w:tc>
        <w:tc>
          <w:tcPr>
            <w:tcW w:w="2070" w:type="dxa"/>
          </w:tcPr>
          <w:p w:rsidR="007C4EF7" w:rsidRPr="003C7EA8" w:rsidRDefault="007C4EF7" w:rsidP="00F147C3">
            <w:pPr>
              <w:pStyle w:val="NoSpacing"/>
              <w:jc w:val="both"/>
              <w:rPr>
                <w:rFonts w:ascii="Times New Roman" w:eastAsia="Times New Roman" w:hAnsi="Times New Roman" w:cs="Times New Roman"/>
              </w:rPr>
            </w:pPr>
            <w:r w:rsidRPr="003C7EA8">
              <w:rPr>
                <w:rFonts w:ascii="Times New Roman" w:eastAsia="Times New Roman" w:hAnsi="Times New Roman" w:cs="Times New Roman"/>
              </w:rPr>
              <w:t>I avoid using the Site for illegalities, e.g. defrauding, piracy and spreading malware.</w:t>
            </w:r>
          </w:p>
        </w:tc>
        <w:tc>
          <w:tcPr>
            <w:tcW w:w="99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30</w:t>
            </w:r>
          </w:p>
        </w:tc>
        <w:tc>
          <w:tcPr>
            <w:tcW w:w="126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12</w:t>
            </w:r>
          </w:p>
        </w:tc>
        <w:tc>
          <w:tcPr>
            <w:tcW w:w="126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0</w:t>
            </w:r>
          </w:p>
        </w:tc>
        <w:tc>
          <w:tcPr>
            <w:tcW w:w="90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0</w:t>
            </w:r>
          </w:p>
        </w:tc>
        <w:tc>
          <w:tcPr>
            <w:tcW w:w="81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0</w:t>
            </w:r>
          </w:p>
        </w:tc>
        <w:tc>
          <w:tcPr>
            <w:tcW w:w="63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198</w:t>
            </w:r>
          </w:p>
        </w:tc>
        <w:tc>
          <w:tcPr>
            <w:tcW w:w="45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42</w:t>
            </w:r>
          </w:p>
        </w:tc>
        <w:tc>
          <w:tcPr>
            <w:tcW w:w="900" w:type="dxa"/>
          </w:tcPr>
          <w:p w:rsidR="007C4EF7" w:rsidRPr="003C7EA8" w:rsidRDefault="007C4EF7" w:rsidP="006C51A8">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4.71</w:t>
            </w:r>
          </w:p>
        </w:tc>
        <w:tc>
          <w:tcPr>
            <w:tcW w:w="1170" w:type="dxa"/>
          </w:tcPr>
          <w:p w:rsidR="007C4EF7" w:rsidRPr="003C7EA8" w:rsidRDefault="007C4EF7" w:rsidP="007C4EF7">
            <w:pPr>
              <w:suppressAutoHyphens/>
              <w:spacing w:line="480" w:lineRule="auto"/>
              <w:rPr>
                <w:rFonts w:ascii="Times New Roman" w:eastAsia="Times New Roman" w:hAnsi="Times New Roman" w:cs="Times New Roman"/>
              </w:rPr>
            </w:pPr>
            <w:r w:rsidRPr="003C7EA8">
              <w:rPr>
                <w:rFonts w:ascii="Times New Roman" w:eastAsia="Calibri" w:hAnsi="Times New Roman" w:cs="Times New Roman"/>
              </w:rPr>
              <w:t>Complied</w:t>
            </w:r>
          </w:p>
        </w:tc>
      </w:tr>
      <w:tr w:rsidR="007C4EF7" w:rsidRPr="003C7EA8" w:rsidTr="003C7EA8">
        <w:trPr>
          <w:trHeight w:val="20"/>
        </w:trPr>
        <w:tc>
          <w:tcPr>
            <w:tcW w:w="72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9</w:t>
            </w:r>
          </w:p>
        </w:tc>
        <w:tc>
          <w:tcPr>
            <w:tcW w:w="2070" w:type="dxa"/>
          </w:tcPr>
          <w:p w:rsidR="007C4EF7" w:rsidRPr="003C7EA8" w:rsidRDefault="007C4EF7" w:rsidP="00F147C3">
            <w:pPr>
              <w:pStyle w:val="NoSpacing"/>
              <w:jc w:val="both"/>
              <w:rPr>
                <w:rFonts w:ascii="Times New Roman" w:eastAsia="Times New Roman" w:hAnsi="Times New Roman" w:cs="Times New Roman"/>
              </w:rPr>
            </w:pPr>
            <w:r w:rsidRPr="003C7EA8">
              <w:rPr>
                <w:rFonts w:ascii="Times New Roman" w:eastAsia="Times New Roman" w:hAnsi="Times New Roman" w:cs="Times New Roman"/>
              </w:rPr>
              <w:t>I avoid exposing the identity or posting pictures of any member without their consent.</w:t>
            </w:r>
          </w:p>
        </w:tc>
        <w:tc>
          <w:tcPr>
            <w:tcW w:w="99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20</w:t>
            </w:r>
          </w:p>
        </w:tc>
        <w:tc>
          <w:tcPr>
            <w:tcW w:w="126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12</w:t>
            </w:r>
          </w:p>
        </w:tc>
        <w:tc>
          <w:tcPr>
            <w:tcW w:w="126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10</w:t>
            </w:r>
          </w:p>
        </w:tc>
        <w:tc>
          <w:tcPr>
            <w:tcW w:w="90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0</w:t>
            </w:r>
          </w:p>
        </w:tc>
        <w:tc>
          <w:tcPr>
            <w:tcW w:w="81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0</w:t>
            </w:r>
          </w:p>
        </w:tc>
        <w:tc>
          <w:tcPr>
            <w:tcW w:w="63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178</w:t>
            </w:r>
          </w:p>
        </w:tc>
        <w:tc>
          <w:tcPr>
            <w:tcW w:w="45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42</w:t>
            </w:r>
          </w:p>
        </w:tc>
        <w:tc>
          <w:tcPr>
            <w:tcW w:w="900" w:type="dxa"/>
          </w:tcPr>
          <w:p w:rsidR="007C4EF7" w:rsidRPr="003C7EA8" w:rsidRDefault="007C4EF7" w:rsidP="006C51A8">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4.24</w:t>
            </w:r>
          </w:p>
        </w:tc>
        <w:tc>
          <w:tcPr>
            <w:tcW w:w="1170" w:type="dxa"/>
          </w:tcPr>
          <w:p w:rsidR="007C4EF7" w:rsidRPr="003C7EA8" w:rsidRDefault="007C4EF7" w:rsidP="007C4EF7">
            <w:pPr>
              <w:suppressAutoHyphens/>
              <w:spacing w:line="480" w:lineRule="auto"/>
              <w:rPr>
                <w:rFonts w:ascii="Times New Roman" w:eastAsia="Times New Roman" w:hAnsi="Times New Roman" w:cs="Times New Roman"/>
              </w:rPr>
            </w:pPr>
            <w:r w:rsidRPr="003C7EA8">
              <w:rPr>
                <w:rFonts w:ascii="Times New Roman" w:eastAsia="Calibri" w:hAnsi="Times New Roman" w:cs="Times New Roman"/>
              </w:rPr>
              <w:t>Complied</w:t>
            </w:r>
          </w:p>
        </w:tc>
      </w:tr>
      <w:tr w:rsidR="007C4EF7" w:rsidRPr="003C7EA8" w:rsidTr="003C7EA8">
        <w:trPr>
          <w:trHeight w:val="20"/>
        </w:trPr>
        <w:tc>
          <w:tcPr>
            <w:tcW w:w="72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10</w:t>
            </w:r>
          </w:p>
        </w:tc>
        <w:tc>
          <w:tcPr>
            <w:tcW w:w="2070" w:type="dxa"/>
          </w:tcPr>
          <w:p w:rsidR="007C4EF7" w:rsidRPr="003C7EA8" w:rsidRDefault="007C4EF7" w:rsidP="00293993">
            <w:pPr>
              <w:pStyle w:val="NoSpacing"/>
              <w:jc w:val="both"/>
              <w:rPr>
                <w:rFonts w:ascii="Times New Roman" w:eastAsia="Times New Roman" w:hAnsi="Times New Roman" w:cs="Times New Roman"/>
              </w:rPr>
            </w:pPr>
            <w:r w:rsidRPr="003C7EA8">
              <w:rPr>
                <w:rFonts w:ascii="Times New Roman" w:eastAsia="Times New Roman" w:hAnsi="Times New Roman" w:cs="Times New Roman"/>
              </w:rPr>
              <w:t>I avoid creating distracting posts especially in giant fonts or ALL CAPS</w:t>
            </w:r>
          </w:p>
        </w:tc>
        <w:tc>
          <w:tcPr>
            <w:tcW w:w="99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10</w:t>
            </w:r>
          </w:p>
        </w:tc>
        <w:tc>
          <w:tcPr>
            <w:tcW w:w="126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8</w:t>
            </w:r>
          </w:p>
        </w:tc>
        <w:tc>
          <w:tcPr>
            <w:tcW w:w="126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10</w:t>
            </w:r>
          </w:p>
        </w:tc>
        <w:tc>
          <w:tcPr>
            <w:tcW w:w="90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7</w:t>
            </w:r>
          </w:p>
        </w:tc>
        <w:tc>
          <w:tcPr>
            <w:tcW w:w="81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7</w:t>
            </w:r>
          </w:p>
        </w:tc>
        <w:tc>
          <w:tcPr>
            <w:tcW w:w="63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131</w:t>
            </w:r>
          </w:p>
        </w:tc>
        <w:tc>
          <w:tcPr>
            <w:tcW w:w="45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42</w:t>
            </w:r>
          </w:p>
        </w:tc>
        <w:tc>
          <w:tcPr>
            <w:tcW w:w="900" w:type="dxa"/>
          </w:tcPr>
          <w:p w:rsidR="007C4EF7" w:rsidRPr="003C7EA8" w:rsidRDefault="007C4EF7" w:rsidP="006C51A8">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3.12</w:t>
            </w:r>
          </w:p>
        </w:tc>
        <w:tc>
          <w:tcPr>
            <w:tcW w:w="1170" w:type="dxa"/>
          </w:tcPr>
          <w:p w:rsidR="007C4EF7" w:rsidRPr="003C7EA8" w:rsidRDefault="007C4EF7" w:rsidP="007C4EF7">
            <w:pPr>
              <w:suppressAutoHyphens/>
              <w:spacing w:line="480" w:lineRule="auto"/>
              <w:rPr>
                <w:rFonts w:ascii="Times New Roman" w:eastAsia="Times New Roman" w:hAnsi="Times New Roman" w:cs="Times New Roman"/>
              </w:rPr>
            </w:pPr>
            <w:r w:rsidRPr="003C7EA8">
              <w:rPr>
                <w:rFonts w:ascii="Times New Roman" w:eastAsia="Calibri" w:hAnsi="Times New Roman" w:cs="Times New Roman"/>
              </w:rPr>
              <w:t>Complied</w:t>
            </w:r>
          </w:p>
        </w:tc>
      </w:tr>
      <w:tr w:rsidR="007C4EF7" w:rsidRPr="003C7EA8" w:rsidTr="003C7EA8">
        <w:trPr>
          <w:trHeight w:val="20"/>
        </w:trPr>
        <w:tc>
          <w:tcPr>
            <w:tcW w:w="72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11</w:t>
            </w:r>
          </w:p>
        </w:tc>
        <w:tc>
          <w:tcPr>
            <w:tcW w:w="2070" w:type="dxa"/>
          </w:tcPr>
          <w:p w:rsidR="007C4EF7" w:rsidRPr="003C7EA8" w:rsidRDefault="007C4EF7" w:rsidP="00293993">
            <w:pPr>
              <w:pStyle w:val="NoSpacing"/>
              <w:jc w:val="both"/>
              <w:rPr>
                <w:rFonts w:ascii="Times New Roman" w:eastAsia="Times New Roman" w:hAnsi="Times New Roman" w:cs="Times New Roman"/>
              </w:rPr>
            </w:pPr>
            <w:r w:rsidRPr="003C7EA8">
              <w:rPr>
                <w:rFonts w:ascii="Times New Roman" w:eastAsia="Times New Roman" w:hAnsi="Times New Roman" w:cs="Times New Roman"/>
              </w:rPr>
              <w:t>I am inclined to report posts that violate the rules of social networking.</w:t>
            </w:r>
          </w:p>
        </w:tc>
        <w:tc>
          <w:tcPr>
            <w:tcW w:w="99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5</w:t>
            </w:r>
          </w:p>
        </w:tc>
        <w:tc>
          <w:tcPr>
            <w:tcW w:w="126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10</w:t>
            </w:r>
          </w:p>
        </w:tc>
        <w:tc>
          <w:tcPr>
            <w:tcW w:w="126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5</w:t>
            </w:r>
          </w:p>
        </w:tc>
        <w:tc>
          <w:tcPr>
            <w:tcW w:w="90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6</w:t>
            </w:r>
          </w:p>
        </w:tc>
        <w:tc>
          <w:tcPr>
            <w:tcW w:w="81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6</w:t>
            </w:r>
          </w:p>
        </w:tc>
        <w:tc>
          <w:tcPr>
            <w:tcW w:w="63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148</w:t>
            </w:r>
          </w:p>
        </w:tc>
        <w:tc>
          <w:tcPr>
            <w:tcW w:w="45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42</w:t>
            </w:r>
          </w:p>
        </w:tc>
        <w:tc>
          <w:tcPr>
            <w:tcW w:w="900" w:type="dxa"/>
          </w:tcPr>
          <w:p w:rsidR="007C4EF7" w:rsidRPr="003C7EA8" w:rsidRDefault="007C4EF7" w:rsidP="006C51A8">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3.52</w:t>
            </w:r>
          </w:p>
        </w:tc>
        <w:tc>
          <w:tcPr>
            <w:tcW w:w="1170" w:type="dxa"/>
          </w:tcPr>
          <w:p w:rsidR="007C4EF7" w:rsidRPr="003C7EA8" w:rsidRDefault="007C4EF7" w:rsidP="007C4EF7">
            <w:pPr>
              <w:suppressAutoHyphens/>
              <w:spacing w:line="480" w:lineRule="auto"/>
              <w:rPr>
                <w:rFonts w:ascii="Times New Roman" w:eastAsia="Times New Roman" w:hAnsi="Times New Roman" w:cs="Times New Roman"/>
              </w:rPr>
            </w:pPr>
            <w:r w:rsidRPr="003C7EA8">
              <w:rPr>
                <w:rFonts w:ascii="Times New Roman" w:eastAsia="Calibri" w:hAnsi="Times New Roman" w:cs="Times New Roman"/>
              </w:rPr>
              <w:t>Complied</w:t>
            </w:r>
          </w:p>
        </w:tc>
      </w:tr>
      <w:tr w:rsidR="007C4EF7" w:rsidRPr="003C7EA8" w:rsidTr="003C7EA8">
        <w:trPr>
          <w:trHeight w:val="20"/>
        </w:trPr>
        <w:tc>
          <w:tcPr>
            <w:tcW w:w="72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lastRenderedPageBreak/>
              <w:t>12</w:t>
            </w:r>
          </w:p>
        </w:tc>
        <w:tc>
          <w:tcPr>
            <w:tcW w:w="2070" w:type="dxa"/>
          </w:tcPr>
          <w:p w:rsidR="007C4EF7" w:rsidRPr="003C7EA8" w:rsidRDefault="007C4EF7" w:rsidP="00293993">
            <w:pPr>
              <w:pStyle w:val="NoSpacing"/>
              <w:jc w:val="both"/>
              <w:rPr>
                <w:rFonts w:ascii="Times New Roman" w:eastAsia="Times New Roman" w:hAnsi="Times New Roman" w:cs="Times New Roman"/>
              </w:rPr>
            </w:pPr>
            <w:r w:rsidRPr="003C7EA8">
              <w:rPr>
                <w:rFonts w:ascii="Times New Roman" w:eastAsia="Times New Roman" w:hAnsi="Times New Roman" w:cs="Times New Roman"/>
              </w:rPr>
              <w:t>I search the forum before creating a new thread.</w:t>
            </w:r>
          </w:p>
        </w:tc>
        <w:tc>
          <w:tcPr>
            <w:tcW w:w="99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18</w:t>
            </w:r>
          </w:p>
        </w:tc>
        <w:tc>
          <w:tcPr>
            <w:tcW w:w="126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10</w:t>
            </w:r>
          </w:p>
        </w:tc>
        <w:tc>
          <w:tcPr>
            <w:tcW w:w="126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5</w:t>
            </w:r>
          </w:p>
        </w:tc>
        <w:tc>
          <w:tcPr>
            <w:tcW w:w="90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5</w:t>
            </w:r>
          </w:p>
        </w:tc>
        <w:tc>
          <w:tcPr>
            <w:tcW w:w="81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4</w:t>
            </w:r>
          </w:p>
        </w:tc>
        <w:tc>
          <w:tcPr>
            <w:tcW w:w="63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159</w:t>
            </w:r>
          </w:p>
        </w:tc>
        <w:tc>
          <w:tcPr>
            <w:tcW w:w="45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42</w:t>
            </w:r>
          </w:p>
        </w:tc>
        <w:tc>
          <w:tcPr>
            <w:tcW w:w="900" w:type="dxa"/>
          </w:tcPr>
          <w:p w:rsidR="007C4EF7" w:rsidRPr="003C7EA8" w:rsidRDefault="007C4EF7" w:rsidP="006C51A8">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1.78</w:t>
            </w:r>
          </w:p>
        </w:tc>
        <w:tc>
          <w:tcPr>
            <w:tcW w:w="1170" w:type="dxa"/>
          </w:tcPr>
          <w:p w:rsidR="007C4EF7" w:rsidRPr="003C7EA8" w:rsidRDefault="00D74B48" w:rsidP="00FD1CB2">
            <w:pPr>
              <w:suppressAutoHyphens/>
              <w:spacing w:line="480" w:lineRule="auto"/>
              <w:rPr>
                <w:rFonts w:ascii="Times New Roman" w:eastAsia="Times New Roman" w:hAnsi="Times New Roman" w:cs="Times New Roman"/>
              </w:rPr>
            </w:pPr>
            <w:r w:rsidRPr="003C7EA8">
              <w:rPr>
                <w:rFonts w:ascii="Times New Roman" w:eastAsia="Times New Roman" w:hAnsi="Times New Roman" w:cs="Times New Roman"/>
              </w:rPr>
              <w:t>Failed</w:t>
            </w:r>
          </w:p>
        </w:tc>
      </w:tr>
      <w:tr w:rsidR="007C4EF7" w:rsidRPr="003C7EA8" w:rsidTr="003C7EA8">
        <w:trPr>
          <w:trHeight w:val="20"/>
        </w:trPr>
        <w:tc>
          <w:tcPr>
            <w:tcW w:w="72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13</w:t>
            </w:r>
          </w:p>
        </w:tc>
        <w:tc>
          <w:tcPr>
            <w:tcW w:w="2070" w:type="dxa"/>
          </w:tcPr>
          <w:p w:rsidR="007C4EF7" w:rsidRPr="003C7EA8" w:rsidRDefault="007C4EF7" w:rsidP="00293993">
            <w:pPr>
              <w:pStyle w:val="NoSpacing"/>
              <w:jc w:val="both"/>
              <w:rPr>
                <w:rFonts w:ascii="Times New Roman" w:eastAsia="Times New Roman" w:hAnsi="Times New Roman" w:cs="Times New Roman"/>
              </w:rPr>
            </w:pPr>
            <w:r w:rsidRPr="003C7EA8">
              <w:rPr>
                <w:rFonts w:ascii="Times New Roman" w:eastAsia="Times New Roman" w:hAnsi="Times New Roman" w:cs="Times New Roman"/>
              </w:rPr>
              <w:t xml:space="preserve">I avoid posting censored words by misrepresenting them. </w:t>
            </w:r>
          </w:p>
        </w:tc>
        <w:tc>
          <w:tcPr>
            <w:tcW w:w="99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10</w:t>
            </w:r>
          </w:p>
        </w:tc>
        <w:tc>
          <w:tcPr>
            <w:tcW w:w="126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10</w:t>
            </w:r>
          </w:p>
        </w:tc>
        <w:tc>
          <w:tcPr>
            <w:tcW w:w="126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8</w:t>
            </w:r>
          </w:p>
        </w:tc>
        <w:tc>
          <w:tcPr>
            <w:tcW w:w="90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8</w:t>
            </w:r>
          </w:p>
        </w:tc>
        <w:tc>
          <w:tcPr>
            <w:tcW w:w="81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6</w:t>
            </w:r>
          </w:p>
        </w:tc>
        <w:tc>
          <w:tcPr>
            <w:tcW w:w="63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136</w:t>
            </w:r>
          </w:p>
        </w:tc>
        <w:tc>
          <w:tcPr>
            <w:tcW w:w="45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42</w:t>
            </w:r>
          </w:p>
        </w:tc>
        <w:tc>
          <w:tcPr>
            <w:tcW w:w="900" w:type="dxa"/>
          </w:tcPr>
          <w:p w:rsidR="007C4EF7" w:rsidRPr="003C7EA8" w:rsidRDefault="007C4EF7" w:rsidP="006C51A8">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3.24</w:t>
            </w:r>
          </w:p>
        </w:tc>
        <w:tc>
          <w:tcPr>
            <w:tcW w:w="1170" w:type="dxa"/>
          </w:tcPr>
          <w:p w:rsidR="007C4EF7" w:rsidRPr="003C7EA8" w:rsidRDefault="007C4EF7" w:rsidP="007C4EF7">
            <w:pPr>
              <w:suppressAutoHyphens/>
              <w:spacing w:line="480" w:lineRule="auto"/>
              <w:rPr>
                <w:rFonts w:ascii="Times New Roman" w:eastAsia="Times New Roman" w:hAnsi="Times New Roman" w:cs="Times New Roman"/>
              </w:rPr>
            </w:pPr>
            <w:r w:rsidRPr="003C7EA8">
              <w:rPr>
                <w:rFonts w:ascii="Times New Roman" w:eastAsia="Calibri" w:hAnsi="Times New Roman" w:cs="Times New Roman"/>
              </w:rPr>
              <w:t>Complied</w:t>
            </w:r>
          </w:p>
        </w:tc>
      </w:tr>
      <w:tr w:rsidR="007C4EF7" w:rsidRPr="003C7EA8" w:rsidTr="003C7EA8">
        <w:trPr>
          <w:trHeight w:val="20"/>
        </w:trPr>
        <w:tc>
          <w:tcPr>
            <w:tcW w:w="72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14</w:t>
            </w:r>
          </w:p>
        </w:tc>
        <w:tc>
          <w:tcPr>
            <w:tcW w:w="2070" w:type="dxa"/>
          </w:tcPr>
          <w:p w:rsidR="007C4EF7" w:rsidRPr="003C7EA8" w:rsidRDefault="007C4EF7" w:rsidP="00293993">
            <w:pPr>
              <w:pStyle w:val="NoSpacing"/>
              <w:jc w:val="both"/>
              <w:rPr>
                <w:rFonts w:ascii="Times New Roman" w:eastAsia="Times New Roman" w:hAnsi="Times New Roman" w:cs="Times New Roman"/>
              </w:rPr>
            </w:pPr>
            <w:r w:rsidRPr="003C7EA8">
              <w:rPr>
                <w:rFonts w:ascii="Times New Roman" w:eastAsia="Times New Roman" w:hAnsi="Times New Roman" w:cs="Times New Roman"/>
              </w:rPr>
              <w:t>I avoid advertising in the wrong places of posting the same content all over again.</w:t>
            </w:r>
          </w:p>
        </w:tc>
        <w:tc>
          <w:tcPr>
            <w:tcW w:w="99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10</w:t>
            </w:r>
          </w:p>
        </w:tc>
        <w:tc>
          <w:tcPr>
            <w:tcW w:w="126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15</w:t>
            </w:r>
          </w:p>
        </w:tc>
        <w:tc>
          <w:tcPr>
            <w:tcW w:w="126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10</w:t>
            </w:r>
          </w:p>
        </w:tc>
        <w:tc>
          <w:tcPr>
            <w:tcW w:w="90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4</w:t>
            </w:r>
          </w:p>
        </w:tc>
        <w:tc>
          <w:tcPr>
            <w:tcW w:w="81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3</w:t>
            </w:r>
          </w:p>
        </w:tc>
        <w:tc>
          <w:tcPr>
            <w:tcW w:w="63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181</w:t>
            </w:r>
          </w:p>
        </w:tc>
        <w:tc>
          <w:tcPr>
            <w:tcW w:w="45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42</w:t>
            </w:r>
          </w:p>
        </w:tc>
        <w:tc>
          <w:tcPr>
            <w:tcW w:w="900" w:type="dxa"/>
          </w:tcPr>
          <w:p w:rsidR="007C4EF7" w:rsidRPr="003C7EA8" w:rsidRDefault="007C4EF7" w:rsidP="006C51A8">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4.31</w:t>
            </w:r>
          </w:p>
        </w:tc>
        <w:tc>
          <w:tcPr>
            <w:tcW w:w="1170" w:type="dxa"/>
          </w:tcPr>
          <w:p w:rsidR="007C4EF7" w:rsidRPr="003C7EA8" w:rsidRDefault="007C4EF7" w:rsidP="007C4EF7">
            <w:pPr>
              <w:suppressAutoHyphens/>
              <w:spacing w:line="480" w:lineRule="auto"/>
              <w:rPr>
                <w:rFonts w:ascii="Times New Roman" w:eastAsia="Times New Roman" w:hAnsi="Times New Roman" w:cs="Times New Roman"/>
              </w:rPr>
            </w:pPr>
            <w:r w:rsidRPr="003C7EA8">
              <w:rPr>
                <w:rFonts w:ascii="Times New Roman" w:eastAsia="Calibri" w:hAnsi="Times New Roman" w:cs="Times New Roman"/>
              </w:rPr>
              <w:t>Complied</w:t>
            </w:r>
          </w:p>
        </w:tc>
      </w:tr>
      <w:tr w:rsidR="007C4EF7" w:rsidRPr="003C7EA8" w:rsidTr="003C7EA8">
        <w:trPr>
          <w:trHeight w:val="20"/>
        </w:trPr>
        <w:tc>
          <w:tcPr>
            <w:tcW w:w="72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15</w:t>
            </w:r>
          </w:p>
        </w:tc>
        <w:tc>
          <w:tcPr>
            <w:tcW w:w="2070" w:type="dxa"/>
          </w:tcPr>
          <w:p w:rsidR="007C4EF7" w:rsidRPr="003C7EA8" w:rsidRDefault="007C4EF7" w:rsidP="00293993">
            <w:pPr>
              <w:pStyle w:val="NoSpacing"/>
              <w:jc w:val="both"/>
              <w:rPr>
                <w:rFonts w:ascii="Times New Roman" w:eastAsia="Times New Roman" w:hAnsi="Times New Roman" w:cs="Times New Roman"/>
              </w:rPr>
            </w:pPr>
            <w:r w:rsidRPr="003C7EA8">
              <w:rPr>
                <w:rFonts w:ascii="Times New Roman" w:eastAsia="Times New Roman" w:hAnsi="Times New Roman" w:cs="Times New Roman"/>
              </w:rPr>
              <w:t xml:space="preserve">I create a new account when banned for infringing a rule. </w:t>
            </w:r>
          </w:p>
        </w:tc>
        <w:tc>
          <w:tcPr>
            <w:tcW w:w="99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5</w:t>
            </w:r>
          </w:p>
        </w:tc>
        <w:tc>
          <w:tcPr>
            <w:tcW w:w="126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5</w:t>
            </w:r>
          </w:p>
        </w:tc>
        <w:tc>
          <w:tcPr>
            <w:tcW w:w="126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10</w:t>
            </w:r>
          </w:p>
        </w:tc>
        <w:tc>
          <w:tcPr>
            <w:tcW w:w="90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16</w:t>
            </w:r>
          </w:p>
        </w:tc>
        <w:tc>
          <w:tcPr>
            <w:tcW w:w="81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6</w:t>
            </w:r>
          </w:p>
        </w:tc>
        <w:tc>
          <w:tcPr>
            <w:tcW w:w="63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163</w:t>
            </w:r>
          </w:p>
        </w:tc>
        <w:tc>
          <w:tcPr>
            <w:tcW w:w="45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42</w:t>
            </w:r>
          </w:p>
        </w:tc>
        <w:tc>
          <w:tcPr>
            <w:tcW w:w="900" w:type="dxa"/>
          </w:tcPr>
          <w:p w:rsidR="007C4EF7" w:rsidRPr="003C7EA8" w:rsidRDefault="007C4EF7" w:rsidP="006C51A8">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3.88</w:t>
            </w:r>
          </w:p>
        </w:tc>
        <w:tc>
          <w:tcPr>
            <w:tcW w:w="1170" w:type="dxa"/>
          </w:tcPr>
          <w:p w:rsidR="007C4EF7" w:rsidRPr="003C7EA8" w:rsidRDefault="007C4EF7" w:rsidP="007C4EF7">
            <w:pPr>
              <w:suppressAutoHyphens/>
              <w:spacing w:line="480" w:lineRule="auto"/>
              <w:rPr>
                <w:rFonts w:ascii="Times New Roman" w:eastAsia="Times New Roman" w:hAnsi="Times New Roman" w:cs="Times New Roman"/>
              </w:rPr>
            </w:pPr>
            <w:r w:rsidRPr="003C7EA8">
              <w:rPr>
                <w:rFonts w:ascii="Times New Roman" w:eastAsia="Calibri" w:hAnsi="Times New Roman" w:cs="Times New Roman"/>
              </w:rPr>
              <w:t>Complied</w:t>
            </w:r>
          </w:p>
        </w:tc>
      </w:tr>
      <w:tr w:rsidR="007C4EF7" w:rsidRPr="003C7EA8" w:rsidTr="003C7EA8">
        <w:trPr>
          <w:trHeight w:val="20"/>
        </w:trPr>
        <w:tc>
          <w:tcPr>
            <w:tcW w:w="72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16</w:t>
            </w:r>
          </w:p>
        </w:tc>
        <w:tc>
          <w:tcPr>
            <w:tcW w:w="2070" w:type="dxa"/>
          </w:tcPr>
          <w:p w:rsidR="007C4EF7" w:rsidRPr="003C7EA8" w:rsidRDefault="007C4EF7" w:rsidP="00293993">
            <w:pPr>
              <w:pStyle w:val="NoSpacing"/>
              <w:jc w:val="both"/>
              <w:rPr>
                <w:rFonts w:ascii="Times New Roman" w:eastAsia="Times New Roman" w:hAnsi="Times New Roman" w:cs="Times New Roman"/>
              </w:rPr>
            </w:pPr>
            <w:r w:rsidRPr="003C7EA8">
              <w:rPr>
                <w:rFonts w:ascii="Times New Roman" w:eastAsia="Times New Roman" w:hAnsi="Times New Roman" w:cs="Times New Roman"/>
              </w:rPr>
              <w:t>I spell words correctly when posting and ensure to use perfect grammar and punctuation.</w:t>
            </w:r>
          </w:p>
        </w:tc>
        <w:tc>
          <w:tcPr>
            <w:tcW w:w="99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20</w:t>
            </w:r>
          </w:p>
        </w:tc>
        <w:tc>
          <w:tcPr>
            <w:tcW w:w="126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15</w:t>
            </w:r>
          </w:p>
        </w:tc>
        <w:tc>
          <w:tcPr>
            <w:tcW w:w="126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7</w:t>
            </w:r>
          </w:p>
        </w:tc>
        <w:tc>
          <w:tcPr>
            <w:tcW w:w="90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0</w:t>
            </w:r>
          </w:p>
        </w:tc>
        <w:tc>
          <w:tcPr>
            <w:tcW w:w="81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0</w:t>
            </w:r>
          </w:p>
        </w:tc>
        <w:tc>
          <w:tcPr>
            <w:tcW w:w="63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181</w:t>
            </w:r>
          </w:p>
        </w:tc>
        <w:tc>
          <w:tcPr>
            <w:tcW w:w="45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42</w:t>
            </w:r>
          </w:p>
        </w:tc>
        <w:tc>
          <w:tcPr>
            <w:tcW w:w="900" w:type="dxa"/>
          </w:tcPr>
          <w:p w:rsidR="007C4EF7" w:rsidRPr="003C7EA8" w:rsidRDefault="007C4EF7" w:rsidP="006C51A8">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4.31</w:t>
            </w:r>
          </w:p>
        </w:tc>
        <w:tc>
          <w:tcPr>
            <w:tcW w:w="1170" w:type="dxa"/>
          </w:tcPr>
          <w:p w:rsidR="007C4EF7" w:rsidRPr="003C7EA8" w:rsidRDefault="007C4EF7" w:rsidP="007C4EF7">
            <w:pPr>
              <w:suppressAutoHyphens/>
              <w:spacing w:line="480" w:lineRule="auto"/>
              <w:rPr>
                <w:rFonts w:ascii="Times New Roman" w:eastAsia="Times New Roman" w:hAnsi="Times New Roman" w:cs="Times New Roman"/>
              </w:rPr>
            </w:pPr>
            <w:r w:rsidRPr="003C7EA8">
              <w:rPr>
                <w:rFonts w:ascii="Times New Roman" w:eastAsia="Calibri" w:hAnsi="Times New Roman" w:cs="Times New Roman"/>
              </w:rPr>
              <w:t>Complied</w:t>
            </w:r>
          </w:p>
        </w:tc>
      </w:tr>
      <w:tr w:rsidR="007C4EF7" w:rsidRPr="003C7EA8" w:rsidTr="003C7EA8">
        <w:trPr>
          <w:trHeight w:val="20"/>
        </w:trPr>
        <w:tc>
          <w:tcPr>
            <w:tcW w:w="720" w:type="dxa"/>
          </w:tcPr>
          <w:p w:rsidR="007C4EF7" w:rsidRPr="003C7EA8" w:rsidRDefault="007C4EF7" w:rsidP="009E01BF">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17</w:t>
            </w:r>
          </w:p>
        </w:tc>
        <w:tc>
          <w:tcPr>
            <w:tcW w:w="2070" w:type="dxa"/>
          </w:tcPr>
          <w:p w:rsidR="007C4EF7" w:rsidRPr="003C7EA8" w:rsidRDefault="007C4EF7" w:rsidP="00293993">
            <w:pPr>
              <w:pStyle w:val="NoSpacing"/>
              <w:jc w:val="both"/>
              <w:rPr>
                <w:rFonts w:ascii="Times New Roman" w:eastAsia="Times New Roman" w:hAnsi="Times New Roman" w:cs="Times New Roman"/>
              </w:rPr>
            </w:pPr>
            <w:r w:rsidRPr="003C7EA8">
              <w:rPr>
                <w:rFonts w:ascii="Times New Roman" w:eastAsia="Times New Roman" w:hAnsi="Times New Roman" w:cs="Times New Roman"/>
              </w:rPr>
              <w:t>I post unauthorized commercial communications.</w:t>
            </w:r>
          </w:p>
        </w:tc>
        <w:tc>
          <w:tcPr>
            <w:tcW w:w="99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5</w:t>
            </w:r>
          </w:p>
        </w:tc>
        <w:tc>
          <w:tcPr>
            <w:tcW w:w="126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5</w:t>
            </w:r>
          </w:p>
        </w:tc>
        <w:tc>
          <w:tcPr>
            <w:tcW w:w="126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10</w:t>
            </w:r>
          </w:p>
        </w:tc>
        <w:tc>
          <w:tcPr>
            <w:tcW w:w="90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15</w:t>
            </w:r>
          </w:p>
        </w:tc>
        <w:tc>
          <w:tcPr>
            <w:tcW w:w="81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7</w:t>
            </w:r>
          </w:p>
        </w:tc>
        <w:tc>
          <w:tcPr>
            <w:tcW w:w="63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112</w:t>
            </w:r>
          </w:p>
        </w:tc>
        <w:tc>
          <w:tcPr>
            <w:tcW w:w="45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42</w:t>
            </w:r>
          </w:p>
        </w:tc>
        <w:tc>
          <w:tcPr>
            <w:tcW w:w="900" w:type="dxa"/>
          </w:tcPr>
          <w:p w:rsidR="007C4EF7" w:rsidRPr="003C7EA8" w:rsidRDefault="007C4EF7" w:rsidP="006C51A8">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2.67</w:t>
            </w:r>
          </w:p>
        </w:tc>
        <w:tc>
          <w:tcPr>
            <w:tcW w:w="1170" w:type="dxa"/>
          </w:tcPr>
          <w:p w:rsidR="007C4EF7" w:rsidRPr="003C7EA8" w:rsidRDefault="00D74B48" w:rsidP="00FD1CB2">
            <w:pPr>
              <w:suppressAutoHyphens/>
              <w:spacing w:line="480" w:lineRule="auto"/>
              <w:rPr>
                <w:rFonts w:ascii="Times New Roman" w:eastAsia="Times New Roman" w:hAnsi="Times New Roman" w:cs="Times New Roman"/>
              </w:rPr>
            </w:pPr>
            <w:r w:rsidRPr="003C7EA8">
              <w:rPr>
                <w:rFonts w:ascii="Times New Roman" w:eastAsia="Times New Roman" w:hAnsi="Times New Roman" w:cs="Times New Roman"/>
              </w:rPr>
              <w:t>Failed</w:t>
            </w:r>
          </w:p>
        </w:tc>
      </w:tr>
      <w:tr w:rsidR="007C4EF7" w:rsidRPr="003C7EA8" w:rsidTr="003C7EA8">
        <w:trPr>
          <w:trHeight w:val="20"/>
        </w:trPr>
        <w:tc>
          <w:tcPr>
            <w:tcW w:w="72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18</w:t>
            </w:r>
          </w:p>
        </w:tc>
        <w:tc>
          <w:tcPr>
            <w:tcW w:w="2070" w:type="dxa"/>
          </w:tcPr>
          <w:p w:rsidR="007C4EF7" w:rsidRPr="003C7EA8" w:rsidRDefault="007C4EF7" w:rsidP="00293993">
            <w:pPr>
              <w:pStyle w:val="NoSpacing"/>
              <w:jc w:val="both"/>
              <w:rPr>
                <w:rFonts w:ascii="Times New Roman" w:eastAsia="Times New Roman" w:hAnsi="Times New Roman" w:cs="Times New Roman"/>
              </w:rPr>
            </w:pPr>
            <w:r w:rsidRPr="003C7EA8">
              <w:rPr>
                <w:rFonts w:ascii="Times New Roman" w:eastAsia="Times New Roman" w:hAnsi="Times New Roman" w:cs="Times New Roman"/>
              </w:rPr>
              <w:t xml:space="preserve">I collect users’ contact or information without their consent.  </w:t>
            </w:r>
          </w:p>
        </w:tc>
        <w:tc>
          <w:tcPr>
            <w:tcW w:w="99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5</w:t>
            </w:r>
          </w:p>
        </w:tc>
        <w:tc>
          <w:tcPr>
            <w:tcW w:w="126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4</w:t>
            </w:r>
          </w:p>
        </w:tc>
        <w:tc>
          <w:tcPr>
            <w:tcW w:w="126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15</w:t>
            </w:r>
          </w:p>
        </w:tc>
        <w:tc>
          <w:tcPr>
            <w:tcW w:w="90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10</w:t>
            </w:r>
          </w:p>
        </w:tc>
        <w:tc>
          <w:tcPr>
            <w:tcW w:w="81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8</w:t>
            </w:r>
          </w:p>
        </w:tc>
        <w:tc>
          <w:tcPr>
            <w:tcW w:w="63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114</w:t>
            </w:r>
          </w:p>
        </w:tc>
        <w:tc>
          <w:tcPr>
            <w:tcW w:w="45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42</w:t>
            </w:r>
          </w:p>
        </w:tc>
        <w:tc>
          <w:tcPr>
            <w:tcW w:w="900" w:type="dxa"/>
          </w:tcPr>
          <w:p w:rsidR="007C4EF7" w:rsidRPr="003C7EA8" w:rsidRDefault="007C4EF7" w:rsidP="006C51A8">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2.71</w:t>
            </w:r>
          </w:p>
        </w:tc>
        <w:tc>
          <w:tcPr>
            <w:tcW w:w="1170" w:type="dxa"/>
          </w:tcPr>
          <w:p w:rsidR="007C4EF7" w:rsidRPr="003C7EA8" w:rsidRDefault="00D74B48" w:rsidP="00FD1CB2">
            <w:pPr>
              <w:suppressAutoHyphens/>
              <w:spacing w:line="480" w:lineRule="auto"/>
              <w:rPr>
                <w:rFonts w:ascii="Times New Roman" w:eastAsia="Times New Roman" w:hAnsi="Times New Roman" w:cs="Times New Roman"/>
              </w:rPr>
            </w:pPr>
            <w:r w:rsidRPr="003C7EA8">
              <w:rPr>
                <w:rFonts w:ascii="Times New Roman" w:eastAsia="Times New Roman" w:hAnsi="Times New Roman" w:cs="Times New Roman"/>
              </w:rPr>
              <w:t>Failed</w:t>
            </w:r>
          </w:p>
        </w:tc>
      </w:tr>
      <w:tr w:rsidR="007C4EF7" w:rsidRPr="003C7EA8" w:rsidTr="003C7EA8">
        <w:trPr>
          <w:trHeight w:val="20"/>
        </w:trPr>
        <w:tc>
          <w:tcPr>
            <w:tcW w:w="72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19</w:t>
            </w:r>
          </w:p>
        </w:tc>
        <w:tc>
          <w:tcPr>
            <w:tcW w:w="2070" w:type="dxa"/>
          </w:tcPr>
          <w:p w:rsidR="007C4EF7" w:rsidRPr="003C7EA8" w:rsidRDefault="007C4EF7" w:rsidP="00293993">
            <w:pPr>
              <w:pStyle w:val="NoSpacing"/>
              <w:jc w:val="both"/>
              <w:rPr>
                <w:rFonts w:ascii="Times New Roman" w:eastAsia="Times New Roman" w:hAnsi="Times New Roman" w:cs="Times New Roman"/>
              </w:rPr>
            </w:pPr>
            <w:r w:rsidRPr="003C7EA8">
              <w:rPr>
                <w:rFonts w:ascii="Times New Roman" w:eastAsia="Times New Roman" w:hAnsi="Times New Roman" w:cs="Times New Roman"/>
              </w:rPr>
              <w:t>I upload viruses or malicious codes.</w:t>
            </w:r>
          </w:p>
        </w:tc>
        <w:tc>
          <w:tcPr>
            <w:tcW w:w="99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2</w:t>
            </w:r>
          </w:p>
        </w:tc>
        <w:tc>
          <w:tcPr>
            <w:tcW w:w="126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0</w:t>
            </w:r>
          </w:p>
        </w:tc>
        <w:tc>
          <w:tcPr>
            <w:tcW w:w="126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10</w:t>
            </w:r>
          </w:p>
        </w:tc>
        <w:tc>
          <w:tcPr>
            <w:tcW w:w="90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16</w:t>
            </w:r>
          </w:p>
        </w:tc>
        <w:tc>
          <w:tcPr>
            <w:tcW w:w="81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14</w:t>
            </w:r>
          </w:p>
        </w:tc>
        <w:tc>
          <w:tcPr>
            <w:tcW w:w="63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86</w:t>
            </w:r>
          </w:p>
        </w:tc>
        <w:tc>
          <w:tcPr>
            <w:tcW w:w="45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42</w:t>
            </w:r>
          </w:p>
        </w:tc>
        <w:tc>
          <w:tcPr>
            <w:tcW w:w="900" w:type="dxa"/>
          </w:tcPr>
          <w:p w:rsidR="007C4EF7" w:rsidRPr="003C7EA8" w:rsidRDefault="007C4EF7" w:rsidP="006C51A8">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2.05</w:t>
            </w:r>
          </w:p>
        </w:tc>
        <w:tc>
          <w:tcPr>
            <w:tcW w:w="1170" w:type="dxa"/>
          </w:tcPr>
          <w:p w:rsidR="007C4EF7" w:rsidRPr="003C7EA8" w:rsidRDefault="00D74B48" w:rsidP="00FD1CB2">
            <w:pPr>
              <w:suppressAutoHyphens/>
              <w:spacing w:line="480" w:lineRule="auto"/>
              <w:rPr>
                <w:rFonts w:ascii="Times New Roman" w:eastAsia="Times New Roman" w:hAnsi="Times New Roman" w:cs="Times New Roman"/>
              </w:rPr>
            </w:pPr>
            <w:r w:rsidRPr="003C7EA8">
              <w:rPr>
                <w:rFonts w:ascii="Times New Roman" w:eastAsia="Times New Roman" w:hAnsi="Times New Roman" w:cs="Times New Roman"/>
              </w:rPr>
              <w:t>Failed</w:t>
            </w:r>
          </w:p>
        </w:tc>
      </w:tr>
      <w:tr w:rsidR="007C4EF7" w:rsidRPr="003C7EA8" w:rsidTr="003C7EA8">
        <w:trPr>
          <w:trHeight w:val="20"/>
        </w:trPr>
        <w:tc>
          <w:tcPr>
            <w:tcW w:w="72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20</w:t>
            </w:r>
          </w:p>
        </w:tc>
        <w:tc>
          <w:tcPr>
            <w:tcW w:w="2070" w:type="dxa"/>
          </w:tcPr>
          <w:p w:rsidR="007C4EF7" w:rsidRPr="003C7EA8" w:rsidRDefault="007C4EF7" w:rsidP="00293993">
            <w:pPr>
              <w:pStyle w:val="NoSpacing"/>
              <w:jc w:val="both"/>
              <w:rPr>
                <w:rFonts w:ascii="Times New Roman" w:eastAsia="Times New Roman" w:hAnsi="Times New Roman" w:cs="Times New Roman"/>
              </w:rPr>
            </w:pPr>
            <w:r w:rsidRPr="003C7EA8">
              <w:rPr>
                <w:rFonts w:ascii="Times New Roman" w:eastAsia="Times New Roman" w:hAnsi="Times New Roman" w:cs="Times New Roman"/>
              </w:rPr>
              <w:t>I solicit login information or access an account belonging to someone else.</w:t>
            </w:r>
          </w:p>
        </w:tc>
        <w:tc>
          <w:tcPr>
            <w:tcW w:w="99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2</w:t>
            </w:r>
          </w:p>
        </w:tc>
        <w:tc>
          <w:tcPr>
            <w:tcW w:w="126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1</w:t>
            </w:r>
          </w:p>
        </w:tc>
        <w:tc>
          <w:tcPr>
            <w:tcW w:w="126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15</w:t>
            </w:r>
          </w:p>
        </w:tc>
        <w:tc>
          <w:tcPr>
            <w:tcW w:w="90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16</w:t>
            </w:r>
          </w:p>
        </w:tc>
        <w:tc>
          <w:tcPr>
            <w:tcW w:w="81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8</w:t>
            </w:r>
          </w:p>
        </w:tc>
        <w:tc>
          <w:tcPr>
            <w:tcW w:w="63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102</w:t>
            </w:r>
          </w:p>
        </w:tc>
        <w:tc>
          <w:tcPr>
            <w:tcW w:w="45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42</w:t>
            </w:r>
          </w:p>
        </w:tc>
        <w:tc>
          <w:tcPr>
            <w:tcW w:w="900" w:type="dxa"/>
          </w:tcPr>
          <w:p w:rsidR="007C4EF7" w:rsidRPr="003C7EA8" w:rsidRDefault="007C4EF7" w:rsidP="006C51A8">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2.43</w:t>
            </w:r>
          </w:p>
        </w:tc>
        <w:tc>
          <w:tcPr>
            <w:tcW w:w="1170" w:type="dxa"/>
          </w:tcPr>
          <w:p w:rsidR="007C4EF7" w:rsidRPr="003C7EA8" w:rsidRDefault="00D74B48" w:rsidP="00FD1CB2">
            <w:pPr>
              <w:suppressAutoHyphens/>
              <w:spacing w:line="480" w:lineRule="auto"/>
              <w:rPr>
                <w:rFonts w:ascii="Times New Roman" w:eastAsia="Times New Roman" w:hAnsi="Times New Roman" w:cs="Times New Roman"/>
              </w:rPr>
            </w:pPr>
            <w:r w:rsidRPr="003C7EA8">
              <w:rPr>
                <w:rFonts w:ascii="Times New Roman" w:eastAsia="Times New Roman" w:hAnsi="Times New Roman" w:cs="Times New Roman"/>
              </w:rPr>
              <w:t>Failed</w:t>
            </w:r>
          </w:p>
        </w:tc>
      </w:tr>
      <w:tr w:rsidR="007C4EF7" w:rsidRPr="003C7EA8" w:rsidTr="003C7EA8">
        <w:trPr>
          <w:trHeight w:val="20"/>
        </w:trPr>
        <w:tc>
          <w:tcPr>
            <w:tcW w:w="72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21</w:t>
            </w:r>
          </w:p>
        </w:tc>
        <w:tc>
          <w:tcPr>
            <w:tcW w:w="2070" w:type="dxa"/>
          </w:tcPr>
          <w:p w:rsidR="007C4EF7" w:rsidRPr="003C7EA8" w:rsidRDefault="007C4EF7" w:rsidP="00293993">
            <w:pPr>
              <w:pStyle w:val="NoSpacing"/>
              <w:jc w:val="both"/>
              <w:rPr>
                <w:rFonts w:ascii="Times New Roman" w:eastAsia="Times New Roman" w:hAnsi="Times New Roman" w:cs="Times New Roman"/>
              </w:rPr>
            </w:pPr>
            <w:r w:rsidRPr="003C7EA8">
              <w:rPr>
                <w:rFonts w:ascii="Times New Roman" w:eastAsia="Times New Roman" w:hAnsi="Times New Roman" w:cs="Times New Roman"/>
              </w:rPr>
              <w:t>I bully, intimidate or harass when provoked by a fellow user.</w:t>
            </w:r>
          </w:p>
        </w:tc>
        <w:tc>
          <w:tcPr>
            <w:tcW w:w="99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3</w:t>
            </w:r>
          </w:p>
        </w:tc>
        <w:tc>
          <w:tcPr>
            <w:tcW w:w="126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6</w:t>
            </w:r>
          </w:p>
        </w:tc>
        <w:tc>
          <w:tcPr>
            <w:tcW w:w="126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16</w:t>
            </w:r>
          </w:p>
        </w:tc>
        <w:tc>
          <w:tcPr>
            <w:tcW w:w="90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8</w:t>
            </w:r>
          </w:p>
        </w:tc>
        <w:tc>
          <w:tcPr>
            <w:tcW w:w="81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9</w:t>
            </w:r>
          </w:p>
        </w:tc>
        <w:tc>
          <w:tcPr>
            <w:tcW w:w="63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102</w:t>
            </w:r>
          </w:p>
        </w:tc>
        <w:tc>
          <w:tcPr>
            <w:tcW w:w="45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42</w:t>
            </w:r>
          </w:p>
        </w:tc>
        <w:tc>
          <w:tcPr>
            <w:tcW w:w="900" w:type="dxa"/>
          </w:tcPr>
          <w:p w:rsidR="007C4EF7" w:rsidRPr="003C7EA8" w:rsidRDefault="007C4EF7" w:rsidP="006C51A8">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2.43</w:t>
            </w:r>
          </w:p>
        </w:tc>
        <w:tc>
          <w:tcPr>
            <w:tcW w:w="1170" w:type="dxa"/>
          </w:tcPr>
          <w:p w:rsidR="007C4EF7" w:rsidRPr="003C7EA8" w:rsidRDefault="00D74B48" w:rsidP="00FD1CB2">
            <w:pPr>
              <w:suppressAutoHyphens/>
              <w:spacing w:line="480" w:lineRule="auto"/>
              <w:rPr>
                <w:rFonts w:ascii="Times New Roman" w:eastAsia="Times New Roman" w:hAnsi="Times New Roman" w:cs="Times New Roman"/>
              </w:rPr>
            </w:pPr>
            <w:r w:rsidRPr="003C7EA8">
              <w:rPr>
                <w:rFonts w:ascii="Times New Roman" w:eastAsia="Times New Roman" w:hAnsi="Times New Roman" w:cs="Times New Roman"/>
              </w:rPr>
              <w:t>Failed</w:t>
            </w:r>
          </w:p>
        </w:tc>
      </w:tr>
      <w:tr w:rsidR="007C4EF7" w:rsidRPr="003C7EA8" w:rsidTr="003C7EA8">
        <w:trPr>
          <w:trHeight w:val="20"/>
        </w:trPr>
        <w:tc>
          <w:tcPr>
            <w:tcW w:w="720" w:type="dxa"/>
          </w:tcPr>
          <w:p w:rsidR="007C4EF7" w:rsidRPr="003C7EA8" w:rsidRDefault="007C4EF7">
            <w:pPr>
              <w:suppressAutoHyphens/>
              <w:spacing w:line="480" w:lineRule="auto"/>
              <w:jc w:val="both"/>
              <w:rPr>
                <w:rFonts w:ascii="Times New Roman" w:eastAsia="Times New Roman" w:hAnsi="Times New Roman" w:cs="Times New Roman"/>
              </w:rPr>
            </w:pPr>
          </w:p>
        </w:tc>
        <w:tc>
          <w:tcPr>
            <w:tcW w:w="2070" w:type="dxa"/>
          </w:tcPr>
          <w:p w:rsidR="007C4EF7" w:rsidRPr="003C7EA8" w:rsidRDefault="00DF556F">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Total</w:t>
            </w:r>
          </w:p>
        </w:tc>
        <w:tc>
          <w:tcPr>
            <w:tcW w:w="99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209</w:t>
            </w:r>
          </w:p>
        </w:tc>
        <w:tc>
          <w:tcPr>
            <w:tcW w:w="126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149</w:t>
            </w:r>
          </w:p>
        </w:tc>
        <w:tc>
          <w:tcPr>
            <w:tcW w:w="126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184</w:t>
            </w:r>
          </w:p>
        </w:tc>
        <w:tc>
          <w:tcPr>
            <w:tcW w:w="900" w:type="dxa"/>
          </w:tcPr>
          <w:p w:rsidR="007C4EF7" w:rsidRPr="003C7EA8" w:rsidRDefault="007C4EF7" w:rsidP="00D47A09">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147</w:t>
            </w:r>
          </w:p>
        </w:tc>
        <w:tc>
          <w:tcPr>
            <w:tcW w:w="81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193</w:t>
            </w:r>
          </w:p>
        </w:tc>
        <w:tc>
          <w:tcPr>
            <w:tcW w:w="630" w:type="dxa"/>
          </w:tcPr>
          <w:p w:rsidR="007C4EF7" w:rsidRPr="003C7EA8" w:rsidRDefault="007C4EF7">
            <w:pPr>
              <w:suppressAutoHyphens/>
              <w:spacing w:line="480" w:lineRule="auto"/>
              <w:jc w:val="both"/>
              <w:rPr>
                <w:rFonts w:ascii="Times New Roman" w:eastAsia="Times New Roman" w:hAnsi="Times New Roman" w:cs="Times New Roman"/>
              </w:rPr>
            </w:pPr>
            <w:r w:rsidRPr="003C7EA8">
              <w:rPr>
                <w:rFonts w:ascii="Times New Roman" w:eastAsia="Times New Roman" w:hAnsi="Times New Roman" w:cs="Times New Roman"/>
              </w:rPr>
              <w:t>882</w:t>
            </w:r>
          </w:p>
        </w:tc>
        <w:tc>
          <w:tcPr>
            <w:tcW w:w="450" w:type="dxa"/>
          </w:tcPr>
          <w:p w:rsidR="007C4EF7" w:rsidRPr="003C7EA8" w:rsidRDefault="007C4EF7">
            <w:pPr>
              <w:suppressAutoHyphens/>
              <w:spacing w:line="480" w:lineRule="auto"/>
              <w:jc w:val="both"/>
              <w:rPr>
                <w:rFonts w:ascii="Times New Roman" w:eastAsia="Times New Roman" w:hAnsi="Times New Roman" w:cs="Times New Roman"/>
              </w:rPr>
            </w:pPr>
          </w:p>
        </w:tc>
        <w:tc>
          <w:tcPr>
            <w:tcW w:w="900" w:type="dxa"/>
          </w:tcPr>
          <w:p w:rsidR="007C4EF7" w:rsidRPr="003C7EA8" w:rsidRDefault="007C4EF7" w:rsidP="006C51A8">
            <w:pPr>
              <w:suppressAutoHyphens/>
              <w:spacing w:line="480" w:lineRule="auto"/>
              <w:jc w:val="center"/>
              <w:rPr>
                <w:rFonts w:ascii="Times New Roman" w:eastAsia="Times New Roman" w:hAnsi="Times New Roman" w:cs="Times New Roman"/>
              </w:rPr>
            </w:pPr>
            <w:r w:rsidRPr="003C7EA8">
              <w:rPr>
                <w:rFonts w:ascii="Times New Roman" w:eastAsia="Times New Roman" w:hAnsi="Times New Roman" w:cs="Times New Roman"/>
              </w:rPr>
              <w:t>3.17</w:t>
            </w:r>
          </w:p>
        </w:tc>
        <w:tc>
          <w:tcPr>
            <w:tcW w:w="1170" w:type="dxa"/>
          </w:tcPr>
          <w:p w:rsidR="007C4EF7" w:rsidRPr="003C7EA8" w:rsidRDefault="007C4EF7" w:rsidP="007C4EF7">
            <w:pPr>
              <w:suppressAutoHyphens/>
              <w:spacing w:line="480" w:lineRule="auto"/>
              <w:rPr>
                <w:rFonts w:ascii="Times New Roman" w:eastAsia="Times New Roman" w:hAnsi="Times New Roman" w:cs="Times New Roman"/>
              </w:rPr>
            </w:pPr>
            <w:r w:rsidRPr="003C7EA8">
              <w:rPr>
                <w:rFonts w:ascii="Times New Roman" w:eastAsia="Calibri" w:hAnsi="Times New Roman" w:cs="Times New Roman"/>
              </w:rPr>
              <w:t>Complied</w:t>
            </w:r>
          </w:p>
        </w:tc>
      </w:tr>
    </w:tbl>
    <w:p w:rsidR="00251631" w:rsidRPr="007F5660" w:rsidRDefault="00251631">
      <w:pPr>
        <w:suppressAutoHyphens/>
        <w:spacing w:after="0" w:line="480" w:lineRule="auto"/>
        <w:jc w:val="both"/>
        <w:rPr>
          <w:rFonts w:ascii="Times New Roman" w:eastAsia="Times New Roman" w:hAnsi="Times New Roman" w:cs="Times New Roman"/>
          <w:sz w:val="24"/>
          <w:szCs w:val="24"/>
        </w:rPr>
      </w:pPr>
    </w:p>
    <w:p w:rsidR="005B4735" w:rsidRPr="007F5660" w:rsidRDefault="009A3749" w:rsidP="000B27A6">
      <w:pPr>
        <w:pStyle w:val="NoSpacing"/>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Table 5</w:t>
      </w:r>
      <w:r w:rsidR="00093D89" w:rsidRPr="007F5660">
        <w:rPr>
          <w:rFonts w:ascii="Times New Roman" w:eastAsia="Times New Roman" w:hAnsi="Times New Roman" w:cs="Times New Roman"/>
          <w:sz w:val="24"/>
          <w:szCs w:val="24"/>
        </w:rPr>
        <w:t>(b)</w:t>
      </w:r>
      <w:r w:rsidR="005B4735" w:rsidRPr="007F5660">
        <w:rPr>
          <w:rFonts w:ascii="Times New Roman" w:eastAsia="Times New Roman" w:hAnsi="Times New Roman" w:cs="Times New Roman"/>
          <w:sz w:val="24"/>
          <w:szCs w:val="24"/>
        </w:rPr>
        <w:t xml:space="preserve"> presents the result on</w:t>
      </w:r>
      <w:r w:rsidR="002B3D17" w:rsidRPr="007F5660">
        <w:rPr>
          <w:rFonts w:ascii="Times New Roman" w:eastAsia="Times New Roman" w:hAnsi="Times New Roman" w:cs="Times New Roman"/>
          <w:sz w:val="24"/>
          <w:szCs w:val="24"/>
        </w:rPr>
        <w:t xml:space="preserve"> level of</w:t>
      </w:r>
      <w:r w:rsidR="005B4735" w:rsidRPr="007F5660">
        <w:rPr>
          <w:rFonts w:ascii="Times New Roman" w:eastAsia="Times New Roman" w:hAnsi="Times New Roman" w:cs="Times New Roman"/>
          <w:sz w:val="24"/>
          <w:szCs w:val="24"/>
        </w:rPr>
        <w:t xml:space="preserve"> compliance with netiquette rules after the training. </w:t>
      </w:r>
      <w:r w:rsidR="002B3D17" w:rsidRPr="007F5660">
        <w:rPr>
          <w:rFonts w:ascii="Times New Roman" w:eastAsia="Times New Roman" w:hAnsi="Times New Roman" w:cs="Times New Roman"/>
          <w:sz w:val="24"/>
          <w:szCs w:val="24"/>
        </w:rPr>
        <w:t>Respondents complied with f</w:t>
      </w:r>
      <w:r w:rsidR="005B4735" w:rsidRPr="007F5660">
        <w:rPr>
          <w:rFonts w:ascii="Times New Roman" w:eastAsia="Times New Roman" w:hAnsi="Times New Roman" w:cs="Times New Roman"/>
          <w:sz w:val="24"/>
          <w:szCs w:val="24"/>
        </w:rPr>
        <w:t xml:space="preserve">ifteen out of the 21 </w:t>
      </w:r>
      <w:r w:rsidR="002B3D17" w:rsidRPr="007F5660">
        <w:rPr>
          <w:rFonts w:ascii="Times New Roman" w:eastAsia="Times New Roman" w:hAnsi="Times New Roman" w:cs="Times New Roman"/>
          <w:sz w:val="24"/>
          <w:szCs w:val="24"/>
        </w:rPr>
        <w:t xml:space="preserve">items </w:t>
      </w:r>
      <w:r w:rsidR="00AC408C" w:rsidRPr="007F5660">
        <w:rPr>
          <w:rFonts w:ascii="Times New Roman" w:eastAsia="Times New Roman" w:hAnsi="Times New Roman" w:cs="Times New Roman"/>
          <w:sz w:val="24"/>
          <w:szCs w:val="24"/>
        </w:rPr>
        <w:t>presented</w:t>
      </w:r>
      <w:r w:rsidR="005B4735" w:rsidRPr="007F5660">
        <w:rPr>
          <w:rFonts w:ascii="Times New Roman" w:eastAsia="Times New Roman" w:hAnsi="Times New Roman" w:cs="Times New Roman"/>
          <w:sz w:val="24"/>
          <w:szCs w:val="24"/>
        </w:rPr>
        <w:t xml:space="preserve"> leaving only 6 not complied with. This represents a compliance rate of 71%. </w:t>
      </w:r>
      <w:r w:rsidR="00E70C00" w:rsidRPr="007F5660">
        <w:rPr>
          <w:rFonts w:ascii="Times New Roman" w:eastAsia="Times New Roman" w:hAnsi="Times New Roman" w:cs="Times New Roman"/>
          <w:sz w:val="24"/>
          <w:szCs w:val="24"/>
        </w:rPr>
        <w:t>The overall mean score of the responses is 3.78.</w:t>
      </w:r>
      <w:r w:rsidR="005B4735" w:rsidRPr="007F5660">
        <w:rPr>
          <w:rFonts w:ascii="Times New Roman" w:eastAsia="Times New Roman" w:hAnsi="Times New Roman" w:cs="Times New Roman"/>
          <w:sz w:val="24"/>
          <w:szCs w:val="24"/>
        </w:rPr>
        <w:t>The result shows an increase in compliance</w:t>
      </w:r>
      <w:r w:rsidR="00E70C00" w:rsidRPr="007F5660">
        <w:rPr>
          <w:rFonts w:ascii="Times New Roman" w:eastAsia="Times New Roman" w:hAnsi="Times New Roman" w:cs="Times New Roman"/>
          <w:sz w:val="24"/>
          <w:szCs w:val="24"/>
        </w:rPr>
        <w:t xml:space="preserve"> level from 10 (47.62%)</w:t>
      </w:r>
      <w:r w:rsidR="005B4735" w:rsidRPr="007F5660">
        <w:rPr>
          <w:rFonts w:ascii="Times New Roman" w:eastAsia="Times New Roman" w:hAnsi="Times New Roman" w:cs="Times New Roman"/>
          <w:sz w:val="24"/>
          <w:szCs w:val="24"/>
        </w:rPr>
        <w:t xml:space="preserve"> </w:t>
      </w:r>
      <w:r w:rsidR="00E70C00" w:rsidRPr="007F5660">
        <w:rPr>
          <w:rFonts w:ascii="Times New Roman" w:eastAsia="Times New Roman" w:hAnsi="Times New Roman" w:cs="Times New Roman"/>
          <w:sz w:val="24"/>
          <w:szCs w:val="24"/>
        </w:rPr>
        <w:t xml:space="preserve">pre-training result to </w:t>
      </w:r>
      <w:r w:rsidR="00E70C00" w:rsidRPr="007F5660">
        <w:rPr>
          <w:rFonts w:ascii="Times New Roman" w:eastAsia="Times New Roman" w:hAnsi="Times New Roman" w:cs="Times New Roman"/>
          <w:sz w:val="24"/>
          <w:szCs w:val="24"/>
        </w:rPr>
        <w:lastRenderedPageBreak/>
        <w:t xml:space="preserve">15(71%) </w:t>
      </w:r>
      <w:r w:rsidR="005B4735" w:rsidRPr="007F5660">
        <w:rPr>
          <w:rFonts w:ascii="Times New Roman" w:eastAsia="Times New Roman" w:hAnsi="Times New Roman" w:cs="Times New Roman"/>
          <w:sz w:val="24"/>
          <w:szCs w:val="24"/>
        </w:rPr>
        <w:t>p</w:t>
      </w:r>
      <w:r w:rsidR="00E70C00" w:rsidRPr="007F5660">
        <w:rPr>
          <w:rFonts w:ascii="Times New Roman" w:eastAsia="Times New Roman" w:hAnsi="Times New Roman" w:cs="Times New Roman"/>
          <w:sz w:val="24"/>
          <w:szCs w:val="24"/>
        </w:rPr>
        <w:t>ost</w:t>
      </w:r>
      <w:r w:rsidR="005B4735" w:rsidRPr="007F5660">
        <w:rPr>
          <w:rFonts w:ascii="Times New Roman" w:eastAsia="Times New Roman" w:hAnsi="Times New Roman" w:cs="Times New Roman"/>
          <w:sz w:val="24"/>
          <w:szCs w:val="24"/>
        </w:rPr>
        <w:t>-training results, probably attributable to the training programme. The overall mea</w:t>
      </w:r>
      <w:r w:rsidR="00E70C00" w:rsidRPr="007F5660">
        <w:rPr>
          <w:rFonts w:ascii="Times New Roman" w:eastAsia="Times New Roman" w:hAnsi="Times New Roman" w:cs="Times New Roman"/>
          <w:sz w:val="24"/>
          <w:szCs w:val="24"/>
        </w:rPr>
        <w:t xml:space="preserve">n pre-training result of 3.17 </w:t>
      </w:r>
      <w:r w:rsidR="005B4735" w:rsidRPr="007F5660">
        <w:rPr>
          <w:rFonts w:ascii="Times New Roman" w:eastAsia="Times New Roman" w:hAnsi="Times New Roman" w:cs="Times New Roman"/>
          <w:sz w:val="24"/>
          <w:szCs w:val="24"/>
        </w:rPr>
        <w:t xml:space="preserve">also </w:t>
      </w:r>
      <w:r w:rsidR="00E70C00" w:rsidRPr="007F5660">
        <w:rPr>
          <w:rFonts w:ascii="Times New Roman" w:eastAsia="Times New Roman" w:hAnsi="Times New Roman" w:cs="Times New Roman"/>
          <w:sz w:val="24"/>
          <w:szCs w:val="24"/>
        </w:rPr>
        <w:t>increased to</w:t>
      </w:r>
      <w:r w:rsidR="008841EB" w:rsidRPr="007F5660">
        <w:rPr>
          <w:rFonts w:ascii="Times New Roman" w:eastAsia="Times New Roman" w:hAnsi="Times New Roman" w:cs="Times New Roman"/>
          <w:sz w:val="24"/>
          <w:szCs w:val="24"/>
        </w:rPr>
        <w:t xml:space="preserve"> 3.</w:t>
      </w:r>
      <w:r w:rsidR="00E70C00" w:rsidRPr="007F5660">
        <w:rPr>
          <w:rFonts w:ascii="Times New Roman" w:eastAsia="Times New Roman" w:hAnsi="Times New Roman" w:cs="Times New Roman"/>
          <w:sz w:val="24"/>
          <w:szCs w:val="24"/>
        </w:rPr>
        <w:t>78 for post-training compliance.</w:t>
      </w:r>
    </w:p>
    <w:p w:rsidR="008F062E" w:rsidRPr="007F5660" w:rsidRDefault="008F062E" w:rsidP="00426B80">
      <w:pPr>
        <w:suppressAutoHyphens/>
        <w:spacing w:after="0" w:line="480" w:lineRule="auto"/>
        <w:jc w:val="both"/>
        <w:rPr>
          <w:rFonts w:ascii="Times New Roman" w:eastAsia="Times New Roman" w:hAnsi="Times New Roman" w:cs="Times New Roman"/>
          <w:b/>
          <w:sz w:val="24"/>
          <w:szCs w:val="24"/>
        </w:rPr>
      </w:pPr>
    </w:p>
    <w:p w:rsidR="00426B80" w:rsidRPr="007F5660" w:rsidRDefault="009A3749" w:rsidP="00426B80">
      <w:pPr>
        <w:suppressAutoHyphens/>
        <w:spacing w:after="0" w:line="480" w:lineRule="auto"/>
        <w:jc w:val="both"/>
        <w:rPr>
          <w:rFonts w:ascii="Times New Roman" w:eastAsia="Times New Roman" w:hAnsi="Times New Roman" w:cs="Times New Roman"/>
          <w:b/>
          <w:sz w:val="24"/>
          <w:szCs w:val="24"/>
        </w:rPr>
      </w:pPr>
      <w:r w:rsidRPr="007F5660">
        <w:rPr>
          <w:rFonts w:ascii="Times New Roman" w:eastAsia="Times New Roman" w:hAnsi="Times New Roman" w:cs="Times New Roman"/>
          <w:b/>
          <w:sz w:val="24"/>
          <w:szCs w:val="24"/>
        </w:rPr>
        <w:t>Table 5</w:t>
      </w:r>
      <w:r w:rsidR="00093D89" w:rsidRPr="007F5660">
        <w:rPr>
          <w:rFonts w:ascii="Times New Roman" w:eastAsia="Times New Roman" w:hAnsi="Times New Roman" w:cs="Times New Roman"/>
          <w:b/>
          <w:sz w:val="24"/>
          <w:szCs w:val="24"/>
        </w:rPr>
        <w:t>(b)</w:t>
      </w:r>
      <w:r w:rsidR="00426B80" w:rsidRPr="007F5660">
        <w:rPr>
          <w:rFonts w:ascii="Times New Roman" w:eastAsia="Times New Roman" w:hAnsi="Times New Roman" w:cs="Times New Roman"/>
          <w:b/>
          <w:sz w:val="24"/>
          <w:szCs w:val="24"/>
        </w:rPr>
        <w:t>:</w:t>
      </w:r>
      <w:r w:rsidR="00A262C1" w:rsidRPr="007F5660">
        <w:rPr>
          <w:rFonts w:ascii="Times New Roman" w:eastAsia="Times New Roman" w:hAnsi="Times New Roman" w:cs="Times New Roman"/>
          <w:b/>
          <w:sz w:val="24"/>
          <w:szCs w:val="24"/>
        </w:rPr>
        <w:t xml:space="preserve"> Level of</w:t>
      </w:r>
      <w:r w:rsidR="00426B80" w:rsidRPr="007F5660">
        <w:rPr>
          <w:rFonts w:ascii="Times New Roman" w:eastAsia="Times New Roman" w:hAnsi="Times New Roman" w:cs="Times New Roman"/>
          <w:b/>
          <w:sz w:val="24"/>
          <w:szCs w:val="24"/>
        </w:rPr>
        <w:t xml:space="preserve"> Compliance with netiquette rules (Post-training)</w:t>
      </w:r>
    </w:p>
    <w:tbl>
      <w:tblPr>
        <w:tblStyle w:val="TableGrid"/>
        <w:tblW w:w="10098" w:type="dxa"/>
        <w:tblLook w:val="04A0"/>
      </w:tblPr>
      <w:tblGrid>
        <w:gridCol w:w="710"/>
        <w:gridCol w:w="1863"/>
        <w:gridCol w:w="950"/>
        <w:gridCol w:w="1256"/>
        <w:gridCol w:w="1283"/>
        <w:gridCol w:w="856"/>
        <w:gridCol w:w="803"/>
        <w:gridCol w:w="576"/>
        <w:gridCol w:w="456"/>
        <w:gridCol w:w="636"/>
        <w:gridCol w:w="1163"/>
      </w:tblGrid>
      <w:tr w:rsidR="008E74A6" w:rsidRPr="007F5660" w:rsidTr="0071684E">
        <w:tc>
          <w:tcPr>
            <w:tcW w:w="648"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S/No</w:t>
            </w:r>
          </w:p>
        </w:tc>
        <w:tc>
          <w:tcPr>
            <w:tcW w:w="1650"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Statements</w:t>
            </w:r>
          </w:p>
        </w:tc>
        <w:tc>
          <w:tcPr>
            <w:tcW w:w="890" w:type="dxa"/>
          </w:tcPr>
          <w:p w:rsidR="008E74A6" w:rsidRPr="007F5660" w:rsidRDefault="008E74A6" w:rsidP="00D47A09">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Always</w:t>
            </w:r>
          </w:p>
          <w:p w:rsidR="008E74A6" w:rsidRPr="007F5660" w:rsidRDefault="008E74A6" w:rsidP="00D47A09">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(5)</w:t>
            </w:r>
          </w:p>
        </w:tc>
        <w:tc>
          <w:tcPr>
            <w:tcW w:w="1170" w:type="dxa"/>
          </w:tcPr>
          <w:p w:rsidR="008E74A6" w:rsidRPr="007F5660" w:rsidRDefault="008E74A6" w:rsidP="00D47A09">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Frequently</w:t>
            </w:r>
          </w:p>
          <w:p w:rsidR="008E74A6" w:rsidRPr="007F5660" w:rsidRDefault="008E74A6" w:rsidP="00D47A09">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w:t>
            </w:r>
          </w:p>
        </w:tc>
        <w:tc>
          <w:tcPr>
            <w:tcW w:w="1194" w:type="dxa"/>
          </w:tcPr>
          <w:p w:rsidR="008E74A6" w:rsidRPr="007F5660" w:rsidRDefault="008E74A6" w:rsidP="00D47A09">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Sometimes</w:t>
            </w:r>
          </w:p>
          <w:p w:rsidR="008E74A6" w:rsidRPr="007F5660" w:rsidRDefault="008E74A6" w:rsidP="00D47A09">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w:t>
            </w:r>
          </w:p>
        </w:tc>
        <w:tc>
          <w:tcPr>
            <w:tcW w:w="807" w:type="dxa"/>
          </w:tcPr>
          <w:p w:rsidR="008E74A6" w:rsidRPr="007F5660" w:rsidRDefault="008E74A6" w:rsidP="00D47A09">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Rarely</w:t>
            </w:r>
          </w:p>
          <w:p w:rsidR="008E74A6" w:rsidRPr="007F5660" w:rsidRDefault="008E74A6" w:rsidP="00D47A09">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w:t>
            </w:r>
          </w:p>
        </w:tc>
        <w:tc>
          <w:tcPr>
            <w:tcW w:w="759" w:type="dxa"/>
          </w:tcPr>
          <w:p w:rsidR="008E74A6" w:rsidRPr="007F5660" w:rsidRDefault="008E74A6" w:rsidP="008841EB">
            <w:pPr>
              <w:pStyle w:val="NoSpacing"/>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Never</w:t>
            </w:r>
          </w:p>
          <w:p w:rsidR="008E74A6" w:rsidRPr="007F5660" w:rsidRDefault="008E74A6" w:rsidP="008841EB">
            <w:pPr>
              <w:pStyle w:val="NoSpacing"/>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w:t>
            </w:r>
          </w:p>
        </w:tc>
        <w:tc>
          <w:tcPr>
            <w:tcW w:w="583" w:type="dxa"/>
          </w:tcPr>
          <w:p w:rsidR="008E74A6" w:rsidRPr="007F5660" w:rsidRDefault="00781434" w:rsidP="00781434">
            <w:pPr>
              <w:suppressAutoHyphen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fx</w:t>
            </w:r>
          </w:p>
        </w:tc>
        <w:tc>
          <w:tcPr>
            <w:tcW w:w="466" w:type="dxa"/>
          </w:tcPr>
          <w:p w:rsidR="008E74A6" w:rsidRPr="007F5660" w:rsidRDefault="00781434" w:rsidP="00781434">
            <w:pPr>
              <w:suppressAutoHyphen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768" w:type="dxa"/>
          </w:tcPr>
          <w:p w:rsidR="008E74A6" w:rsidRPr="007F5660" w:rsidRDefault="006C51A8" w:rsidP="006C51A8">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noProof/>
                <w:sz w:val="24"/>
                <w:szCs w:val="24"/>
              </w:rPr>
              <w:drawing>
                <wp:inline distT="0" distB="0" distL="0" distR="0">
                  <wp:extent cx="104695" cy="114300"/>
                  <wp:effectExtent l="0" t="0" r="0" b="0"/>
                  <wp:docPr id="25" name="Picture 57" descr="C:\Users\KAYSAN PC\Desktop\G-VENTU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YSAN PC\Desktop\G-VENTURE\3.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114" cy="123491"/>
                          </a:xfrm>
                          <a:prstGeom prst="rect">
                            <a:avLst/>
                          </a:prstGeom>
                          <a:noFill/>
                          <a:ln>
                            <a:noFill/>
                          </a:ln>
                        </pic:spPr>
                      </pic:pic>
                    </a:graphicData>
                  </a:graphic>
                </wp:inline>
              </w:drawing>
            </w:r>
          </w:p>
        </w:tc>
        <w:tc>
          <w:tcPr>
            <w:tcW w:w="1163"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Decision</w:t>
            </w:r>
          </w:p>
        </w:tc>
      </w:tr>
      <w:tr w:rsidR="008E74A6" w:rsidRPr="007F5660" w:rsidTr="0071684E">
        <w:trPr>
          <w:trHeight w:val="20"/>
        </w:trPr>
        <w:tc>
          <w:tcPr>
            <w:tcW w:w="648" w:type="dxa"/>
          </w:tcPr>
          <w:p w:rsidR="008E74A6" w:rsidRPr="007F5660" w:rsidRDefault="008E74A6" w:rsidP="00133E22">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w:t>
            </w:r>
          </w:p>
        </w:tc>
        <w:tc>
          <w:tcPr>
            <w:tcW w:w="1650" w:type="dxa"/>
          </w:tcPr>
          <w:p w:rsidR="008E74A6" w:rsidRPr="007F5660" w:rsidRDefault="008E74A6" w:rsidP="00133E22">
            <w:pPr>
              <w:pStyle w:val="NoSpacing"/>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I post online on topics and avoid derailing or trivializing threads.</w:t>
            </w:r>
          </w:p>
        </w:tc>
        <w:tc>
          <w:tcPr>
            <w:tcW w:w="890"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30</w:t>
            </w:r>
          </w:p>
        </w:tc>
        <w:tc>
          <w:tcPr>
            <w:tcW w:w="1170"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10</w:t>
            </w:r>
          </w:p>
        </w:tc>
        <w:tc>
          <w:tcPr>
            <w:tcW w:w="1194"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w:t>
            </w:r>
          </w:p>
        </w:tc>
        <w:tc>
          <w:tcPr>
            <w:tcW w:w="807"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759"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583"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196</w:t>
            </w:r>
          </w:p>
        </w:tc>
        <w:tc>
          <w:tcPr>
            <w:tcW w:w="466"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42</w:t>
            </w:r>
          </w:p>
        </w:tc>
        <w:tc>
          <w:tcPr>
            <w:tcW w:w="768"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4.67</w:t>
            </w:r>
          </w:p>
        </w:tc>
        <w:tc>
          <w:tcPr>
            <w:tcW w:w="1163"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Complied</w:t>
            </w:r>
          </w:p>
        </w:tc>
      </w:tr>
      <w:tr w:rsidR="008E74A6" w:rsidRPr="007F5660" w:rsidTr="0071684E">
        <w:trPr>
          <w:trHeight w:val="20"/>
        </w:trPr>
        <w:tc>
          <w:tcPr>
            <w:tcW w:w="648" w:type="dxa"/>
          </w:tcPr>
          <w:p w:rsidR="008E74A6" w:rsidRPr="007F5660" w:rsidRDefault="008E74A6" w:rsidP="00133E22">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w:t>
            </w:r>
          </w:p>
        </w:tc>
        <w:tc>
          <w:tcPr>
            <w:tcW w:w="1650" w:type="dxa"/>
          </w:tcPr>
          <w:p w:rsidR="008E74A6" w:rsidRPr="007F5660" w:rsidRDefault="008E74A6" w:rsidP="00DB3582">
            <w:pPr>
              <w:pStyle w:val="NoSpacing"/>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I avoid abusing, bullying, deliberately insulting, provoking or fighting a member.</w:t>
            </w:r>
          </w:p>
        </w:tc>
        <w:tc>
          <w:tcPr>
            <w:tcW w:w="890"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30</w:t>
            </w:r>
          </w:p>
        </w:tc>
        <w:tc>
          <w:tcPr>
            <w:tcW w:w="1170"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10</w:t>
            </w:r>
          </w:p>
        </w:tc>
        <w:tc>
          <w:tcPr>
            <w:tcW w:w="1194"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w:t>
            </w:r>
          </w:p>
        </w:tc>
        <w:tc>
          <w:tcPr>
            <w:tcW w:w="807"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759"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583"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196</w:t>
            </w:r>
          </w:p>
        </w:tc>
        <w:tc>
          <w:tcPr>
            <w:tcW w:w="466"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42</w:t>
            </w:r>
          </w:p>
        </w:tc>
        <w:tc>
          <w:tcPr>
            <w:tcW w:w="768"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4.67</w:t>
            </w:r>
          </w:p>
        </w:tc>
        <w:tc>
          <w:tcPr>
            <w:tcW w:w="1163" w:type="dxa"/>
          </w:tcPr>
          <w:p w:rsidR="008E74A6" w:rsidRPr="007F5660" w:rsidRDefault="002B4630"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Calibri" w:hAnsi="Times New Roman" w:cs="Times New Roman"/>
                <w:sz w:val="24"/>
                <w:szCs w:val="24"/>
              </w:rPr>
              <w:t>Complied</w:t>
            </w:r>
          </w:p>
        </w:tc>
      </w:tr>
      <w:tr w:rsidR="008E74A6" w:rsidRPr="007F5660" w:rsidTr="0071684E">
        <w:trPr>
          <w:trHeight w:val="20"/>
        </w:trPr>
        <w:tc>
          <w:tcPr>
            <w:tcW w:w="648" w:type="dxa"/>
          </w:tcPr>
          <w:p w:rsidR="008E74A6" w:rsidRPr="007F5660" w:rsidRDefault="008E74A6" w:rsidP="00133E22">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w:t>
            </w:r>
          </w:p>
        </w:tc>
        <w:tc>
          <w:tcPr>
            <w:tcW w:w="1650" w:type="dxa"/>
          </w:tcPr>
          <w:p w:rsidR="008E74A6" w:rsidRPr="007F5660" w:rsidRDefault="008E74A6" w:rsidP="00133E22">
            <w:pPr>
              <w:pStyle w:val="NoSpacing"/>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I avoid encouraging or advocating violent actions against any member, either by race, tribe or religion.</w:t>
            </w:r>
          </w:p>
        </w:tc>
        <w:tc>
          <w:tcPr>
            <w:tcW w:w="890"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25</w:t>
            </w:r>
          </w:p>
        </w:tc>
        <w:tc>
          <w:tcPr>
            <w:tcW w:w="1170"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15</w:t>
            </w:r>
          </w:p>
        </w:tc>
        <w:tc>
          <w:tcPr>
            <w:tcW w:w="1194"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w:t>
            </w:r>
          </w:p>
        </w:tc>
        <w:tc>
          <w:tcPr>
            <w:tcW w:w="807"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w:t>
            </w:r>
          </w:p>
        </w:tc>
        <w:tc>
          <w:tcPr>
            <w:tcW w:w="759"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583"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190</w:t>
            </w:r>
          </w:p>
        </w:tc>
        <w:tc>
          <w:tcPr>
            <w:tcW w:w="466"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42</w:t>
            </w:r>
          </w:p>
        </w:tc>
        <w:tc>
          <w:tcPr>
            <w:tcW w:w="768"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4.52</w:t>
            </w:r>
          </w:p>
        </w:tc>
        <w:tc>
          <w:tcPr>
            <w:tcW w:w="1163" w:type="dxa"/>
          </w:tcPr>
          <w:p w:rsidR="008E74A6" w:rsidRPr="007F5660" w:rsidRDefault="002B4630"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Calibri" w:hAnsi="Times New Roman" w:cs="Times New Roman"/>
                <w:sz w:val="24"/>
                <w:szCs w:val="24"/>
              </w:rPr>
              <w:t>Complied</w:t>
            </w:r>
          </w:p>
        </w:tc>
      </w:tr>
      <w:tr w:rsidR="008E74A6" w:rsidRPr="007F5660" w:rsidTr="0071684E">
        <w:trPr>
          <w:trHeight w:val="20"/>
        </w:trPr>
        <w:tc>
          <w:tcPr>
            <w:tcW w:w="648" w:type="dxa"/>
          </w:tcPr>
          <w:p w:rsidR="008E74A6" w:rsidRPr="007F5660" w:rsidRDefault="008E74A6" w:rsidP="00133E22">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w:t>
            </w:r>
          </w:p>
        </w:tc>
        <w:tc>
          <w:tcPr>
            <w:tcW w:w="1650" w:type="dxa"/>
          </w:tcPr>
          <w:p w:rsidR="008E74A6" w:rsidRPr="007F5660" w:rsidRDefault="008E74A6" w:rsidP="00133E22">
            <w:pPr>
              <w:pStyle w:val="NoSpacing"/>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I avoid  discussions of the act of  lovemaking,</w:t>
            </w:r>
          </w:p>
          <w:p w:rsidR="008E74A6" w:rsidRPr="007F5660" w:rsidRDefault="008E74A6" w:rsidP="00133E22">
            <w:pPr>
              <w:pStyle w:val="NoSpacing"/>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especially those involving hidden sexual parts</w:t>
            </w:r>
          </w:p>
        </w:tc>
        <w:tc>
          <w:tcPr>
            <w:tcW w:w="890"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29</w:t>
            </w:r>
          </w:p>
        </w:tc>
        <w:tc>
          <w:tcPr>
            <w:tcW w:w="1170"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13</w:t>
            </w:r>
          </w:p>
        </w:tc>
        <w:tc>
          <w:tcPr>
            <w:tcW w:w="1194"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807"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759"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583"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197</w:t>
            </w:r>
          </w:p>
        </w:tc>
        <w:tc>
          <w:tcPr>
            <w:tcW w:w="466"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42</w:t>
            </w:r>
          </w:p>
        </w:tc>
        <w:tc>
          <w:tcPr>
            <w:tcW w:w="768"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4.69</w:t>
            </w:r>
          </w:p>
        </w:tc>
        <w:tc>
          <w:tcPr>
            <w:tcW w:w="1163" w:type="dxa"/>
          </w:tcPr>
          <w:p w:rsidR="008E74A6" w:rsidRPr="007F5660" w:rsidRDefault="002B4630"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Calibri" w:hAnsi="Times New Roman" w:cs="Times New Roman"/>
                <w:sz w:val="24"/>
                <w:szCs w:val="24"/>
              </w:rPr>
              <w:t>Complied</w:t>
            </w:r>
          </w:p>
        </w:tc>
      </w:tr>
      <w:tr w:rsidR="008E74A6" w:rsidRPr="007F5660" w:rsidTr="0071684E">
        <w:trPr>
          <w:trHeight w:val="20"/>
        </w:trPr>
        <w:tc>
          <w:tcPr>
            <w:tcW w:w="648" w:type="dxa"/>
          </w:tcPr>
          <w:p w:rsidR="008E74A6" w:rsidRPr="007F5660" w:rsidRDefault="008E74A6" w:rsidP="00133E22">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5</w:t>
            </w:r>
          </w:p>
        </w:tc>
        <w:tc>
          <w:tcPr>
            <w:tcW w:w="1650" w:type="dxa"/>
          </w:tcPr>
          <w:p w:rsidR="008E74A6" w:rsidRPr="007F5660" w:rsidRDefault="008E74A6" w:rsidP="00133E22">
            <w:pPr>
              <w:pStyle w:val="NoSpacing"/>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I avoid posting of pornographic or disgusting pictures or videos on online discussion forums.</w:t>
            </w:r>
          </w:p>
        </w:tc>
        <w:tc>
          <w:tcPr>
            <w:tcW w:w="890"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30</w:t>
            </w:r>
          </w:p>
        </w:tc>
        <w:tc>
          <w:tcPr>
            <w:tcW w:w="1170"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12</w:t>
            </w:r>
          </w:p>
        </w:tc>
        <w:tc>
          <w:tcPr>
            <w:tcW w:w="1194"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807"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759"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583"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198</w:t>
            </w:r>
          </w:p>
        </w:tc>
        <w:tc>
          <w:tcPr>
            <w:tcW w:w="466"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42</w:t>
            </w:r>
          </w:p>
        </w:tc>
        <w:tc>
          <w:tcPr>
            <w:tcW w:w="768"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4.71</w:t>
            </w:r>
          </w:p>
        </w:tc>
        <w:tc>
          <w:tcPr>
            <w:tcW w:w="1163" w:type="dxa"/>
          </w:tcPr>
          <w:p w:rsidR="008E74A6" w:rsidRPr="007F5660" w:rsidRDefault="002B4630"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Calibri" w:hAnsi="Times New Roman" w:cs="Times New Roman"/>
                <w:sz w:val="24"/>
                <w:szCs w:val="24"/>
              </w:rPr>
              <w:t>Complied</w:t>
            </w:r>
          </w:p>
        </w:tc>
      </w:tr>
      <w:tr w:rsidR="008E74A6" w:rsidRPr="007F5660" w:rsidTr="0071684E">
        <w:trPr>
          <w:trHeight w:val="20"/>
        </w:trPr>
        <w:tc>
          <w:tcPr>
            <w:tcW w:w="648" w:type="dxa"/>
          </w:tcPr>
          <w:p w:rsidR="008E74A6" w:rsidRPr="007F5660" w:rsidRDefault="008E74A6" w:rsidP="00133E22">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6</w:t>
            </w:r>
          </w:p>
        </w:tc>
        <w:tc>
          <w:tcPr>
            <w:tcW w:w="1650" w:type="dxa"/>
          </w:tcPr>
          <w:p w:rsidR="008E74A6" w:rsidRPr="007F5660" w:rsidRDefault="008E74A6" w:rsidP="00133E22">
            <w:pPr>
              <w:pStyle w:val="NoSpacing"/>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 xml:space="preserve">I do not post adverts or affiliate links outside the areas where adverts are explicitly </w:t>
            </w:r>
            <w:r w:rsidRPr="007F5660">
              <w:rPr>
                <w:rFonts w:ascii="Times New Roman" w:eastAsia="Times New Roman" w:hAnsi="Times New Roman" w:cs="Times New Roman"/>
                <w:sz w:val="24"/>
                <w:szCs w:val="24"/>
              </w:rPr>
              <w:lastRenderedPageBreak/>
              <w:t>allowed.</w:t>
            </w:r>
          </w:p>
        </w:tc>
        <w:tc>
          <w:tcPr>
            <w:tcW w:w="890"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lastRenderedPageBreak/>
              <w:t>36</w:t>
            </w:r>
          </w:p>
        </w:tc>
        <w:tc>
          <w:tcPr>
            <w:tcW w:w="1170"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w:t>
            </w:r>
          </w:p>
        </w:tc>
        <w:tc>
          <w:tcPr>
            <w:tcW w:w="1194"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w:t>
            </w:r>
          </w:p>
        </w:tc>
        <w:tc>
          <w:tcPr>
            <w:tcW w:w="807"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759"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583"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202</w:t>
            </w:r>
          </w:p>
        </w:tc>
        <w:tc>
          <w:tcPr>
            <w:tcW w:w="466"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42</w:t>
            </w:r>
          </w:p>
        </w:tc>
        <w:tc>
          <w:tcPr>
            <w:tcW w:w="768"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4.81</w:t>
            </w:r>
          </w:p>
        </w:tc>
        <w:tc>
          <w:tcPr>
            <w:tcW w:w="1163" w:type="dxa"/>
          </w:tcPr>
          <w:p w:rsidR="008E74A6" w:rsidRPr="007F5660" w:rsidRDefault="002B4630"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Calibri" w:hAnsi="Times New Roman" w:cs="Times New Roman"/>
                <w:sz w:val="24"/>
                <w:szCs w:val="24"/>
              </w:rPr>
              <w:t>Complied</w:t>
            </w:r>
          </w:p>
        </w:tc>
      </w:tr>
      <w:tr w:rsidR="008E74A6" w:rsidRPr="007F5660" w:rsidTr="0071684E">
        <w:trPr>
          <w:trHeight w:val="20"/>
        </w:trPr>
        <w:tc>
          <w:tcPr>
            <w:tcW w:w="648" w:type="dxa"/>
          </w:tcPr>
          <w:p w:rsidR="008E74A6" w:rsidRPr="007F5660" w:rsidRDefault="008E74A6" w:rsidP="00133E22">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lastRenderedPageBreak/>
              <w:t>7</w:t>
            </w:r>
          </w:p>
        </w:tc>
        <w:tc>
          <w:tcPr>
            <w:tcW w:w="1650" w:type="dxa"/>
          </w:tcPr>
          <w:p w:rsidR="008E74A6" w:rsidRPr="007F5660" w:rsidRDefault="008E74A6" w:rsidP="00133E22">
            <w:pPr>
              <w:pStyle w:val="NoSpacing"/>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 xml:space="preserve">I avoid posting fake information that misleads people </w:t>
            </w:r>
          </w:p>
        </w:tc>
        <w:tc>
          <w:tcPr>
            <w:tcW w:w="890"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30</w:t>
            </w:r>
          </w:p>
        </w:tc>
        <w:tc>
          <w:tcPr>
            <w:tcW w:w="1170"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11</w:t>
            </w:r>
          </w:p>
        </w:tc>
        <w:tc>
          <w:tcPr>
            <w:tcW w:w="1194"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w:t>
            </w:r>
          </w:p>
        </w:tc>
        <w:tc>
          <w:tcPr>
            <w:tcW w:w="807"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759"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583"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197</w:t>
            </w:r>
          </w:p>
        </w:tc>
        <w:tc>
          <w:tcPr>
            <w:tcW w:w="466"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42</w:t>
            </w:r>
          </w:p>
        </w:tc>
        <w:tc>
          <w:tcPr>
            <w:tcW w:w="768"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4.69</w:t>
            </w:r>
          </w:p>
        </w:tc>
        <w:tc>
          <w:tcPr>
            <w:tcW w:w="1163" w:type="dxa"/>
          </w:tcPr>
          <w:p w:rsidR="008E74A6" w:rsidRPr="007F5660" w:rsidRDefault="002B4630"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Calibri" w:hAnsi="Times New Roman" w:cs="Times New Roman"/>
                <w:sz w:val="24"/>
                <w:szCs w:val="24"/>
              </w:rPr>
              <w:t>Complied</w:t>
            </w:r>
          </w:p>
        </w:tc>
      </w:tr>
      <w:tr w:rsidR="008E74A6" w:rsidRPr="007F5660" w:rsidTr="0071684E">
        <w:trPr>
          <w:trHeight w:val="20"/>
        </w:trPr>
        <w:tc>
          <w:tcPr>
            <w:tcW w:w="648" w:type="dxa"/>
          </w:tcPr>
          <w:p w:rsidR="008E74A6" w:rsidRPr="007F5660" w:rsidRDefault="008E74A6" w:rsidP="00133E22">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8</w:t>
            </w:r>
          </w:p>
        </w:tc>
        <w:tc>
          <w:tcPr>
            <w:tcW w:w="1650" w:type="dxa"/>
          </w:tcPr>
          <w:p w:rsidR="008E74A6" w:rsidRPr="007F5660" w:rsidRDefault="008E74A6" w:rsidP="00133E22">
            <w:pPr>
              <w:pStyle w:val="NoSpacing"/>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I avoid using the Site for illegalities, e.g. defrauding, piracy and spreading malware.</w:t>
            </w:r>
          </w:p>
        </w:tc>
        <w:tc>
          <w:tcPr>
            <w:tcW w:w="890"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42</w:t>
            </w:r>
          </w:p>
        </w:tc>
        <w:tc>
          <w:tcPr>
            <w:tcW w:w="1170"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1194"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807"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759"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583"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210</w:t>
            </w:r>
          </w:p>
        </w:tc>
        <w:tc>
          <w:tcPr>
            <w:tcW w:w="466"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42</w:t>
            </w:r>
          </w:p>
        </w:tc>
        <w:tc>
          <w:tcPr>
            <w:tcW w:w="768"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5.00</w:t>
            </w:r>
          </w:p>
        </w:tc>
        <w:tc>
          <w:tcPr>
            <w:tcW w:w="1163" w:type="dxa"/>
          </w:tcPr>
          <w:p w:rsidR="008E74A6" w:rsidRPr="007F5660" w:rsidRDefault="002B4630"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Calibri" w:hAnsi="Times New Roman" w:cs="Times New Roman"/>
                <w:sz w:val="24"/>
                <w:szCs w:val="24"/>
              </w:rPr>
              <w:t>Complied</w:t>
            </w:r>
          </w:p>
        </w:tc>
      </w:tr>
      <w:tr w:rsidR="008E74A6" w:rsidRPr="007F5660" w:rsidTr="0071684E">
        <w:trPr>
          <w:trHeight w:val="20"/>
        </w:trPr>
        <w:tc>
          <w:tcPr>
            <w:tcW w:w="648" w:type="dxa"/>
          </w:tcPr>
          <w:p w:rsidR="008E74A6" w:rsidRPr="007F5660" w:rsidRDefault="008E74A6" w:rsidP="00133E22">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9</w:t>
            </w:r>
          </w:p>
        </w:tc>
        <w:tc>
          <w:tcPr>
            <w:tcW w:w="1650" w:type="dxa"/>
          </w:tcPr>
          <w:p w:rsidR="008E74A6" w:rsidRPr="007F5660" w:rsidRDefault="008E74A6" w:rsidP="00133E22">
            <w:pPr>
              <w:pStyle w:val="NoSpacing"/>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I avoid exposing the identity or posting pictures of any member without their consent.</w:t>
            </w:r>
          </w:p>
        </w:tc>
        <w:tc>
          <w:tcPr>
            <w:tcW w:w="890"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32</w:t>
            </w:r>
          </w:p>
        </w:tc>
        <w:tc>
          <w:tcPr>
            <w:tcW w:w="1170"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10</w:t>
            </w:r>
          </w:p>
        </w:tc>
        <w:tc>
          <w:tcPr>
            <w:tcW w:w="1194"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807"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759"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583"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150</w:t>
            </w:r>
          </w:p>
        </w:tc>
        <w:tc>
          <w:tcPr>
            <w:tcW w:w="466"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42</w:t>
            </w:r>
          </w:p>
        </w:tc>
        <w:tc>
          <w:tcPr>
            <w:tcW w:w="768"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3.57</w:t>
            </w:r>
          </w:p>
        </w:tc>
        <w:tc>
          <w:tcPr>
            <w:tcW w:w="1163" w:type="dxa"/>
          </w:tcPr>
          <w:p w:rsidR="008E74A6" w:rsidRPr="007F5660" w:rsidRDefault="002B4630"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Calibri" w:hAnsi="Times New Roman" w:cs="Times New Roman"/>
                <w:sz w:val="24"/>
                <w:szCs w:val="24"/>
              </w:rPr>
              <w:t>Complied</w:t>
            </w:r>
          </w:p>
        </w:tc>
      </w:tr>
      <w:tr w:rsidR="008E74A6" w:rsidRPr="007F5660" w:rsidTr="0071684E">
        <w:trPr>
          <w:trHeight w:val="20"/>
        </w:trPr>
        <w:tc>
          <w:tcPr>
            <w:tcW w:w="648" w:type="dxa"/>
          </w:tcPr>
          <w:p w:rsidR="008E74A6" w:rsidRPr="007F5660" w:rsidRDefault="008E74A6" w:rsidP="00133E22">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10</w:t>
            </w:r>
          </w:p>
        </w:tc>
        <w:tc>
          <w:tcPr>
            <w:tcW w:w="1650" w:type="dxa"/>
          </w:tcPr>
          <w:p w:rsidR="008E74A6" w:rsidRPr="007F5660" w:rsidRDefault="008E74A6" w:rsidP="00133E22">
            <w:pPr>
              <w:pStyle w:val="NoSpacing"/>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I avoid creating distracting posts especially in giant fonts or ALL CAPS</w:t>
            </w:r>
          </w:p>
        </w:tc>
        <w:tc>
          <w:tcPr>
            <w:tcW w:w="890"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29</w:t>
            </w:r>
          </w:p>
        </w:tc>
        <w:tc>
          <w:tcPr>
            <w:tcW w:w="1170"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13</w:t>
            </w:r>
          </w:p>
        </w:tc>
        <w:tc>
          <w:tcPr>
            <w:tcW w:w="1194"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807"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759"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583"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197</w:t>
            </w:r>
          </w:p>
        </w:tc>
        <w:tc>
          <w:tcPr>
            <w:tcW w:w="466"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42</w:t>
            </w:r>
          </w:p>
        </w:tc>
        <w:tc>
          <w:tcPr>
            <w:tcW w:w="768"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4.69</w:t>
            </w:r>
          </w:p>
        </w:tc>
        <w:tc>
          <w:tcPr>
            <w:tcW w:w="1163" w:type="dxa"/>
          </w:tcPr>
          <w:p w:rsidR="008E74A6" w:rsidRPr="007F5660" w:rsidRDefault="002B4630"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Calibri" w:hAnsi="Times New Roman" w:cs="Times New Roman"/>
                <w:sz w:val="24"/>
                <w:szCs w:val="24"/>
              </w:rPr>
              <w:t>Complied</w:t>
            </w:r>
          </w:p>
        </w:tc>
      </w:tr>
      <w:tr w:rsidR="008E74A6" w:rsidRPr="007F5660" w:rsidTr="0071684E">
        <w:trPr>
          <w:trHeight w:val="20"/>
        </w:trPr>
        <w:tc>
          <w:tcPr>
            <w:tcW w:w="648" w:type="dxa"/>
          </w:tcPr>
          <w:p w:rsidR="008E74A6" w:rsidRPr="007F5660" w:rsidRDefault="008E74A6" w:rsidP="00133E22">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11</w:t>
            </w:r>
          </w:p>
        </w:tc>
        <w:tc>
          <w:tcPr>
            <w:tcW w:w="1650" w:type="dxa"/>
          </w:tcPr>
          <w:p w:rsidR="008E74A6" w:rsidRPr="007F5660" w:rsidRDefault="008E74A6" w:rsidP="00133E22">
            <w:pPr>
              <w:pStyle w:val="NoSpacing"/>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I am inclined to report posts that violate the rules of social networking.</w:t>
            </w:r>
          </w:p>
        </w:tc>
        <w:tc>
          <w:tcPr>
            <w:tcW w:w="890"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38</w:t>
            </w:r>
          </w:p>
        </w:tc>
        <w:tc>
          <w:tcPr>
            <w:tcW w:w="1170"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w:t>
            </w:r>
          </w:p>
        </w:tc>
        <w:tc>
          <w:tcPr>
            <w:tcW w:w="1194"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807"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759"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583"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152</w:t>
            </w:r>
          </w:p>
        </w:tc>
        <w:tc>
          <w:tcPr>
            <w:tcW w:w="466"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42</w:t>
            </w:r>
          </w:p>
        </w:tc>
        <w:tc>
          <w:tcPr>
            <w:tcW w:w="768"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3.62</w:t>
            </w:r>
          </w:p>
        </w:tc>
        <w:tc>
          <w:tcPr>
            <w:tcW w:w="1163" w:type="dxa"/>
          </w:tcPr>
          <w:p w:rsidR="008E74A6" w:rsidRPr="007F5660" w:rsidRDefault="002B4630"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Calibri" w:hAnsi="Times New Roman" w:cs="Times New Roman"/>
                <w:sz w:val="24"/>
                <w:szCs w:val="24"/>
              </w:rPr>
              <w:t>Complied</w:t>
            </w:r>
          </w:p>
        </w:tc>
      </w:tr>
      <w:tr w:rsidR="008E74A6" w:rsidRPr="007F5660" w:rsidTr="0071684E">
        <w:trPr>
          <w:trHeight w:val="20"/>
        </w:trPr>
        <w:tc>
          <w:tcPr>
            <w:tcW w:w="648" w:type="dxa"/>
          </w:tcPr>
          <w:p w:rsidR="008E74A6" w:rsidRPr="007F5660" w:rsidRDefault="008E74A6" w:rsidP="00133E22">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12</w:t>
            </w:r>
          </w:p>
        </w:tc>
        <w:tc>
          <w:tcPr>
            <w:tcW w:w="1650" w:type="dxa"/>
          </w:tcPr>
          <w:p w:rsidR="008E74A6" w:rsidRPr="007F5660" w:rsidRDefault="008E74A6" w:rsidP="00133E22">
            <w:pPr>
              <w:pStyle w:val="NoSpacing"/>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I search the forum before creating a new thread.</w:t>
            </w:r>
          </w:p>
        </w:tc>
        <w:tc>
          <w:tcPr>
            <w:tcW w:w="890"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32</w:t>
            </w:r>
          </w:p>
        </w:tc>
        <w:tc>
          <w:tcPr>
            <w:tcW w:w="1170"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8</w:t>
            </w:r>
          </w:p>
        </w:tc>
        <w:tc>
          <w:tcPr>
            <w:tcW w:w="1194"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w:t>
            </w:r>
          </w:p>
        </w:tc>
        <w:tc>
          <w:tcPr>
            <w:tcW w:w="807"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759"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583"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198</w:t>
            </w:r>
          </w:p>
        </w:tc>
        <w:tc>
          <w:tcPr>
            <w:tcW w:w="466"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42</w:t>
            </w:r>
          </w:p>
        </w:tc>
        <w:tc>
          <w:tcPr>
            <w:tcW w:w="768"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4.71</w:t>
            </w:r>
          </w:p>
        </w:tc>
        <w:tc>
          <w:tcPr>
            <w:tcW w:w="1163" w:type="dxa"/>
          </w:tcPr>
          <w:p w:rsidR="008E74A6" w:rsidRPr="007F5660" w:rsidRDefault="002B4630"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Calibri" w:hAnsi="Times New Roman" w:cs="Times New Roman"/>
                <w:sz w:val="24"/>
                <w:szCs w:val="24"/>
              </w:rPr>
              <w:t>Complied</w:t>
            </w:r>
          </w:p>
        </w:tc>
      </w:tr>
      <w:tr w:rsidR="008E74A6" w:rsidRPr="007F5660" w:rsidTr="0071684E">
        <w:trPr>
          <w:trHeight w:val="20"/>
        </w:trPr>
        <w:tc>
          <w:tcPr>
            <w:tcW w:w="648" w:type="dxa"/>
          </w:tcPr>
          <w:p w:rsidR="008E74A6" w:rsidRPr="007F5660" w:rsidRDefault="008E74A6" w:rsidP="00133E22">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13</w:t>
            </w:r>
          </w:p>
        </w:tc>
        <w:tc>
          <w:tcPr>
            <w:tcW w:w="1650" w:type="dxa"/>
          </w:tcPr>
          <w:p w:rsidR="008E74A6" w:rsidRPr="007F5660" w:rsidRDefault="008E74A6" w:rsidP="00133E22">
            <w:pPr>
              <w:pStyle w:val="NoSpacing"/>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 xml:space="preserve">I avoid posting censored words by misrepresenting them. </w:t>
            </w:r>
          </w:p>
        </w:tc>
        <w:tc>
          <w:tcPr>
            <w:tcW w:w="890"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33</w:t>
            </w:r>
          </w:p>
        </w:tc>
        <w:tc>
          <w:tcPr>
            <w:tcW w:w="1170"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9</w:t>
            </w:r>
          </w:p>
        </w:tc>
        <w:tc>
          <w:tcPr>
            <w:tcW w:w="1194"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807"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759"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583"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201</w:t>
            </w:r>
          </w:p>
        </w:tc>
        <w:tc>
          <w:tcPr>
            <w:tcW w:w="466"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42</w:t>
            </w:r>
          </w:p>
        </w:tc>
        <w:tc>
          <w:tcPr>
            <w:tcW w:w="768" w:type="dxa"/>
          </w:tcPr>
          <w:p w:rsidR="008E74A6" w:rsidRPr="007F5660" w:rsidRDefault="006E5514" w:rsidP="006E5514">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w:t>
            </w:r>
            <w:r w:rsidR="008E74A6" w:rsidRPr="007F5660">
              <w:rPr>
                <w:rFonts w:ascii="Times New Roman" w:eastAsia="Times New Roman" w:hAnsi="Times New Roman" w:cs="Times New Roman"/>
                <w:sz w:val="24"/>
                <w:szCs w:val="24"/>
              </w:rPr>
              <w:t>.79</w:t>
            </w:r>
          </w:p>
        </w:tc>
        <w:tc>
          <w:tcPr>
            <w:tcW w:w="1163" w:type="dxa"/>
          </w:tcPr>
          <w:p w:rsidR="008E74A6" w:rsidRPr="007F5660" w:rsidRDefault="002B4630"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Calibri" w:hAnsi="Times New Roman" w:cs="Times New Roman"/>
                <w:sz w:val="24"/>
                <w:szCs w:val="24"/>
              </w:rPr>
              <w:t>Complied</w:t>
            </w:r>
          </w:p>
        </w:tc>
      </w:tr>
      <w:tr w:rsidR="008E74A6" w:rsidRPr="007F5660" w:rsidTr="0071684E">
        <w:trPr>
          <w:trHeight w:val="20"/>
        </w:trPr>
        <w:tc>
          <w:tcPr>
            <w:tcW w:w="648" w:type="dxa"/>
          </w:tcPr>
          <w:p w:rsidR="008E74A6" w:rsidRPr="007F5660" w:rsidRDefault="008E74A6" w:rsidP="00133E22">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14</w:t>
            </w:r>
          </w:p>
        </w:tc>
        <w:tc>
          <w:tcPr>
            <w:tcW w:w="1650" w:type="dxa"/>
          </w:tcPr>
          <w:p w:rsidR="008E74A6" w:rsidRPr="007F5660" w:rsidRDefault="008E74A6" w:rsidP="00133E22">
            <w:pPr>
              <w:pStyle w:val="NoSpacing"/>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I avoid advertising in the wrong places of posting the same content all over again.</w:t>
            </w:r>
          </w:p>
        </w:tc>
        <w:tc>
          <w:tcPr>
            <w:tcW w:w="890"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35</w:t>
            </w:r>
          </w:p>
        </w:tc>
        <w:tc>
          <w:tcPr>
            <w:tcW w:w="1170"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7</w:t>
            </w:r>
          </w:p>
        </w:tc>
        <w:tc>
          <w:tcPr>
            <w:tcW w:w="1194"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807"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759" w:type="dxa"/>
          </w:tcPr>
          <w:p w:rsidR="008E74A6" w:rsidRPr="007F5660" w:rsidRDefault="008E74A6" w:rsidP="009072F5">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583"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203</w:t>
            </w:r>
          </w:p>
        </w:tc>
        <w:tc>
          <w:tcPr>
            <w:tcW w:w="466"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42</w:t>
            </w:r>
          </w:p>
        </w:tc>
        <w:tc>
          <w:tcPr>
            <w:tcW w:w="768"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4.83</w:t>
            </w:r>
          </w:p>
        </w:tc>
        <w:tc>
          <w:tcPr>
            <w:tcW w:w="1163" w:type="dxa"/>
          </w:tcPr>
          <w:p w:rsidR="008E74A6" w:rsidRPr="007F5660" w:rsidRDefault="007C4EF7"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Calibri" w:hAnsi="Times New Roman" w:cs="Times New Roman"/>
                <w:sz w:val="24"/>
                <w:szCs w:val="24"/>
              </w:rPr>
              <w:t>Complied</w:t>
            </w:r>
          </w:p>
        </w:tc>
      </w:tr>
      <w:tr w:rsidR="008E74A6" w:rsidRPr="007F5660" w:rsidTr="0071684E">
        <w:trPr>
          <w:trHeight w:val="20"/>
        </w:trPr>
        <w:tc>
          <w:tcPr>
            <w:tcW w:w="648" w:type="dxa"/>
          </w:tcPr>
          <w:p w:rsidR="008E74A6" w:rsidRPr="007F5660" w:rsidRDefault="008E74A6" w:rsidP="00133E22">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15</w:t>
            </w:r>
          </w:p>
        </w:tc>
        <w:tc>
          <w:tcPr>
            <w:tcW w:w="1650" w:type="dxa"/>
          </w:tcPr>
          <w:p w:rsidR="008E74A6" w:rsidRPr="007F5660" w:rsidRDefault="008E74A6" w:rsidP="00133E22">
            <w:pPr>
              <w:pStyle w:val="NoSpacing"/>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 xml:space="preserve">I create a new account when banned for infringing a rule. </w:t>
            </w:r>
          </w:p>
        </w:tc>
        <w:tc>
          <w:tcPr>
            <w:tcW w:w="890"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39</w:t>
            </w:r>
          </w:p>
        </w:tc>
        <w:tc>
          <w:tcPr>
            <w:tcW w:w="1170"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w:t>
            </w:r>
          </w:p>
        </w:tc>
        <w:tc>
          <w:tcPr>
            <w:tcW w:w="1194"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807"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759"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583"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217</w:t>
            </w:r>
          </w:p>
        </w:tc>
        <w:tc>
          <w:tcPr>
            <w:tcW w:w="466"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42</w:t>
            </w:r>
          </w:p>
        </w:tc>
        <w:tc>
          <w:tcPr>
            <w:tcW w:w="768"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5.17</w:t>
            </w:r>
          </w:p>
        </w:tc>
        <w:tc>
          <w:tcPr>
            <w:tcW w:w="1163" w:type="dxa"/>
          </w:tcPr>
          <w:p w:rsidR="008E74A6" w:rsidRPr="007F5660" w:rsidRDefault="007C4EF7"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Calibri" w:hAnsi="Times New Roman" w:cs="Times New Roman"/>
                <w:sz w:val="24"/>
                <w:szCs w:val="24"/>
              </w:rPr>
              <w:t>Complied</w:t>
            </w:r>
          </w:p>
        </w:tc>
      </w:tr>
      <w:tr w:rsidR="008E74A6" w:rsidRPr="007F5660" w:rsidTr="0071684E">
        <w:trPr>
          <w:trHeight w:val="20"/>
        </w:trPr>
        <w:tc>
          <w:tcPr>
            <w:tcW w:w="648" w:type="dxa"/>
          </w:tcPr>
          <w:p w:rsidR="008E74A6" w:rsidRPr="007F5660" w:rsidRDefault="008E74A6" w:rsidP="00133E22">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16</w:t>
            </w:r>
          </w:p>
        </w:tc>
        <w:tc>
          <w:tcPr>
            <w:tcW w:w="1650" w:type="dxa"/>
          </w:tcPr>
          <w:p w:rsidR="008E74A6" w:rsidRPr="007F5660" w:rsidRDefault="008E74A6" w:rsidP="00133E22">
            <w:pPr>
              <w:pStyle w:val="NoSpacing"/>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 xml:space="preserve">I spell words correctly when posting and </w:t>
            </w:r>
            <w:r w:rsidRPr="007F5660">
              <w:rPr>
                <w:rFonts w:ascii="Times New Roman" w:eastAsia="Times New Roman" w:hAnsi="Times New Roman" w:cs="Times New Roman"/>
                <w:sz w:val="24"/>
                <w:szCs w:val="24"/>
              </w:rPr>
              <w:lastRenderedPageBreak/>
              <w:t>ensure to use perfect grammar and punctuation.</w:t>
            </w:r>
          </w:p>
        </w:tc>
        <w:tc>
          <w:tcPr>
            <w:tcW w:w="890"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lastRenderedPageBreak/>
              <w:t>36</w:t>
            </w:r>
          </w:p>
        </w:tc>
        <w:tc>
          <w:tcPr>
            <w:tcW w:w="1170"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6</w:t>
            </w:r>
          </w:p>
        </w:tc>
        <w:tc>
          <w:tcPr>
            <w:tcW w:w="1194"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807"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759"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583"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204</w:t>
            </w:r>
          </w:p>
        </w:tc>
        <w:tc>
          <w:tcPr>
            <w:tcW w:w="466"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42</w:t>
            </w:r>
          </w:p>
        </w:tc>
        <w:tc>
          <w:tcPr>
            <w:tcW w:w="768"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4.86</w:t>
            </w:r>
          </w:p>
        </w:tc>
        <w:tc>
          <w:tcPr>
            <w:tcW w:w="1163" w:type="dxa"/>
          </w:tcPr>
          <w:p w:rsidR="008E74A6" w:rsidRPr="007F5660" w:rsidRDefault="007C4EF7"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Calibri" w:hAnsi="Times New Roman" w:cs="Times New Roman"/>
                <w:sz w:val="24"/>
                <w:szCs w:val="24"/>
              </w:rPr>
              <w:t>Complied</w:t>
            </w:r>
          </w:p>
        </w:tc>
      </w:tr>
      <w:tr w:rsidR="008E74A6" w:rsidRPr="007F5660" w:rsidTr="0071684E">
        <w:trPr>
          <w:trHeight w:val="20"/>
        </w:trPr>
        <w:tc>
          <w:tcPr>
            <w:tcW w:w="648" w:type="dxa"/>
          </w:tcPr>
          <w:p w:rsidR="008E74A6" w:rsidRPr="007F5660" w:rsidRDefault="008E74A6" w:rsidP="00133E22">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lastRenderedPageBreak/>
              <w:t>17</w:t>
            </w:r>
          </w:p>
        </w:tc>
        <w:tc>
          <w:tcPr>
            <w:tcW w:w="1650" w:type="dxa"/>
          </w:tcPr>
          <w:p w:rsidR="008E74A6" w:rsidRPr="007F5660" w:rsidRDefault="008E74A6" w:rsidP="00133E22">
            <w:pPr>
              <w:pStyle w:val="NoSpacing"/>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I post unauthorized commercial communications.</w:t>
            </w:r>
          </w:p>
        </w:tc>
        <w:tc>
          <w:tcPr>
            <w:tcW w:w="890"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1170"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1194"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807"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10</w:t>
            </w:r>
          </w:p>
        </w:tc>
        <w:tc>
          <w:tcPr>
            <w:tcW w:w="759"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32</w:t>
            </w:r>
          </w:p>
        </w:tc>
        <w:tc>
          <w:tcPr>
            <w:tcW w:w="583"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52</w:t>
            </w:r>
          </w:p>
        </w:tc>
        <w:tc>
          <w:tcPr>
            <w:tcW w:w="466"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42</w:t>
            </w:r>
          </w:p>
        </w:tc>
        <w:tc>
          <w:tcPr>
            <w:tcW w:w="768" w:type="dxa"/>
          </w:tcPr>
          <w:p w:rsidR="008E74A6" w:rsidRPr="007F5660" w:rsidRDefault="008E74A6" w:rsidP="006E5514">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w:t>
            </w:r>
            <w:r w:rsidR="006E5514" w:rsidRPr="007F5660">
              <w:rPr>
                <w:rFonts w:ascii="Times New Roman" w:eastAsia="Times New Roman" w:hAnsi="Times New Roman" w:cs="Times New Roman"/>
                <w:sz w:val="24"/>
                <w:szCs w:val="24"/>
              </w:rPr>
              <w:t>24</w:t>
            </w:r>
          </w:p>
        </w:tc>
        <w:tc>
          <w:tcPr>
            <w:tcW w:w="1163" w:type="dxa"/>
          </w:tcPr>
          <w:p w:rsidR="008E74A6" w:rsidRPr="007F5660" w:rsidRDefault="00D74B48"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Failed</w:t>
            </w:r>
          </w:p>
        </w:tc>
      </w:tr>
      <w:tr w:rsidR="008E74A6" w:rsidRPr="007F5660" w:rsidTr="0071684E">
        <w:trPr>
          <w:trHeight w:val="20"/>
        </w:trPr>
        <w:tc>
          <w:tcPr>
            <w:tcW w:w="648" w:type="dxa"/>
          </w:tcPr>
          <w:p w:rsidR="008E74A6" w:rsidRPr="007F5660" w:rsidRDefault="008E74A6" w:rsidP="00133E22">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18</w:t>
            </w:r>
          </w:p>
        </w:tc>
        <w:tc>
          <w:tcPr>
            <w:tcW w:w="1650" w:type="dxa"/>
          </w:tcPr>
          <w:p w:rsidR="008E74A6" w:rsidRPr="007F5660" w:rsidRDefault="008E74A6" w:rsidP="00133E22">
            <w:pPr>
              <w:pStyle w:val="NoSpacing"/>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 xml:space="preserve">I collect users’ contact or information without their consent.  </w:t>
            </w:r>
          </w:p>
        </w:tc>
        <w:tc>
          <w:tcPr>
            <w:tcW w:w="890"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1170"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1194"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807"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32</w:t>
            </w:r>
          </w:p>
        </w:tc>
        <w:tc>
          <w:tcPr>
            <w:tcW w:w="759"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w:t>
            </w:r>
          </w:p>
        </w:tc>
        <w:tc>
          <w:tcPr>
            <w:tcW w:w="583"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74</w:t>
            </w:r>
          </w:p>
        </w:tc>
        <w:tc>
          <w:tcPr>
            <w:tcW w:w="466"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42</w:t>
            </w:r>
          </w:p>
        </w:tc>
        <w:tc>
          <w:tcPr>
            <w:tcW w:w="768"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1.76</w:t>
            </w:r>
          </w:p>
        </w:tc>
        <w:tc>
          <w:tcPr>
            <w:tcW w:w="1163" w:type="dxa"/>
          </w:tcPr>
          <w:p w:rsidR="008E74A6" w:rsidRPr="007F5660" w:rsidRDefault="00D74B48"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Failed</w:t>
            </w:r>
          </w:p>
        </w:tc>
      </w:tr>
      <w:tr w:rsidR="008E74A6" w:rsidRPr="007F5660" w:rsidTr="0071684E">
        <w:trPr>
          <w:trHeight w:val="20"/>
        </w:trPr>
        <w:tc>
          <w:tcPr>
            <w:tcW w:w="648" w:type="dxa"/>
          </w:tcPr>
          <w:p w:rsidR="008E74A6" w:rsidRPr="007F5660" w:rsidRDefault="008E74A6" w:rsidP="00133E22">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19</w:t>
            </w:r>
          </w:p>
        </w:tc>
        <w:tc>
          <w:tcPr>
            <w:tcW w:w="1650" w:type="dxa"/>
          </w:tcPr>
          <w:p w:rsidR="008E74A6" w:rsidRPr="007F5660" w:rsidRDefault="008E74A6" w:rsidP="00133E22">
            <w:pPr>
              <w:pStyle w:val="NoSpacing"/>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I upload viruses or malicious codes.</w:t>
            </w:r>
          </w:p>
        </w:tc>
        <w:tc>
          <w:tcPr>
            <w:tcW w:w="890"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1170"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1194"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807"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18</w:t>
            </w:r>
          </w:p>
        </w:tc>
        <w:tc>
          <w:tcPr>
            <w:tcW w:w="759"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24</w:t>
            </w:r>
          </w:p>
        </w:tc>
        <w:tc>
          <w:tcPr>
            <w:tcW w:w="583"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60</w:t>
            </w:r>
          </w:p>
        </w:tc>
        <w:tc>
          <w:tcPr>
            <w:tcW w:w="466"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42</w:t>
            </w:r>
          </w:p>
        </w:tc>
        <w:tc>
          <w:tcPr>
            <w:tcW w:w="768"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1.43</w:t>
            </w:r>
          </w:p>
        </w:tc>
        <w:tc>
          <w:tcPr>
            <w:tcW w:w="1163" w:type="dxa"/>
          </w:tcPr>
          <w:p w:rsidR="008E74A6" w:rsidRPr="007F5660" w:rsidRDefault="00D74B48"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Failed</w:t>
            </w:r>
          </w:p>
        </w:tc>
      </w:tr>
      <w:tr w:rsidR="008E74A6" w:rsidRPr="007F5660" w:rsidTr="0071684E">
        <w:trPr>
          <w:trHeight w:val="20"/>
        </w:trPr>
        <w:tc>
          <w:tcPr>
            <w:tcW w:w="648" w:type="dxa"/>
          </w:tcPr>
          <w:p w:rsidR="008E74A6" w:rsidRPr="007F5660" w:rsidRDefault="008E74A6" w:rsidP="00133E22">
            <w:pPr>
              <w:suppressAutoHyphens/>
              <w:spacing w:line="480" w:lineRule="auto"/>
              <w:jc w:val="both"/>
              <w:rPr>
                <w:rFonts w:ascii="Times New Roman" w:eastAsia="Times New Roman" w:hAnsi="Times New Roman" w:cs="Times New Roman"/>
                <w:sz w:val="24"/>
                <w:szCs w:val="24"/>
              </w:rPr>
            </w:pPr>
          </w:p>
        </w:tc>
        <w:tc>
          <w:tcPr>
            <w:tcW w:w="1650" w:type="dxa"/>
          </w:tcPr>
          <w:p w:rsidR="008E74A6" w:rsidRPr="007F5660" w:rsidRDefault="008E74A6" w:rsidP="00133E22">
            <w:pPr>
              <w:pStyle w:val="NoSpacing"/>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I solicit login information or access an account belonging to someone else.</w:t>
            </w:r>
          </w:p>
        </w:tc>
        <w:tc>
          <w:tcPr>
            <w:tcW w:w="890"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1170"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1194"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807"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19</w:t>
            </w:r>
          </w:p>
        </w:tc>
        <w:tc>
          <w:tcPr>
            <w:tcW w:w="759"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23</w:t>
            </w:r>
          </w:p>
        </w:tc>
        <w:tc>
          <w:tcPr>
            <w:tcW w:w="583"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61</w:t>
            </w:r>
          </w:p>
        </w:tc>
        <w:tc>
          <w:tcPr>
            <w:tcW w:w="466"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42</w:t>
            </w:r>
          </w:p>
        </w:tc>
        <w:tc>
          <w:tcPr>
            <w:tcW w:w="768"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1.45</w:t>
            </w:r>
          </w:p>
        </w:tc>
        <w:tc>
          <w:tcPr>
            <w:tcW w:w="1163" w:type="dxa"/>
          </w:tcPr>
          <w:p w:rsidR="008E74A6" w:rsidRPr="007F5660" w:rsidRDefault="00D74B48"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Failed</w:t>
            </w:r>
          </w:p>
        </w:tc>
      </w:tr>
      <w:tr w:rsidR="008E74A6" w:rsidRPr="007F5660" w:rsidTr="0071684E">
        <w:trPr>
          <w:trHeight w:val="20"/>
        </w:trPr>
        <w:tc>
          <w:tcPr>
            <w:tcW w:w="648" w:type="dxa"/>
          </w:tcPr>
          <w:p w:rsidR="008E74A6" w:rsidRPr="007F5660" w:rsidRDefault="008E74A6" w:rsidP="00133E22">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21</w:t>
            </w:r>
          </w:p>
        </w:tc>
        <w:tc>
          <w:tcPr>
            <w:tcW w:w="1650" w:type="dxa"/>
          </w:tcPr>
          <w:p w:rsidR="008E74A6" w:rsidRPr="007F5660" w:rsidRDefault="008E74A6" w:rsidP="00133E22">
            <w:pPr>
              <w:pStyle w:val="NoSpacing"/>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I bully, intimidate or harass when provoked by a fellow user.</w:t>
            </w:r>
          </w:p>
        </w:tc>
        <w:tc>
          <w:tcPr>
            <w:tcW w:w="890"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1170"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1194"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0</w:t>
            </w:r>
          </w:p>
        </w:tc>
        <w:tc>
          <w:tcPr>
            <w:tcW w:w="807"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22</w:t>
            </w:r>
          </w:p>
        </w:tc>
        <w:tc>
          <w:tcPr>
            <w:tcW w:w="759"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20</w:t>
            </w:r>
          </w:p>
        </w:tc>
        <w:tc>
          <w:tcPr>
            <w:tcW w:w="583"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60</w:t>
            </w:r>
          </w:p>
        </w:tc>
        <w:tc>
          <w:tcPr>
            <w:tcW w:w="466"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42</w:t>
            </w:r>
          </w:p>
        </w:tc>
        <w:tc>
          <w:tcPr>
            <w:tcW w:w="768" w:type="dxa"/>
          </w:tcPr>
          <w:p w:rsidR="008E74A6" w:rsidRPr="007F5660" w:rsidRDefault="008E74A6" w:rsidP="006E5514">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w:t>
            </w:r>
            <w:r w:rsidR="006E5514" w:rsidRPr="007F5660">
              <w:rPr>
                <w:rFonts w:ascii="Times New Roman" w:eastAsia="Times New Roman" w:hAnsi="Times New Roman" w:cs="Times New Roman"/>
                <w:sz w:val="24"/>
                <w:szCs w:val="24"/>
              </w:rPr>
              <w:t>43</w:t>
            </w:r>
          </w:p>
        </w:tc>
        <w:tc>
          <w:tcPr>
            <w:tcW w:w="1163" w:type="dxa"/>
          </w:tcPr>
          <w:p w:rsidR="008E74A6" w:rsidRPr="007F5660" w:rsidRDefault="00D74B48"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Failed</w:t>
            </w:r>
          </w:p>
        </w:tc>
      </w:tr>
      <w:tr w:rsidR="008E74A6" w:rsidRPr="007F5660" w:rsidTr="0071684E">
        <w:trPr>
          <w:trHeight w:val="20"/>
        </w:trPr>
        <w:tc>
          <w:tcPr>
            <w:tcW w:w="648"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p>
        </w:tc>
        <w:tc>
          <w:tcPr>
            <w:tcW w:w="1650" w:type="dxa"/>
          </w:tcPr>
          <w:p w:rsidR="008E74A6" w:rsidRPr="007F5660" w:rsidRDefault="007C4EF7"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Total</w:t>
            </w:r>
          </w:p>
        </w:tc>
        <w:tc>
          <w:tcPr>
            <w:tcW w:w="890"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526</w:t>
            </w:r>
          </w:p>
        </w:tc>
        <w:tc>
          <w:tcPr>
            <w:tcW w:w="1170"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135</w:t>
            </w:r>
          </w:p>
        </w:tc>
        <w:tc>
          <w:tcPr>
            <w:tcW w:w="1194"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10</w:t>
            </w:r>
          </w:p>
        </w:tc>
        <w:tc>
          <w:tcPr>
            <w:tcW w:w="807" w:type="dxa"/>
          </w:tcPr>
          <w:p w:rsidR="008E74A6" w:rsidRPr="007F5660" w:rsidRDefault="008E74A6" w:rsidP="00D47A09">
            <w:pPr>
              <w:suppressAutoHyphens/>
              <w:spacing w:line="480" w:lineRule="auto"/>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102</w:t>
            </w:r>
          </w:p>
        </w:tc>
        <w:tc>
          <w:tcPr>
            <w:tcW w:w="759"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109</w:t>
            </w:r>
          </w:p>
        </w:tc>
        <w:tc>
          <w:tcPr>
            <w:tcW w:w="583"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822</w:t>
            </w:r>
          </w:p>
        </w:tc>
        <w:tc>
          <w:tcPr>
            <w:tcW w:w="466"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p>
        </w:tc>
        <w:tc>
          <w:tcPr>
            <w:tcW w:w="768" w:type="dxa"/>
          </w:tcPr>
          <w:p w:rsidR="008E74A6" w:rsidRPr="007F5660" w:rsidRDefault="008E74A6"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3.78</w:t>
            </w:r>
          </w:p>
        </w:tc>
        <w:tc>
          <w:tcPr>
            <w:tcW w:w="1163" w:type="dxa"/>
          </w:tcPr>
          <w:p w:rsidR="008E74A6" w:rsidRPr="007F5660" w:rsidRDefault="007C4EF7" w:rsidP="008841EB">
            <w:pPr>
              <w:suppressAutoHyphens/>
              <w:spacing w:line="480" w:lineRule="auto"/>
              <w:jc w:val="both"/>
              <w:rPr>
                <w:rFonts w:ascii="Times New Roman" w:eastAsia="Times New Roman" w:hAnsi="Times New Roman" w:cs="Times New Roman"/>
                <w:sz w:val="24"/>
                <w:szCs w:val="24"/>
              </w:rPr>
            </w:pPr>
            <w:r w:rsidRPr="007F5660">
              <w:rPr>
                <w:rFonts w:ascii="Times New Roman" w:eastAsia="Calibri" w:hAnsi="Times New Roman" w:cs="Times New Roman"/>
                <w:sz w:val="24"/>
                <w:szCs w:val="24"/>
              </w:rPr>
              <w:t>Complied</w:t>
            </w:r>
          </w:p>
        </w:tc>
      </w:tr>
    </w:tbl>
    <w:p w:rsidR="00251631" w:rsidRPr="007F5660" w:rsidRDefault="00251631">
      <w:pPr>
        <w:suppressAutoHyphens/>
        <w:spacing w:after="0" w:line="480" w:lineRule="auto"/>
        <w:jc w:val="both"/>
        <w:rPr>
          <w:rFonts w:ascii="Times New Roman" w:eastAsia="Times New Roman" w:hAnsi="Times New Roman" w:cs="Times New Roman"/>
          <w:sz w:val="24"/>
          <w:szCs w:val="24"/>
        </w:rPr>
      </w:pPr>
    </w:p>
    <w:p w:rsidR="00562CAD" w:rsidRPr="007F5660" w:rsidRDefault="00562CAD">
      <w:pPr>
        <w:suppressAutoHyphens/>
        <w:spacing w:after="0" w:line="480" w:lineRule="auto"/>
        <w:jc w:val="both"/>
        <w:rPr>
          <w:rFonts w:ascii="Times New Roman" w:eastAsia="Times New Roman" w:hAnsi="Times New Roman" w:cs="Times New Roman"/>
          <w:b/>
          <w:sz w:val="24"/>
          <w:szCs w:val="24"/>
        </w:rPr>
      </w:pPr>
      <w:r w:rsidRPr="007F5660">
        <w:rPr>
          <w:rFonts w:ascii="Times New Roman" w:eastAsia="Times New Roman" w:hAnsi="Times New Roman" w:cs="Times New Roman"/>
          <w:b/>
          <w:sz w:val="24"/>
          <w:szCs w:val="24"/>
        </w:rPr>
        <w:t>Test of Ho</w:t>
      </w:r>
      <w:r w:rsidRPr="007F5660">
        <w:rPr>
          <w:rFonts w:ascii="Times New Roman" w:eastAsia="Times New Roman" w:hAnsi="Times New Roman" w:cs="Times New Roman"/>
          <w:b/>
          <w:sz w:val="24"/>
          <w:szCs w:val="24"/>
          <w:vertAlign w:val="subscript"/>
        </w:rPr>
        <w:t>1</w:t>
      </w:r>
      <w:r w:rsidRPr="007F5660">
        <w:rPr>
          <w:rFonts w:ascii="Times New Roman" w:eastAsia="Times New Roman" w:hAnsi="Times New Roman" w:cs="Times New Roman"/>
          <w:b/>
          <w:sz w:val="24"/>
          <w:szCs w:val="24"/>
        </w:rPr>
        <w:t xml:space="preserve"> on level of compliance with netiquette rules</w:t>
      </w:r>
    </w:p>
    <w:p w:rsidR="00E70C00" w:rsidRPr="007F5660" w:rsidRDefault="00E70C00">
      <w:pPr>
        <w:suppressAutoHyphens/>
        <w:spacing w:after="0" w:line="48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 xml:space="preserve">Table </w:t>
      </w:r>
      <w:r w:rsidR="009A3749" w:rsidRPr="007F5660">
        <w:rPr>
          <w:rFonts w:ascii="Times New Roman" w:eastAsia="Times New Roman" w:hAnsi="Times New Roman" w:cs="Times New Roman"/>
          <w:sz w:val="24"/>
          <w:szCs w:val="24"/>
        </w:rPr>
        <w:t>6</w:t>
      </w:r>
      <w:r w:rsidRPr="007F5660">
        <w:rPr>
          <w:rFonts w:ascii="Times New Roman" w:eastAsia="Times New Roman" w:hAnsi="Times New Roman" w:cs="Times New Roman"/>
          <w:sz w:val="24"/>
          <w:szCs w:val="24"/>
        </w:rPr>
        <w:t xml:space="preserve"> presents Wilcoxon matched </w:t>
      </w:r>
      <w:r w:rsidRPr="000B27A6">
        <w:rPr>
          <w:rFonts w:ascii="Times New Roman" w:eastAsia="Times New Roman" w:hAnsi="Times New Roman" w:cs="Times New Roman"/>
          <w:sz w:val="24"/>
          <w:szCs w:val="24"/>
        </w:rPr>
        <w:t>pairs signed rank</w:t>
      </w:r>
      <w:r w:rsidRPr="007F5660">
        <w:rPr>
          <w:rFonts w:ascii="Times New Roman" w:eastAsia="Times New Roman" w:hAnsi="Times New Roman" w:cs="Times New Roman"/>
          <w:b/>
          <w:sz w:val="24"/>
          <w:szCs w:val="24"/>
        </w:rPr>
        <w:t xml:space="preserve"> </w:t>
      </w:r>
      <w:r w:rsidRPr="007F5660">
        <w:rPr>
          <w:rFonts w:ascii="Times New Roman" w:eastAsia="Times New Roman" w:hAnsi="Times New Roman" w:cs="Times New Roman"/>
          <w:sz w:val="24"/>
          <w:szCs w:val="24"/>
        </w:rPr>
        <w:t xml:space="preserve">distribution for the frequency scores </w:t>
      </w:r>
      <w:r w:rsidR="0035675B">
        <w:rPr>
          <w:rFonts w:ascii="Times New Roman" w:eastAsia="Times New Roman" w:hAnsi="Times New Roman" w:cs="Times New Roman"/>
          <w:sz w:val="24"/>
          <w:szCs w:val="24"/>
        </w:rPr>
        <w:t>w</w:t>
      </w:r>
      <w:r w:rsidRPr="007F5660">
        <w:rPr>
          <w:rFonts w:ascii="Times New Roman" w:eastAsia="Times New Roman" w:hAnsi="Times New Roman" w:cs="Times New Roman"/>
          <w:sz w:val="24"/>
          <w:szCs w:val="24"/>
        </w:rPr>
        <w:t xml:space="preserve">hile Table </w:t>
      </w:r>
      <w:r w:rsidR="009A3749" w:rsidRPr="007F5660">
        <w:rPr>
          <w:rFonts w:ascii="Times New Roman" w:eastAsia="Times New Roman" w:hAnsi="Times New Roman" w:cs="Times New Roman"/>
          <w:sz w:val="24"/>
          <w:szCs w:val="24"/>
        </w:rPr>
        <w:t>7</w:t>
      </w:r>
      <w:r w:rsidRPr="007F5660">
        <w:rPr>
          <w:rFonts w:ascii="Times New Roman" w:eastAsia="Times New Roman" w:hAnsi="Times New Roman" w:cs="Times New Roman"/>
          <w:sz w:val="24"/>
          <w:szCs w:val="24"/>
        </w:rPr>
        <w:t xml:space="preserve"> presents </w:t>
      </w:r>
      <w:r w:rsidR="00792DED" w:rsidRPr="007F5660">
        <w:rPr>
          <w:rFonts w:ascii="Times New Roman" w:eastAsia="Times New Roman" w:hAnsi="Times New Roman" w:cs="Times New Roman"/>
          <w:sz w:val="24"/>
          <w:szCs w:val="24"/>
        </w:rPr>
        <w:t xml:space="preserve">hypothesis testing result using </w:t>
      </w:r>
      <w:r w:rsidRPr="007F5660">
        <w:rPr>
          <w:rFonts w:ascii="Times New Roman" w:eastAsia="Times New Roman" w:hAnsi="Times New Roman" w:cs="Times New Roman"/>
          <w:sz w:val="24"/>
          <w:szCs w:val="24"/>
        </w:rPr>
        <w:t>Wilcoxon</w:t>
      </w:r>
      <w:r w:rsidR="00792DED" w:rsidRPr="007F5660">
        <w:rPr>
          <w:rFonts w:ascii="Times New Roman" w:eastAsia="Times New Roman" w:hAnsi="Times New Roman" w:cs="Times New Roman"/>
          <w:sz w:val="24"/>
          <w:szCs w:val="24"/>
        </w:rPr>
        <w:t xml:space="preserve"> matched pairs signed rank</w:t>
      </w:r>
      <w:r w:rsidR="0035675B">
        <w:rPr>
          <w:rFonts w:ascii="Times New Roman" w:eastAsia="Times New Roman" w:hAnsi="Times New Roman" w:cs="Times New Roman"/>
          <w:sz w:val="24"/>
          <w:szCs w:val="24"/>
        </w:rPr>
        <w:t>.</w:t>
      </w:r>
    </w:p>
    <w:p w:rsidR="008F062E" w:rsidRPr="007F5660" w:rsidRDefault="008F062E" w:rsidP="006C51A8">
      <w:pPr>
        <w:pStyle w:val="NoSpacing"/>
        <w:rPr>
          <w:rFonts w:ascii="Times New Roman" w:eastAsia="Calibri" w:hAnsi="Times New Roman" w:cs="Times New Roman"/>
          <w:sz w:val="24"/>
          <w:szCs w:val="24"/>
        </w:rPr>
      </w:pPr>
      <w:r w:rsidRPr="007F5660">
        <w:rPr>
          <w:rFonts w:ascii="Times New Roman" w:eastAsia="Calibri" w:hAnsi="Times New Roman" w:cs="Times New Roman"/>
          <w:sz w:val="24"/>
          <w:szCs w:val="24"/>
        </w:rPr>
        <w:t xml:space="preserve">Table </w:t>
      </w:r>
      <w:r w:rsidR="009A3749" w:rsidRPr="007F5660">
        <w:rPr>
          <w:rFonts w:ascii="Times New Roman" w:eastAsia="Calibri" w:hAnsi="Times New Roman" w:cs="Times New Roman"/>
          <w:sz w:val="24"/>
          <w:szCs w:val="24"/>
        </w:rPr>
        <w:t>6</w:t>
      </w:r>
      <w:r w:rsidRPr="007F5660">
        <w:rPr>
          <w:rFonts w:ascii="Times New Roman" w:eastAsia="Calibri" w:hAnsi="Times New Roman" w:cs="Times New Roman"/>
          <w:sz w:val="24"/>
          <w:szCs w:val="24"/>
        </w:rPr>
        <w:t>: Wilcoxon matched pairs signed rank distribution</w:t>
      </w:r>
    </w:p>
    <w:tbl>
      <w:tblPr>
        <w:tblStyle w:val="TableGrid"/>
        <w:tblW w:w="0" w:type="auto"/>
        <w:tblLook w:val="04A0"/>
      </w:tblPr>
      <w:tblGrid>
        <w:gridCol w:w="1218"/>
        <w:gridCol w:w="918"/>
        <w:gridCol w:w="988"/>
        <w:gridCol w:w="1173"/>
        <w:gridCol w:w="1248"/>
        <w:gridCol w:w="1694"/>
        <w:gridCol w:w="872"/>
        <w:gridCol w:w="1132"/>
      </w:tblGrid>
      <w:tr w:rsidR="008D6BF0" w:rsidRPr="007F5660" w:rsidTr="00523984">
        <w:trPr>
          <w:trHeight w:val="288"/>
        </w:trPr>
        <w:tc>
          <w:tcPr>
            <w:tcW w:w="1227" w:type="dxa"/>
          </w:tcPr>
          <w:p w:rsidR="008F062E" w:rsidRPr="007F5660" w:rsidRDefault="008F062E" w:rsidP="006C51A8">
            <w:pPr>
              <w:pStyle w:val="NoSpacing"/>
              <w:rPr>
                <w:rFonts w:ascii="Times New Roman" w:hAnsi="Times New Roman" w:cs="Times New Roman"/>
                <w:sz w:val="24"/>
                <w:szCs w:val="24"/>
              </w:rPr>
            </w:pPr>
            <w:r w:rsidRPr="007F5660">
              <w:rPr>
                <w:rFonts w:ascii="Times New Roman" w:hAnsi="Times New Roman" w:cs="Times New Roman"/>
                <w:sz w:val="24"/>
                <w:szCs w:val="24"/>
              </w:rPr>
              <w:t>Statement</w:t>
            </w:r>
          </w:p>
        </w:tc>
        <w:tc>
          <w:tcPr>
            <w:tcW w:w="951" w:type="dxa"/>
          </w:tcPr>
          <w:p w:rsidR="008F062E" w:rsidRPr="007F5660" w:rsidRDefault="008F062E" w:rsidP="006C51A8">
            <w:pPr>
              <w:pStyle w:val="NoSpacing"/>
              <w:rPr>
                <w:rFonts w:ascii="Times New Roman" w:hAnsi="Times New Roman" w:cs="Times New Roman"/>
                <w:sz w:val="24"/>
                <w:szCs w:val="24"/>
              </w:rPr>
            </w:pPr>
            <w:r w:rsidRPr="007F5660">
              <w:rPr>
                <w:rFonts w:ascii="Times New Roman" w:hAnsi="Times New Roman" w:cs="Times New Roman"/>
                <w:sz w:val="24"/>
                <w:szCs w:val="24"/>
              </w:rPr>
              <w:t>Pre-Trg</w:t>
            </w:r>
          </w:p>
          <w:p w:rsidR="008F062E" w:rsidRPr="007F5660" w:rsidRDefault="00DB161B" w:rsidP="006C51A8">
            <w:pPr>
              <w:pStyle w:val="NoSpacing"/>
              <w:rPr>
                <w:rFonts w:ascii="Times New Roman" w:hAnsi="Times New Roman" w:cs="Times New Roman"/>
                <w:sz w:val="24"/>
                <w:szCs w:val="24"/>
              </w:rPr>
            </w:pPr>
            <w:r w:rsidRPr="007F5660">
              <w:rPr>
                <w:rFonts w:ascii="Times New Roman" w:hAnsi="Times New Roman" w:cs="Times New Roman"/>
                <w:noProof/>
                <w:sz w:val="24"/>
                <w:szCs w:val="24"/>
              </w:rPr>
              <w:t>fx</w:t>
            </w:r>
            <w:r w:rsidR="008F062E" w:rsidRPr="007F5660">
              <w:rPr>
                <w:rFonts w:ascii="Times New Roman" w:hAnsi="Times New Roman" w:cs="Times New Roman"/>
                <w:sz w:val="24"/>
                <w:szCs w:val="24"/>
              </w:rPr>
              <w:t>(a))</w:t>
            </w:r>
          </w:p>
        </w:tc>
        <w:tc>
          <w:tcPr>
            <w:tcW w:w="990" w:type="dxa"/>
          </w:tcPr>
          <w:p w:rsidR="008F062E" w:rsidRPr="007F5660" w:rsidRDefault="008F062E" w:rsidP="006C51A8">
            <w:pPr>
              <w:pStyle w:val="NoSpacing"/>
              <w:rPr>
                <w:rFonts w:ascii="Times New Roman" w:hAnsi="Times New Roman" w:cs="Times New Roman"/>
                <w:sz w:val="24"/>
                <w:szCs w:val="24"/>
              </w:rPr>
            </w:pPr>
            <w:r w:rsidRPr="007F5660">
              <w:rPr>
                <w:rFonts w:ascii="Times New Roman" w:hAnsi="Times New Roman" w:cs="Times New Roman"/>
                <w:sz w:val="24"/>
                <w:szCs w:val="24"/>
              </w:rPr>
              <w:t>PostTrg</w:t>
            </w:r>
          </w:p>
          <w:p w:rsidR="008F062E" w:rsidRPr="007F5660" w:rsidRDefault="00DB161B" w:rsidP="006C51A8">
            <w:pPr>
              <w:pStyle w:val="NoSpacing"/>
              <w:rPr>
                <w:rFonts w:ascii="Times New Roman" w:hAnsi="Times New Roman" w:cs="Times New Roman"/>
                <w:sz w:val="24"/>
                <w:szCs w:val="24"/>
              </w:rPr>
            </w:pPr>
            <w:r w:rsidRPr="007F5660">
              <w:rPr>
                <w:rFonts w:ascii="Times New Roman" w:hAnsi="Times New Roman" w:cs="Times New Roman"/>
                <w:noProof/>
                <w:sz w:val="24"/>
                <w:szCs w:val="24"/>
              </w:rPr>
              <w:t>fx</w:t>
            </w:r>
            <w:r w:rsidR="008F062E" w:rsidRPr="007F5660">
              <w:rPr>
                <w:rFonts w:ascii="Times New Roman" w:hAnsi="Times New Roman" w:cs="Times New Roman"/>
                <w:sz w:val="24"/>
                <w:szCs w:val="24"/>
              </w:rPr>
              <w:t>(b)</w:t>
            </w:r>
          </w:p>
        </w:tc>
        <w:tc>
          <w:tcPr>
            <w:tcW w:w="1260" w:type="dxa"/>
          </w:tcPr>
          <w:p w:rsidR="008F062E" w:rsidRPr="007F5660" w:rsidRDefault="00DB161B" w:rsidP="006C51A8">
            <w:pPr>
              <w:pStyle w:val="NoSpacing"/>
              <w:rPr>
                <w:rFonts w:ascii="Times New Roman" w:hAnsi="Times New Roman" w:cs="Times New Roman"/>
                <w:sz w:val="24"/>
                <w:szCs w:val="24"/>
              </w:rPr>
            </w:pPr>
            <w:r w:rsidRPr="007F5660">
              <w:rPr>
                <w:rFonts w:ascii="Times New Roman" w:hAnsi="Times New Roman" w:cs="Times New Roman"/>
                <w:noProof/>
                <w:sz w:val="24"/>
                <w:szCs w:val="24"/>
              </w:rPr>
              <w:t>fx</w:t>
            </w:r>
            <w:r w:rsidR="008F062E" w:rsidRPr="007F5660">
              <w:rPr>
                <w:rFonts w:ascii="Times New Roman" w:hAnsi="Times New Roman" w:cs="Times New Roman"/>
                <w:sz w:val="24"/>
                <w:szCs w:val="24"/>
              </w:rPr>
              <w:t xml:space="preserve">(a)- </w:t>
            </w:r>
            <w:r w:rsidRPr="007F5660">
              <w:rPr>
                <w:rFonts w:ascii="Times New Roman" w:hAnsi="Times New Roman" w:cs="Times New Roman"/>
                <w:noProof/>
                <w:sz w:val="24"/>
                <w:szCs w:val="24"/>
              </w:rPr>
              <w:t>fx</w:t>
            </w:r>
            <w:r w:rsidR="008F062E" w:rsidRPr="007F5660">
              <w:rPr>
                <w:rFonts w:ascii="Times New Roman" w:hAnsi="Times New Roman" w:cs="Times New Roman"/>
                <w:sz w:val="24"/>
                <w:szCs w:val="24"/>
              </w:rPr>
              <w:t xml:space="preserve"> (b)</w:t>
            </w:r>
          </w:p>
        </w:tc>
        <w:tc>
          <w:tcPr>
            <w:tcW w:w="1260" w:type="dxa"/>
          </w:tcPr>
          <w:p w:rsidR="008F062E" w:rsidRPr="007F5660" w:rsidRDefault="008F062E" w:rsidP="006C51A8">
            <w:pPr>
              <w:pStyle w:val="NoSpacing"/>
              <w:rPr>
                <w:rFonts w:ascii="Times New Roman" w:hAnsi="Times New Roman" w:cs="Times New Roman"/>
                <w:sz w:val="24"/>
                <w:szCs w:val="24"/>
              </w:rPr>
            </w:pPr>
            <w:r w:rsidRPr="007F5660">
              <w:rPr>
                <w:rFonts w:ascii="Times New Roman" w:hAnsi="Times New Roman" w:cs="Times New Roman"/>
                <w:sz w:val="24"/>
                <w:szCs w:val="24"/>
              </w:rPr>
              <w:t>Observed difference</w:t>
            </w:r>
          </w:p>
        </w:tc>
        <w:tc>
          <w:tcPr>
            <w:tcW w:w="1800" w:type="dxa"/>
          </w:tcPr>
          <w:p w:rsidR="008F062E" w:rsidRPr="007F5660" w:rsidRDefault="008F062E" w:rsidP="006C51A8">
            <w:pPr>
              <w:pStyle w:val="NoSpacing"/>
              <w:rPr>
                <w:rFonts w:ascii="Times New Roman" w:hAnsi="Times New Roman" w:cs="Times New Roman"/>
                <w:sz w:val="24"/>
                <w:szCs w:val="24"/>
              </w:rPr>
            </w:pPr>
            <w:r w:rsidRPr="007F5660">
              <w:rPr>
                <w:rFonts w:ascii="Times New Roman" w:hAnsi="Times New Roman" w:cs="Times New Roman"/>
                <w:sz w:val="24"/>
                <w:szCs w:val="24"/>
              </w:rPr>
              <w:t>Ordered absolute value of difference</w:t>
            </w:r>
          </w:p>
        </w:tc>
        <w:tc>
          <w:tcPr>
            <w:tcW w:w="904" w:type="dxa"/>
          </w:tcPr>
          <w:p w:rsidR="008F062E" w:rsidRPr="007F5660" w:rsidRDefault="008F062E" w:rsidP="006C51A8">
            <w:pPr>
              <w:pStyle w:val="NoSpacing"/>
              <w:rPr>
                <w:rFonts w:ascii="Times New Roman" w:hAnsi="Times New Roman" w:cs="Times New Roman"/>
                <w:sz w:val="24"/>
                <w:szCs w:val="24"/>
              </w:rPr>
            </w:pPr>
            <w:r w:rsidRPr="007F5660">
              <w:rPr>
                <w:rFonts w:ascii="Times New Roman" w:hAnsi="Times New Roman" w:cs="Times New Roman"/>
                <w:sz w:val="24"/>
                <w:szCs w:val="24"/>
              </w:rPr>
              <w:t>Rank</w:t>
            </w:r>
          </w:p>
          <w:p w:rsidR="008F062E" w:rsidRPr="007F5660" w:rsidRDefault="008F062E" w:rsidP="006C51A8">
            <w:pPr>
              <w:pStyle w:val="NoSpacing"/>
              <w:rPr>
                <w:rFonts w:ascii="Times New Roman" w:hAnsi="Times New Roman" w:cs="Times New Roman"/>
                <w:sz w:val="24"/>
                <w:szCs w:val="24"/>
              </w:rPr>
            </w:pPr>
          </w:p>
          <w:p w:rsidR="008F062E" w:rsidRPr="007F5660" w:rsidRDefault="008F062E" w:rsidP="006C51A8">
            <w:pPr>
              <w:pStyle w:val="NoSpacing"/>
              <w:rPr>
                <w:rFonts w:ascii="Times New Roman" w:hAnsi="Times New Roman" w:cs="Times New Roman"/>
                <w:sz w:val="24"/>
                <w:szCs w:val="24"/>
              </w:rPr>
            </w:pPr>
          </w:p>
          <w:p w:rsidR="008F062E" w:rsidRPr="007F5660" w:rsidRDefault="008F062E" w:rsidP="006C51A8">
            <w:pPr>
              <w:pStyle w:val="NoSpacing"/>
              <w:rPr>
                <w:rFonts w:ascii="Times New Roman" w:hAnsi="Times New Roman" w:cs="Times New Roman"/>
                <w:sz w:val="24"/>
                <w:szCs w:val="24"/>
              </w:rPr>
            </w:pPr>
          </w:p>
        </w:tc>
        <w:tc>
          <w:tcPr>
            <w:tcW w:w="1184" w:type="dxa"/>
          </w:tcPr>
          <w:p w:rsidR="008F062E" w:rsidRPr="007F5660" w:rsidRDefault="008F062E" w:rsidP="006C51A8">
            <w:pPr>
              <w:pStyle w:val="NoSpacing"/>
              <w:rPr>
                <w:rFonts w:ascii="Times New Roman" w:hAnsi="Times New Roman" w:cs="Times New Roman"/>
                <w:sz w:val="24"/>
                <w:szCs w:val="24"/>
              </w:rPr>
            </w:pPr>
            <w:r w:rsidRPr="007F5660">
              <w:rPr>
                <w:rFonts w:ascii="Times New Roman" w:hAnsi="Times New Roman" w:cs="Times New Roman"/>
                <w:sz w:val="24"/>
                <w:szCs w:val="24"/>
              </w:rPr>
              <w:t>Signed rank</w:t>
            </w:r>
          </w:p>
        </w:tc>
      </w:tr>
      <w:tr w:rsidR="009D6C4D" w:rsidRPr="007F5660" w:rsidTr="00523984">
        <w:trPr>
          <w:trHeight w:val="288"/>
        </w:trPr>
        <w:tc>
          <w:tcPr>
            <w:tcW w:w="1227"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w:t>
            </w:r>
          </w:p>
        </w:tc>
        <w:tc>
          <w:tcPr>
            <w:tcW w:w="951"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171</w:t>
            </w:r>
          </w:p>
        </w:tc>
        <w:tc>
          <w:tcPr>
            <w:tcW w:w="990"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196</w:t>
            </w:r>
          </w:p>
        </w:tc>
        <w:tc>
          <w:tcPr>
            <w:tcW w:w="1260" w:type="dxa"/>
          </w:tcPr>
          <w:p w:rsidR="009D6C4D" w:rsidRPr="007F5660" w:rsidRDefault="009D6C4D" w:rsidP="009D6C4D">
            <w:pPr>
              <w:pStyle w:val="NoSpacing"/>
              <w:jc w:val="center"/>
              <w:rPr>
                <w:rFonts w:ascii="Times New Roman" w:hAnsi="Times New Roman" w:cs="Times New Roman"/>
                <w:noProof/>
                <w:sz w:val="24"/>
                <w:szCs w:val="24"/>
              </w:rPr>
            </w:pPr>
            <w:r w:rsidRPr="007F5660">
              <w:rPr>
                <w:rFonts w:ascii="Times New Roman" w:hAnsi="Times New Roman" w:cs="Times New Roman"/>
                <w:noProof/>
                <w:sz w:val="24"/>
                <w:szCs w:val="24"/>
              </w:rPr>
              <w:t>-25</w:t>
            </w:r>
          </w:p>
        </w:tc>
        <w:tc>
          <w:tcPr>
            <w:tcW w:w="1260" w:type="dxa"/>
          </w:tcPr>
          <w:p w:rsidR="009D6C4D" w:rsidRPr="007F5660" w:rsidRDefault="009D6C4D" w:rsidP="009D6C4D">
            <w:pPr>
              <w:pStyle w:val="NoSpacing"/>
              <w:jc w:val="center"/>
              <w:rPr>
                <w:rFonts w:ascii="Times New Roman" w:hAnsi="Times New Roman" w:cs="Times New Roman"/>
                <w:noProof/>
                <w:sz w:val="24"/>
                <w:szCs w:val="24"/>
              </w:rPr>
            </w:pPr>
            <w:r w:rsidRPr="007F5660">
              <w:rPr>
                <w:rFonts w:ascii="Times New Roman" w:hAnsi="Times New Roman" w:cs="Times New Roman"/>
                <w:noProof/>
                <w:sz w:val="24"/>
                <w:szCs w:val="24"/>
              </w:rPr>
              <w:t>-25</w:t>
            </w:r>
          </w:p>
        </w:tc>
        <w:tc>
          <w:tcPr>
            <w:tcW w:w="1800"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-4</w:t>
            </w:r>
          </w:p>
        </w:tc>
        <w:tc>
          <w:tcPr>
            <w:tcW w:w="904"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w:t>
            </w:r>
          </w:p>
        </w:tc>
        <w:tc>
          <w:tcPr>
            <w:tcW w:w="1184"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w:t>
            </w:r>
          </w:p>
        </w:tc>
      </w:tr>
      <w:tr w:rsidR="009D6C4D" w:rsidRPr="007F5660" w:rsidTr="00523984">
        <w:trPr>
          <w:trHeight w:val="288"/>
        </w:trPr>
        <w:tc>
          <w:tcPr>
            <w:tcW w:w="1227"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2</w:t>
            </w:r>
          </w:p>
        </w:tc>
        <w:tc>
          <w:tcPr>
            <w:tcW w:w="951"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72</w:t>
            </w:r>
          </w:p>
        </w:tc>
        <w:tc>
          <w:tcPr>
            <w:tcW w:w="990"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196</w:t>
            </w:r>
          </w:p>
        </w:tc>
        <w:tc>
          <w:tcPr>
            <w:tcW w:w="1260" w:type="dxa"/>
          </w:tcPr>
          <w:p w:rsidR="009D6C4D" w:rsidRPr="007F5660" w:rsidRDefault="009D6C4D" w:rsidP="009D6C4D">
            <w:pPr>
              <w:pStyle w:val="NoSpacing"/>
              <w:jc w:val="center"/>
              <w:rPr>
                <w:rFonts w:ascii="Times New Roman" w:hAnsi="Times New Roman" w:cs="Times New Roman"/>
                <w:noProof/>
                <w:sz w:val="24"/>
                <w:szCs w:val="24"/>
              </w:rPr>
            </w:pPr>
            <w:r w:rsidRPr="007F5660">
              <w:rPr>
                <w:rFonts w:ascii="Times New Roman" w:hAnsi="Times New Roman" w:cs="Times New Roman"/>
                <w:noProof/>
                <w:sz w:val="24"/>
                <w:szCs w:val="24"/>
              </w:rPr>
              <w:t>-124</w:t>
            </w:r>
          </w:p>
        </w:tc>
        <w:tc>
          <w:tcPr>
            <w:tcW w:w="1260" w:type="dxa"/>
          </w:tcPr>
          <w:p w:rsidR="009D6C4D" w:rsidRPr="007F5660" w:rsidRDefault="009D6C4D" w:rsidP="009D6C4D">
            <w:pPr>
              <w:pStyle w:val="NoSpacing"/>
              <w:jc w:val="center"/>
              <w:rPr>
                <w:rFonts w:ascii="Times New Roman" w:hAnsi="Times New Roman" w:cs="Times New Roman"/>
                <w:noProof/>
                <w:sz w:val="24"/>
                <w:szCs w:val="24"/>
              </w:rPr>
            </w:pPr>
            <w:r w:rsidRPr="007F5660">
              <w:rPr>
                <w:rFonts w:ascii="Times New Roman" w:hAnsi="Times New Roman" w:cs="Times New Roman"/>
                <w:noProof/>
                <w:sz w:val="24"/>
                <w:szCs w:val="24"/>
              </w:rPr>
              <w:t>-124</w:t>
            </w:r>
          </w:p>
        </w:tc>
        <w:tc>
          <w:tcPr>
            <w:tcW w:w="1800"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-12</w:t>
            </w:r>
          </w:p>
        </w:tc>
        <w:tc>
          <w:tcPr>
            <w:tcW w:w="904"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2</w:t>
            </w:r>
          </w:p>
        </w:tc>
        <w:tc>
          <w:tcPr>
            <w:tcW w:w="1184"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-2</w:t>
            </w:r>
          </w:p>
        </w:tc>
      </w:tr>
      <w:tr w:rsidR="009D6C4D" w:rsidRPr="007F5660" w:rsidTr="00523984">
        <w:trPr>
          <w:trHeight w:val="288"/>
        </w:trPr>
        <w:tc>
          <w:tcPr>
            <w:tcW w:w="1227"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3</w:t>
            </w:r>
          </w:p>
        </w:tc>
        <w:tc>
          <w:tcPr>
            <w:tcW w:w="951"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104</w:t>
            </w:r>
          </w:p>
        </w:tc>
        <w:tc>
          <w:tcPr>
            <w:tcW w:w="990"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190</w:t>
            </w:r>
          </w:p>
        </w:tc>
        <w:tc>
          <w:tcPr>
            <w:tcW w:w="1260" w:type="dxa"/>
          </w:tcPr>
          <w:p w:rsidR="009D6C4D" w:rsidRPr="007F5660" w:rsidRDefault="009D6C4D" w:rsidP="009D6C4D">
            <w:pPr>
              <w:pStyle w:val="NoSpacing"/>
              <w:jc w:val="center"/>
              <w:rPr>
                <w:rFonts w:ascii="Times New Roman" w:hAnsi="Times New Roman" w:cs="Times New Roman"/>
                <w:noProof/>
                <w:sz w:val="24"/>
                <w:szCs w:val="24"/>
              </w:rPr>
            </w:pPr>
            <w:r w:rsidRPr="007F5660">
              <w:rPr>
                <w:rFonts w:ascii="Times New Roman" w:hAnsi="Times New Roman" w:cs="Times New Roman"/>
                <w:noProof/>
                <w:sz w:val="24"/>
                <w:szCs w:val="24"/>
              </w:rPr>
              <w:t>-86</w:t>
            </w:r>
          </w:p>
        </w:tc>
        <w:tc>
          <w:tcPr>
            <w:tcW w:w="1260" w:type="dxa"/>
          </w:tcPr>
          <w:p w:rsidR="009D6C4D" w:rsidRPr="007F5660" w:rsidRDefault="009D6C4D" w:rsidP="009D6C4D">
            <w:pPr>
              <w:pStyle w:val="NoSpacing"/>
              <w:jc w:val="center"/>
              <w:rPr>
                <w:rFonts w:ascii="Times New Roman" w:hAnsi="Times New Roman" w:cs="Times New Roman"/>
                <w:noProof/>
                <w:sz w:val="24"/>
                <w:szCs w:val="24"/>
              </w:rPr>
            </w:pPr>
            <w:r w:rsidRPr="007F5660">
              <w:rPr>
                <w:rFonts w:ascii="Times New Roman" w:hAnsi="Times New Roman" w:cs="Times New Roman"/>
                <w:noProof/>
                <w:sz w:val="24"/>
                <w:szCs w:val="24"/>
              </w:rPr>
              <w:t>-86</w:t>
            </w:r>
          </w:p>
        </w:tc>
        <w:tc>
          <w:tcPr>
            <w:tcW w:w="1800"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-22</w:t>
            </w:r>
          </w:p>
        </w:tc>
        <w:tc>
          <w:tcPr>
            <w:tcW w:w="904"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3</w:t>
            </w:r>
          </w:p>
        </w:tc>
        <w:tc>
          <w:tcPr>
            <w:tcW w:w="1184"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-3</w:t>
            </w:r>
          </w:p>
        </w:tc>
      </w:tr>
      <w:tr w:rsidR="009D6C4D" w:rsidRPr="007F5660" w:rsidTr="00523984">
        <w:trPr>
          <w:trHeight w:val="288"/>
        </w:trPr>
        <w:tc>
          <w:tcPr>
            <w:tcW w:w="1227"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4</w:t>
            </w:r>
          </w:p>
        </w:tc>
        <w:tc>
          <w:tcPr>
            <w:tcW w:w="951"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120</w:t>
            </w:r>
          </w:p>
        </w:tc>
        <w:tc>
          <w:tcPr>
            <w:tcW w:w="990"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197</w:t>
            </w:r>
          </w:p>
        </w:tc>
        <w:tc>
          <w:tcPr>
            <w:tcW w:w="1260" w:type="dxa"/>
          </w:tcPr>
          <w:p w:rsidR="009D6C4D" w:rsidRPr="007F5660" w:rsidRDefault="009D6C4D" w:rsidP="009D6C4D">
            <w:pPr>
              <w:pStyle w:val="NoSpacing"/>
              <w:jc w:val="center"/>
              <w:rPr>
                <w:rFonts w:ascii="Times New Roman" w:hAnsi="Times New Roman" w:cs="Times New Roman"/>
                <w:noProof/>
                <w:sz w:val="24"/>
                <w:szCs w:val="24"/>
              </w:rPr>
            </w:pPr>
            <w:r w:rsidRPr="007F5660">
              <w:rPr>
                <w:rFonts w:ascii="Times New Roman" w:hAnsi="Times New Roman" w:cs="Times New Roman"/>
                <w:noProof/>
                <w:sz w:val="24"/>
                <w:szCs w:val="24"/>
              </w:rPr>
              <w:t>-77</w:t>
            </w:r>
          </w:p>
        </w:tc>
        <w:tc>
          <w:tcPr>
            <w:tcW w:w="1260" w:type="dxa"/>
          </w:tcPr>
          <w:p w:rsidR="009D6C4D" w:rsidRPr="007F5660" w:rsidRDefault="009D6C4D" w:rsidP="009D6C4D">
            <w:pPr>
              <w:pStyle w:val="NoSpacing"/>
              <w:jc w:val="center"/>
              <w:rPr>
                <w:rFonts w:ascii="Times New Roman" w:hAnsi="Times New Roman" w:cs="Times New Roman"/>
                <w:noProof/>
                <w:sz w:val="24"/>
                <w:szCs w:val="24"/>
              </w:rPr>
            </w:pPr>
            <w:r w:rsidRPr="007F5660">
              <w:rPr>
                <w:rFonts w:ascii="Times New Roman" w:hAnsi="Times New Roman" w:cs="Times New Roman"/>
                <w:noProof/>
                <w:sz w:val="24"/>
                <w:szCs w:val="24"/>
              </w:rPr>
              <w:t>-77</w:t>
            </w:r>
          </w:p>
        </w:tc>
        <w:tc>
          <w:tcPr>
            <w:tcW w:w="1800"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-23</w:t>
            </w:r>
          </w:p>
        </w:tc>
        <w:tc>
          <w:tcPr>
            <w:tcW w:w="904"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4</w:t>
            </w:r>
          </w:p>
        </w:tc>
        <w:tc>
          <w:tcPr>
            <w:tcW w:w="1184"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-4</w:t>
            </w:r>
          </w:p>
        </w:tc>
      </w:tr>
      <w:tr w:rsidR="009D6C4D" w:rsidRPr="007F5660" w:rsidTr="00523984">
        <w:trPr>
          <w:trHeight w:val="288"/>
        </w:trPr>
        <w:tc>
          <w:tcPr>
            <w:tcW w:w="1227"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5</w:t>
            </w:r>
          </w:p>
        </w:tc>
        <w:tc>
          <w:tcPr>
            <w:tcW w:w="951"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77</w:t>
            </w:r>
          </w:p>
        </w:tc>
        <w:tc>
          <w:tcPr>
            <w:tcW w:w="990"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198</w:t>
            </w:r>
          </w:p>
        </w:tc>
        <w:tc>
          <w:tcPr>
            <w:tcW w:w="1260" w:type="dxa"/>
          </w:tcPr>
          <w:p w:rsidR="009D6C4D" w:rsidRPr="007F5660" w:rsidRDefault="009D6C4D" w:rsidP="009D6C4D">
            <w:pPr>
              <w:pStyle w:val="NoSpacing"/>
              <w:jc w:val="center"/>
              <w:rPr>
                <w:rFonts w:ascii="Times New Roman" w:hAnsi="Times New Roman" w:cs="Times New Roman"/>
                <w:noProof/>
                <w:sz w:val="24"/>
                <w:szCs w:val="24"/>
              </w:rPr>
            </w:pPr>
            <w:r w:rsidRPr="007F5660">
              <w:rPr>
                <w:rFonts w:ascii="Times New Roman" w:hAnsi="Times New Roman" w:cs="Times New Roman"/>
                <w:noProof/>
                <w:sz w:val="24"/>
                <w:szCs w:val="24"/>
              </w:rPr>
              <w:t>-121</w:t>
            </w:r>
          </w:p>
        </w:tc>
        <w:tc>
          <w:tcPr>
            <w:tcW w:w="1260" w:type="dxa"/>
          </w:tcPr>
          <w:p w:rsidR="009D6C4D" w:rsidRPr="007F5660" w:rsidRDefault="009D6C4D" w:rsidP="009D6C4D">
            <w:pPr>
              <w:pStyle w:val="NoSpacing"/>
              <w:jc w:val="center"/>
              <w:rPr>
                <w:rFonts w:ascii="Times New Roman" w:hAnsi="Times New Roman" w:cs="Times New Roman"/>
                <w:noProof/>
                <w:sz w:val="24"/>
                <w:szCs w:val="24"/>
              </w:rPr>
            </w:pPr>
            <w:r w:rsidRPr="007F5660">
              <w:rPr>
                <w:rFonts w:ascii="Times New Roman" w:hAnsi="Times New Roman" w:cs="Times New Roman"/>
                <w:noProof/>
                <w:sz w:val="24"/>
                <w:szCs w:val="24"/>
              </w:rPr>
              <w:t>-121</w:t>
            </w:r>
          </w:p>
        </w:tc>
        <w:tc>
          <w:tcPr>
            <w:tcW w:w="1800"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-25</w:t>
            </w:r>
          </w:p>
        </w:tc>
        <w:tc>
          <w:tcPr>
            <w:tcW w:w="904"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5</w:t>
            </w:r>
          </w:p>
        </w:tc>
        <w:tc>
          <w:tcPr>
            <w:tcW w:w="1184"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-5</w:t>
            </w:r>
          </w:p>
        </w:tc>
      </w:tr>
      <w:tr w:rsidR="009D6C4D" w:rsidRPr="007F5660" w:rsidTr="00523984">
        <w:trPr>
          <w:trHeight w:val="288"/>
        </w:trPr>
        <w:tc>
          <w:tcPr>
            <w:tcW w:w="1227"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6</w:t>
            </w:r>
          </w:p>
        </w:tc>
        <w:tc>
          <w:tcPr>
            <w:tcW w:w="951"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103</w:t>
            </w:r>
          </w:p>
        </w:tc>
        <w:tc>
          <w:tcPr>
            <w:tcW w:w="990"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202</w:t>
            </w:r>
          </w:p>
        </w:tc>
        <w:tc>
          <w:tcPr>
            <w:tcW w:w="1260" w:type="dxa"/>
          </w:tcPr>
          <w:p w:rsidR="009D6C4D" w:rsidRPr="007F5660" w:rsidRDefault="009D6C4D" w:rsidP="009D6C4D">
            <w:pPr>
              <w:pStyle w:val="NoSpacing"/>
              <w:jc w:val="center"/>
              <w:rPr>
                <w:rFonts w:ascii="Times New Roman" w:hAnsi="Times New Roman" w:cs="Times New Roman"/>
                <w:noProof/>
                <w:sz w:val="24"/>
                <w:szCs w:val="24"/>
              </w:rPr>
            </w:pPr>
            <w:r w:rsidRPr="007F5660">
              <w:rPr>
                <w:rFonts w:ascii="Times New Roman" w:hAnsi="Times New Roman" w:cs="Times New Roman"/>
                <w:noProof/>
                <w:sz w:val="24"/>
                <w:szCs w:val="24"/>
              </w:rPr>
              <w:t>-99</w:t>
            </w:r>
          </w:p>
        </w:tc>
        <w:tc>
          <w:tcPr>
            <w:tcW w:w="1260" w:type="dxa"/>
          </w:tcPr>
          <w:p w:rsidR="009D6C4D" w:rsidRPr="007F5660" w:rsidRDefault="009D6C4D" w:rsidP="009D6C4D">
            <w:pPr>
              <w:pStyle w:val="NoSpacing"/>
              <w:jc w:val="center"/>
              <w:rPr>
                <w:rFonts w:ascii="Times New Roman" w:hAnsi="Times New Roman" w:cs="Times New Roman"/>
                <w:noProof/>
                <w:sz w:val="24"/>
                <w:szCs w:val="24"/>
              </w:rPr>
            </w:pPr>
            <w:r w:rsidRPr="007F5660">
              <w:rPr>
                <w:rFonts w:ascii="Times New Roman" w:hAnsi="Times New Roman" w:cs="Times New Roman"/>
                <w:noProof/>
                <w:sz w:val="24"/>
                <w:szCs w:val="24"/>
              </w:rPr>
              <w:t>-99</w:t>
            </w:r>
          </w:p>
        </w:tc>
        <w:tc>
          <w:tcPr>
            <w:tcW w:w="1800"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+26</w:t>
            </w:r>
          </w:p>
        </w:tc>
        <w:tc>
          <w:tcPr>
            <w:tcW w:w="904"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6</w:t>
            </w:r>
          </w:p>
        </w:tc>
        <w:tc>
          <w:tcPr>
            <w:tcW w:w="1184"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+6</w:t>
            </w:r>
          </w:p>
        </w:tc>
      </w:tr>
      <w:tr w:rsidR="009D6C4D" w:rsidRPr="007F5660" w:rsidTr="00523984">
        <w:trPr>
          <w:trHeight w:val="288"/>
        </w:trPr>
        <w:tc>
          <w:tcPr>
            <w:tcW w:w="1227"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7</w:t>
            </w:r>
          </w:p>
        </w:tc>
        <w:tc>
          <w:tcPr>
            <w:tcW w:w="951"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113</w:t>
            </w:r>
          </w:p>
        </w:tc>
        <w:tc>
          <w:tcPr>
            <w:tcW w:w="990"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197</w:t>
            </w:r>
          </w:p>
        </w:tc>
        <w:tc>
          <w:tcPr>
            <w:tcW w:w="1260" w:type="dxa"/>
          </w:tcPr>
          <w:p w:rsidR="009D6C4D" w:rsidRPr="007F5660" w:rsidRDefault="009D6C4D" w:rsidP="009D6C4D">
            <w:pPr>
              <w:pStyle w:val="NoSpacing"/>
              <w:jc w:val="center"/>
              <w:rPr>
                <w:rFonts w:ascii="Times New Roman" w:hAnsi="Times New Roman" w:cs="Times New Roman"/>
                <w:noProof/>
                <w:sz w:val="24"/>
                <w:szCs w:val="24"/>
              </w:rPr>
            </w:pPr>
            <w:r w:rsidRPr="007F5660">
              <w:rPr>
                <w:rFonts w:ascii="Times New Roman" w:hAnsi="Times New Roman" w:cs="Times New Roman"/>
                <w:noProof/>
                <w:sz w:val="24"/>
                <w:szCs w:val="24"/>
              </w:rPr>
              <w:t>-84</w:t>
            </w:r>
          </w:p>
        </w:tc>
        <w:tc>
          <w:tcPr>
            <w:tcW w:w="1260" w:type="dxa"/>
          </w:tcPr>
          <w:p w:rsidR="009D6C4D" w:rsidRPr="007F5660" w:rsidRDefault="009D6C4D" w:rsidP="009D6C4D">
            <w:pPr>
              <w:pStyle w:val="NoSpacing"/>
              <w:jc w:val="center"/>
              <w:rPr>
                <w:rFonts w:ascii="Times New Roman" w:hAnsi="Times New Roman" w:cs="Times New Roman"/>
                <w:noProof/>
                <w:sz w:val="24"/>
                <w:szCs w:val="24"/>
              </w:rPr>
            </w:pPr>
            <w:r w:rsidRPr="007F5660">
              <w:rPr>
                <w:rFonts w:ascii="Times New Roman" w:hAnsi="Times New Roman" w:cs="Times New Roman"/>
                <w:noProof/>
                <w:sz w:val="24"/>
                <w:szCs w:val="24"/>
              </w:rPr>
              <w:t>-84</w:t>
            </w:r>
          </w:p>
        </w:tc>
        <w:tc>
          <w:tcPr>
            <w:tcW w:w="1800"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+28</w:t>
            </w:r>
          </w:p>
        </w:tc>
        <w:tc>
          <w:tcPr>
            <w:tcW w:w="904"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7</w:t>
            </w:r>
          </w:p>
        </w:tc>
        <w:tc>
          <w:tcPr>
            <w:tcW w:w="1184"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+7</w:t>
            </w:r>
          </w:p>
        </w:tc>
      </w:tr>
      <w:tr w:rsidR="009D6C4D" w:rsidRPr="007F5660" w:rsidTr="00523984">
        <w:trPr>
          <w:trHeight w:val="288"/>
        </w:trPr>
        <w:tc>
          <w:tcPr>
            <w:tcW w:w="1227"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8</w:t>
            </w:r>
          </w:p>
        </w:tc>
        <w:tc>
          <w:tcPr>
            <w:tcW w:w="951"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198</w:t>
            </w:r>
          </w:p>
        </w:tc>
        <w:tc>
          <w:tcPr>
            <w:tcW w:w="990"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210</w:t>
            </w:r>
          </w:p>
        </w:tc>
        <w:tc>
          <w:tcPr>
            <w:tcW w:w="1260" w:type="dxa"/>
          </w:tcPr>
          <w:p w:rsidR="009D6C4D" w:rsidRPr="007F5660" w:rsidRDefault="009D6C4D" w:rsidP="009D6C4D">
            <w:pPr>
              <w:pStyle w:val="NoSpacing"/>
              <w:jc w:val="center"/>
              <w:rPr>
                <w:rFonts w:ascii="Times New Roman" w:hAnsi="Times New Roman" w:cs="Times New Roman"/>
                <w:noProof/>
                <w:sz w:val="24"/>
                <w:szCs w:val="24"/>
              </w:rPr>
            </w:pPr>
            <w:r w:rsidRPr="007F5660">
              <w:rPr>
                <w:rFonts w:ascii="Times New Roman" w:hAnsi="Times New Roman" w:cs="Times New Roman"/>
                <w:noProof/>
                <w:sz w:val="24"/>
                <w:szCs w:val="24"/>
              </w:rPr>
              <w:t>-12</w:t>
            </w:r>
          </w:p>
        </w:tc>
        <w:tc>
          <w:tcPr>
            <w:tcW w:w="1260" w:type="dxa"/>
          </w:tcPr>
          <w:p w:rsidR="009D6C4D" w:rsidRPr="007F5660" w:rsidRDefault="009D6C4D" w:rsidP="009D6C4D">
            <w:pPr>
              <w:pStyle w:val="NoSpacing"/>
              <w:jc w:val="center"/>
              <w:rPr>
                <w:rFonts w:ascii="Times New Roman" w:hAnsi="Times New Roman" w:cs="Times New Roman"/>
                <w:noProof/>
                <w:sz w:val="24"/>
                <w:szCs w:val="24"/>
              </w:rPr>
            </w:pPr>
            <w:r w:rsidRPr="007F5660">
              <w:rPr>
                <w:rFonts w:ascii="Times New Roman" w:hAnsi="Times New Roman" w:cs="Times New Roman"/>
                <w:noProof/>
                <w:sz w:val="24"/>
                <w:szCs w:val="24"/>
              </w:rPr>
              <w:t>-12</w:t>
            </w:r>
          </w:p>
        </w:tc>
        <w:tc>
          <w:tcPr>
            <w:tcW w:w="1800"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-39</w:t>
            </w:r>
          </w:p>
        </w:tc>
        <w:tc>
          <w:tcPr>
            <w:tcW w:w="904"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8</w:t>
            </w:r>
          </w:p>
        </w:tc>
        <w:tc>
          <w:tcPr>
            <w:tcW w:w="1184"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-8</w:t>
            </w:r>
          </w:p>
        </w:tc>
      </w:tr>
      <w:tr w:rsidR="009D6C4D" w:rsidRPr="007F5660" w:rsidTr="00523984">
        <w:trPr>
          <w:trHeight w:val="288"/>
        </w:trPr>
        <w:tc>
          <w:tcPr>
            <w:tcW w:w="1227"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lastRenderedPageBreak/>
              <w:t>9</w:t>
            </w:r>
          </w:p>
        </w:tc>
        <w:tc>
          <w:tcPr>
            <w:tcW w:w="951"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178</w:t>
            </w:r>
          </w:p>
        </w:tc>
        <w:tc>
          <w:tcPr>
            <w:tcW w:w="990"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150</w:t>
            </w:r>
          </w:p>
        </w:tc>
        <w:tc>
          <w:tcPr>
            <w:tcW w:w="1260" w:type="dxa"/>
          </w:tcPr>
          <w:p w:rsidR="009D6C4D" w:rsidRPr="007F5660" w:rsidRDefault="009D6C4D" w:rsidP="009D6C4D">
            <w:pPr>
              <w:pStyle w:val="NoSpacing"/>
              <w:jc w:val="center"/>
              <w:rPr>
                <w:rFonts w:ascii="Times New Roman" w:hAnsi="Times New Roman" w:cs="Times New Roman"/>
                <w:noProof/>
                <w:sz w:val="24"/>
                <w:szCs w:val="24"/>
              </w:rPr>
            </w:pPr>
            <w:r w:rsidRPr="007F5660">
              <w:rPr>
                <w:rFonts w:ascii="Times New Roman" w:hAnsi="Times New Roman" w:cs="Times New Roman"/>
                <w:noProof/>
                <w:sz w:val="24"/>
                <w:szCs w:val="24"/>
              </w:rPr>
              <w:t>+28</w:t>
            </w:r>
          </w:p>
        </w:tc>
        <w:tc>
          <w:tcPr>
            <w:tcW w:w="1260" w:type="dxa"/>
          </w:tcPr>
          <w:p w:rsidR="009D6C4D" w:rsidRPr="007F5660" w:rsidRDefault="009D6C4D" w:rsidP="009D6C4D">
            <w:pPr>
              <w:pStyle w:val="NoSpacing"/>
              <w:jc w:val="center"/>
              <w:rPr>
                <w:rFonts w:ascii="Times New Roman" w:hAnsi="Times New Roman" w:cs="Times New Roman"/>
                <w:noProof/>
                <w:sz w:val="24"/>
                <w:szCs w:val="24"/>
              </w:rPr>
            </w:pPr>
            <w:r w:rsidRPr="007F5660">
              <w:rPr>
                <w:rFonts w:ascii="Times New Roman" w:hAnsi="Times New Roman" w:cs="Times New Roman"/>
                <w:noProof/>
                <w:sz w:val="24"/>
                <w:szCs w:val="24"/>
              </w:rPr>
              <w:t>+28</w:t>
            </w:r>
          </w:p>
        </w:tc>
        <w:tc>
          <w:tcPr>
            <w:tcW w:w="1800"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+40</w:t>
            </w:r>
          </w:p>
        </w:tc>
        <w:tc>
          <w:tcPr>
            <w:tcW w:w="904"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9</w:t>
            </w:r>
          </w:p>
        </w:tc>
        <w:tc>
          <w:tcPr>
            <w:tcW w:w="1184"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+9</w:t>
            </w:r>
          </w:p>
        </w:tc>
      </w:tr>
      <w:tr w:rsidR="009D6C4D" w:rsidRPr="007F5660" w:rsidTr="00523984">
        <w:trPr>
          <w:trHeight w:val="288"/>
        </w:trPr>
        <w:tc>
          <w:tcPr>
            <w:tcW w:w="1227"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10</w:t>
            </w:r>
          </w:p>
        </w:tc>
        <w:tc>
          <w:tcPr>
            <w:tcW w:w="951"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131</w:t>
            </w:r>
          </w:p>
        </w:tc>
        <w:tc>
          <w:tcPr>
            <w:tcW w:w="990"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197</w:t>
            </w:r>
          </w:p>
        </w:tc>
        <w:tc>
          <w:tcPr>
            <w:tcW w:w="1260" w:type="dxa"/>
          </w:tcPr>
          <w:p w:rsidR="009D6C4D" w:rsidRPr="007F5660" w:rsidRDefault="009D6C4D" w:rsidP="009D6C4D">
            <w:pPr>
              <w:pStyle w:val="NoSpacing"/>
              <w:jc w:val="center"/>
              <w:rPr>
                <w:rFonts w:ascii="Times New Roman" w:hAnsi="Times New Roman" w:cs="Times New Roman"/>
                <w:noProof/>
                <w:sz w:val="24"/>
                <w:szCs w:val="24"/>
              </w:rPr>
            </w:pPr>
            <w:r w:rsidRPr="007F5660">
              <w:rPr>
                <w:rFonts w:ascii="Times New Roman" w:hAnsi="Times New Roman" w:cs="Times New Roman"/>
                <w:noProof/>
                <w:sz w:val="24"/>
                <w:szCs w:val="24"/>
              </w:rPr>
              <w:t>-66</w:t>
            </w:r>
          </w:p>
        </w:tc>
        <w:tc>
          <w:tcPr>
            <w:tcW w:w="1260" w:type="dxa"/>
          </w:tcPr>
          <w:p w:rsidR="009D6C4D" w:rsidRPr="007F5660" w:rsidRDefault="009D6C4D" w:rsidP="009D6C4D">
            <w:pPr>
              <w:pStyle w:val="NoSpacing"/>
              <w:jc w:val="center"/>
              <w:rPr>
                <w:rFonts w:ascii="Times New Roman" w:hAnsi="Times New Roman" w:cs="Times New Roman"/>
                <w:noProof/>
                <w:sz w:val="24"/>
                <w:szCs w:val="24"/>
              </w:rPr>
            </w:pPr>
            <w:r w:rsidRPr="007F5660">
              <w:rPr>
                <w:rFonts w:ascii="Times New Roman" w:hAnsi="Times New Roman" w:cs="Times New Roman"/>
                <w:noProof/>
                <w:sz w:val="24"/>
                <w:szCs w:val="24"/>
              </w:rPr>
              <w:t>-66</w:t>
            </w:r>
          </w:p>
        </w:tc>
        <w:tc>
          <w:tcPr>
            <w:tcW w:w="1800"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+41</w:t>
            </w:r>
          </w:p>
        </w:tc>
        <w:tc>
          <w:tcPr>
            <w:tcW w:w="904"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10</w:t>
            </w:r>
          </w:p>
        </w:tc>
        <w:tc>
          <w:tcPr>
            <w:tcW w:w="1184"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+10</w:t>
            </w:r>
          </w:p>
        </w:tc>
      </w:tr>
      <w:tr w:rsidR="009D6C4D" w:rsidRPr="007F5660" w:rsidTr="00523984">
        <w:trPr>
          <w:trHeight w:val="288"/>
        </w:trPr>
        <w:tc>
          <w:tcPr>
            <w:tcW w:w="1227"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11</w:t>
            </w:r>
          </w:p>
        </w:tc>
        <w:tc>
          <w:tcPr>
            <w:tcW w:w="951"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148</w:t>
            </w:r>
          </w:p>
        </w:tc>
        <w:tc>
          <w:tcPr>
            <w:tcW w:w="990"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152</w:t>
            </w:r>
          </w:p>
        </w:tc>
        <w:tc>
          <w:tcPr>
            <w:tcW w:w="1260" w:type="dxa"/>
          </w:tcPr>
          <w:p w:rsidR="009D6C4D" w:rsidRPr="007F5660" w:rsidRDefault="009D6C4D" w:rsidP="009D6C4D">
            <w:pPr>
              <w:pStyle w:val="NoSpacing"/>
              <w:jc w:val="center"/>
              <w:rPr>
                <w:rFonts w:ascii="Times New Roman" w:hAnsi="Times New Roman" w:cs="Times New Roman"/>
                <w:noProof/>
                <w:sz w:val="24"/>
                <w:szCs w:val="24"/>
              </w:rPr>
            </w:pPr>
            <w:r w:rsidRPr="007F5660">
              <w:rPr>
                <w:rFonts w:ascii="Times New Roman" w:hAnsi="Times New Roman" w:cs="Times New Roman"/>
                <w:noProof/>
                <w:sz w:val="24"/>
                <w:szCs w:val="24"/>
              </w:rPr>
              <w:t>-4</w:t>
            </w:r>
          </w:p>
        </w:tc>
        <w:tc>
          <w:tcPr>
            <w:tcW w:w="1260" w:type="dxa"/>
          </w:tcPr>
          <w:p w:rsidR="009D6C4D" w:rsidRPr="007F5660" w:rsidRDefault="009D6C4D" w:rsidP="009D6C4D">
            <w:pPr>
              <w:pStyle w:val="NoSpacing"/>
              <w:jc w:val="center"/>
              <w:rPr>
                <w:rFonts w:ascii="Times New Roman" w:hAnsi="Times New Roman" w:cs="Times New Roman"/>
                <w:noProof/>
                <w:sz w:val="24"/>
                <w:szCs w:val="24"/>
              </w:rPr>
            </w:pPr>
            <w:r w:rsidRPr="007F5660">
              <w:rPr>
                <w:rFonts w:ascii="Times New Roman" w:hAnsi="Times New Roman" w:cs="Times New Roman"/>
                <w:noProof/>
                <w:sz w:val="24"/>
                <w:szCs w:val="24"/>
              </w:rPr>
              <w:t>-4</w:t>
            </w:r>
          </w:p>
        </w:tc>
        <w:tc>
          <w:tcPr>
            <w:tcW w:w="1800"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+42</w:t>
            </w:r>
          </w:p>
        </w:tc>
        <w:tc>
          <w:tcPr>
            <w:tcW w:w="904"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11</w:t>
            </w:r>
          </w:p>
        </w:tc>
        <w:tc>
          <w:tcPr>
            <w:tcW w:w="1184"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+11</w:t>
            </w:r>
          </w:p>
        </w:tc>
      </w:tr>
      <w:tr w:rsidR="009D6C4D" w:rsidRPr="007F5660" w:rsidTr="00523984">
        <w:trPr>
          <w:trHeight w:val="288"/>
        </w:trPr>
        <w:tc>
          <w:tcPr>
            <w:tcW w:w="1227"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12</w:t>
            </w:r>
          </w:p>
        </w:tc>
        <w:tc>
          <w:tcPr>
            <w:tcW w:w="951"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159</w:t>
            </w:r>
          </w:p>
        </w:tc>
        <w:tc>
          <w:tcPr>
            <w:tcW w:w="990"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198</w:t>
            </w:r>
          </w:p>
        </w:tc>
        <w:tc>
          <w:tcPr>
            <w:tcW w:w="1260" w:type="dxa"/>
          </w:tcPr>
          <w:p w:rsidR="009D6C4D" w:rsidRPr="007F5660" w:rsidRDefault="009D6C4D" w:rsidP="009D6C4D">
            <w:pPr>
              <w:pStyle w:val="NoSpacing"/>
              <w:jc w:val="center"/>
              <w:rPr>
                <w:rFonts w:ascii="Times New Roman" w:hAnsi="Times New Roman" w:cs="Times New Roman"/>
                <w:noProof/>
                <w:sz w:val="24"/>
                <w:szCs w:val="24"/>
              </w:rPr>
            </w:pPr>
            <w:r w:rsidRPr="007F5660">
              <w:rPr>
                <w:rFonts w:ascii="Times New Roman" w:hAnsi="Times New Roman" w:cs="Times New Roman"/>
                <w:noProof/>
                <w:sz w:val="24"/>
                <w:szCs w:val="24"/>
              </w:rPr>
              <w:t>-39</w:t>
            </w:r>
          </w:p>
        </w:tc>
        <w:tc>
          <w:tcPr>
            <w:tcW w:w="1260" w:type="dxa"/>
          </w:tcPr>
          <w:p w:rsidR="009D6C4D" w:rsidRPr="007F5660" w:rsidRDefault="009D6C4D" w:rsidP="009D6C4D">
            <w:pPr>
              <w:pStyle w:val="NoSpacing"/>
              <w:jc w:val="center"/>
              <w:rPr>
                <w:rFonts w:ascii="Times New Roman" w:hAnsi="Times New Roman" w:cs="Times New Roman"/>
                <w:noProof/>
                <w:sz w:val="24"/>
                <w:szCs w:val="24"/>
              </w:rPr>
            </w:pPr>
            <w:r w:rsidRPr="007F5660">
              <w:rPr>
                <w:rFonts w:ascii="Times New Roman" w:hAnsi="Times New Roman" w:cs="Times New Roman"/>
                <w:noProof/>
                <w:sz w:val="24"/>
                <w:szCs w:val="24"/>
              </w:rPr>
              <w:t>-39</w:t>
            </w:r>
          </w:p>
        </w:tc>
        <w:tc>
          <w:tcPr>
            <w:tcW w:w="1800"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-54</w:t>
            </w:r>
          </w:p>
        </w:tc>
        <w:tc>
          <w:tcPr>
            <w:tcW w:w="904"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12</w:t>
            </w:r>
          </w:p>
        </w:tc>
        <w:tc>
          <w:tcPr>
            <w:tcW w:w="1184"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-12</w:t>
            </w:r>
          </w:p>
        </w:tc>
      </w:tr>
      <w:tr w:rsidR="009D6C4D" w:rsidRPr="007F5660" w:rsidTr="00523984">
        <w:trPr>
          <w:trHeight w:val="288"/>
        </w:trPr>
        <w:tc>
          <w:tcPr>
            <w:tcW w:w="1227"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13</w:t>
            </w:r>
          </w:p>
        </w:tc>
        <w:tc>
          <w:tcPr>
            <w:tcW w:w="951"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136</w:t>
            </w:r>
          </w:p>
        </w:tc>
        <w:tc>
          <w:tcPr>
            <w:tcW w:w="990"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201</w:t>
            </w:r>
          </w:p>
        </w:tc>
        <w:tc>
          <w:tcPr>
            <w:tcW w:w="1260" w:type="dxa"/>
          </w:tcPr>
          <w:p w:rsidR="009D6C4D" w:rsidRPr="007F5660" w:rsidRDefault="009D6C4D" w:rsidP="009D6C4D">
            <w:pPr>
              <w:pStyle w:val="NoSpacing"/>
              <w:jc w:val="center"/>
              <w:rPr>
                <w:rFonts w:ascii="Times New Roman" w:hAnsi="Times New Roman" w:cs="Times New Roman"/>
                <w:noProof/>
                <w:sz w:val="24"/>
                <w:szCs w:val="24"/>
              </w:rPr>
            </w:pPr>
            <w:r w:rsidRPr="007F5660">
              <w:rPr>
                <w:rFonts w:ascii="Times New Roman" w:hAnsi="Times New Roman" w:cs="Times New Roman"/>
                <w:noProof/>
                <w:sz w:val="24"/>
                <w:szCs w:val="24"/>
              </w:rPr>
              <w:t>-65</w:t>
            </w:r>
          </w:p>
        </w:tc>
        <w:tc>
          <w:tcPr>
            <w:tcW w:w="1260" w:type="dxa"/>
          </w:tcPr>
          <w:p w:rsidR="009D6C4D" w:rsidRPr="007F5660" w:rsidRDefault="009D6C4D" w:rsidP="009D6C4D">
            <w:pPr>
              <w:pStyle w:val="NoSpacing"/>
              <w:jc w:val="center"/>
              <w:rPr>
                <w:rFonts w:ascii="Times New Roman" w:hAnsi="Times New Roman" w:cs="Times New Roman"/>
                <w:noProof/>
                <w:sz w:val="24"/>
                <w:szCs w:val="24"/>
              </w:rPr>
            </w:pPr>
            <w:r w:rsidRPr="007F5660">
              <w:rPr>
                <w:rFonts w:ascii="Times New Roman" w:hAnsi="Times New Roman" w:cs="Times New Roman"/>
                <w:noProof/>
                <w:sz w:val="24"/>
                <w:szCs w:val="24"/>
              </w:rPr>
              <w:t>-65</w:t>
            </w:r>
          </w:p>
        </w:tc>
        <w:tc>
          <w:tcPr>
            <w:tcW w:w="1800"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+60</w:t>
            </w:r>
          </w:p>
        </w:tc>
        <w:tc>
          <w:tcPr>
            <w:tcW w:w="904"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13</w:t>
            </w:r>
          </w:p>
        </w:tc>
        <w:tc>
          <w:tcPr>
            <w:tcW w:w="1184"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+13</w:t>
            </w:r>
          </w:p>
        </w:tc>
      </w:tr>
      <w:tr w:rsidR="009D6C4D" w:rsidRPr="007F5660" w:rsidTr="00523984">
        <w:trPr>
          <w:trHeight w:val="288"/>
        </w:trPr>
        <w:tc>
          <w:tcPr>
            <w:tcW w:w="1227"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14</w:t>
            </w:r>
          </w:p>
        </w:tc>
        <w:tc>
          <w:tcPr>
            <w:tcW w:w="951"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181</w:t>
            </w:r>
          </w:p>
        </w:tc>
        <w:tc>
          <w:tcPr>
            <w:tcW w:w="990"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203</w:t>
            </w:r>
          </w:p>
        </w:tc>
        <w:tc>
          <w:tcPr>
            <w:tcW w:w="1260" w:type="dxa"/>
          </w:tcPr>
          <w:p w:rsidR="009D6C4D" w:rsidRPr="007F5660" w:rsidRDefault="009D6C4D" w:rsidP="009D6C4D">
            <w:pPr>
              <w:pStyle w:val="NoSpacing"/>
              <w:jc w:val="center"/>
              <w:rPr>
                <w:rFonts w:ascii="Times New Roman" w:hAnsi="Times New Roman" w:cs="Times New Roman"/>
                <w:noProof/>
                <w:sz w:val="24"/>
                <w:szCs w:val="24"/>
              </w:rPr>
            </w:pPr>
            <w:r w:rsidRPr="007F5660">
              <w:rPr>
                <w:rFonts w:ascii="Times New Roman" w:hAnsi="Times New Roman" w:cs="Times New Roman"/>
                <w:noProof/>
                <w:sz w:val="24"/>
                <w:szCs w:val="24"/>
              </w:rPr>
              <w:t>-22</w:t>
            </w:r>
          </w:p>
        </w:tc>
        <w:tc>
          <w:tcPr>
            <w:tcW w:w="1260" w:type="dxa"/>
          </w:tcPr>
          <w:p w:rsidR="009D6C4D" w:rsidRPr="007F5660" w:rsidRDefault="009D6C4D" w:rsidP="009D6C4D">
            <w:pPr>
              <w:pStyle w:val="NoSpacing"/>
              <w:jc w:val="center"/>
              <w:rPr>
                <w:rFonts w:ascii="Times New Roman" w:hAnsi="Times New Roman" w:cs="Times New Roman"/>
                <w:noProof/>
                <w:sz w:val="24"/>
                <w:szCs w:val="24"/>
              </w:rPr>
            </w:pPr>
            <w:r w:rsidRPr="007F5660">
              <w:rPr>
                <w:rFonts w:ascii="Times New Roman" w:hAnsi="Times New Roman" w:cs="Times New Roman"/>
                <w:noProof/>
                <w:sz w:val="24"/>
                <w:szCs w:val="24"/>
              </w:rPr>
              <w:t>-22</w:t>
            </w:r>
          </w:p>
        </w:tc>
        <w:tc>
          <w:tcPr>
            <w:tcW w:w="1800"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-65</w:t>
            </w:r>
          </w:p>
        </w:tc>
        <w:tc>
          <w:tcPr>
            <w:tcW w:w="904"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14</w:t>
            </w:r>
          </w:p>
        </w:tc>
        <w:tc>
          <w:tcPr>
            <w:tcW w:w="1184"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-14</w:t>
            </w:r>
          </w:p>
        </w:tc>
      </w:tr>
      <w:tr w:rsidR="009D6C4D" w:rsidRPr="007F5660" w:rsidTr="00523984">
        <w:trPr>
          <w:trHeight w:val="288"/>
        </w:trPr>
        <w:tc>
          <w:tcPr>
            <w:tcW w:w="1227"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15</w:t>
            </w:r>
          </w:p>
        </w:tc>
        <w:tc>
          <w:tcPr>
            <w:tcW w:w="951"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163</w:t>
            </w:r>
          </w:p>
        </w:tc>
        <w:tc>
          <w:tcPr>
            <w:tcW w:w="990"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217</w:t>
            </w:r>
          </w:p>
        </w:tc>
        <w:tc>
          <w:tcPr>
            <w:tcW w:w="1260" w:type="dxa"/>
          </w:tcPr>
          <w:p w:rsidR="009D6C4D" w:rsidRPr="007F5660" w:rsidRDefault="009D6C4D" w:rsidP="009D6C4D">
            <w:pPr>
              <w:pStyle w:val="NoSpacing"/>
              <w:jc w:val="center"/>
              <w:rPr>
                <w:rFonts w:ascii="Times New Roman" w:hAnsi="Times New Roman" w:cs="Times New Roman"/>
                <w:noProof/>
                <w:sz w:val="24"/>
                <w:szCs w:val="24"/>
              </w:rPr>
            </w:pPr>
            <w:r w:rsidRPr="007F5660">
              <w:rPr>
                <w:rFonts w:ascii="Times New Roman" w:hAnsi="Times New Roman" w:cs="Times New Roman"/>
                <w:noProof/>
                <w:sz w:val="24"/>
                <w:szCs w:val="24"/>
              </w:rPr>
              <w:t>-54</w:t>
            </w:r>
          </w:p>
        </w:tc>
        <w:tc>
          <w:tcPr>
            <w:tcW w:w="1260" w:type="dxa"/>
          </w:tcPr>
          <w:p w:rsidR="009D6C4D" w:rsidRPr="007F5660" w:rsidRDefault="009D6C4D" w:rsidP="009D6C4D">
            <w:pPr>
              <w:pStyle w:val="NoSpacing"/>
              <w:jc w:val="center"/>
              <w:rPr>
                <w:rFonts w:ascii="Times New Roman" w:hAnsi="Times New Roman" w:cs="Times New Roman"/>
                <w:noProof/>
                <w:sz w:val="24"/>
                <w:szCs w:val="24"/>
              </w:rPr>
            </w:pPr>
            <w:r w:rsidRPr="007F5660">
              <w:rPr>
                <w:rFonts w:ascii="Times New Roman" w:hAnsi="Times New Roman" w:cs="Times New Roman"/>
                <w:noProof/>
                <w:sz w:val="24"/>
                <w:szCs w:val="24"/>
              </w:rPr>
              <w:t>-54</w:t>
            </w:r>
          </w:p>
        </w:tc>
        <w:tc>
          <w:tcPr>
            <w:tcW w:w="1800"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-66</w:t>
            </w:r>
          </w:p>
        </w:tc>
        <w:tc>
          <w:tcPr>
            <w:tcW w:w="904"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15</w:t>
            </w:r>
          </w:p>
        </w:tc>
        <w:tc>
          <w:tcPr>
            <w:tcW w:w="1184"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-15</w:t>
            </w:r>
          </w:p>
        </w:tc>
      </w:tr>
      <w:tr w:rsidR="009D6C4D" w:rsidRPr="007F5660" w:rsidTr="00523984">
        <w:trPr>
          <w:trHeight w:val="288"/>
        </w:trPr>
        <w:tc>
          <w:tcPr>
            <w:tcW w:w="1227"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16</w:t>
            </w:r>
          </w:p>
        </w:tc>
        <w:tc>
          <w:tcPr>
            <w:tcW w:w="951"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181</w:t>
            </w:r>
          </w:p>
        </w:tc>
        <w:tc>
          <w:tcPr>
            <w:tcW w:w="990"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204</w:t>
            </w:r>
          </w:p>
        </w:tc>
        <w:tc>
          <w:tcPr>
            <w:tcW w:w="1260" w:type="dxa"/>
          </w:tcPr>
          <w:p w:rsidR="009D6C4D" w:rsidRPr="007F5660" w:rsidRDefault="009D6C4D" w:rsidP="009D6C4D">
            <w:pPr>
              <w:pStyle w:val="NoSpacing"/>
              <w:jc w:val="center"/>
              <w:rPr>
                <w:rFonts w:ascii="Times New Roman" w:hAnsi="Times New Roman" w:cs="Times New Roman"/>
                <w:noProof/>
                <w:sz w:val="24"/>
                <w:szCs w:val="24"/>
              </w:rPr>
            </w:pPr>
            <w:r w:rsidRPr="007F5660">
              <w:rPr>
                <w:rFonts w:ascii="Times New Roman" w:hAnsi="Times New Roman" w:cs="Times New Roman"/>
                <w:noProof/>
                <w:sz w:val="24"/>
                <w:szCs w:val="24"/>
              </w:rPr>
              <w:t>-23</w:t>
            </w:r>
          </w:p>
        </w:tc>
        <w:tc>
          <w:tcPr>
            <w:tcW w:w="1260" w:type="dxa"/>
          </w:tcPr>
          <w:p w:rsidR="009D6C4D" w:rsidRPr="007F5660" w:rsidRDefault="009D6C4D" w:rsidP="009D6C4D">
            <w:pPr>
              <w:pStyle w:val="NoSpacing"/>
              <w:jc w:val="center"/>
              <w:rPr>
                <w:rFonts w:ascii="Times New Roman" w:hAnsi="Times New Roman" w:cs="Times New Roman"/>
                <w:noProof/>
                <w:sz w:val="24"/>
                <w:szCs w:val="24"/>
              </w:rPr>
            </w:pPr>
            <w:r w:rsidRPr="007F5660">
              <w:rPr>
                <w:rFonts w:ascii="Times New Roman" w:hAnsi="Times New Roman" w:cs="Times New Roman"/>
                <w:noProof/>
                <w:sz w:val="24"/>
                <w:szCs w:val="24"/>
              </w:rPr>
              <w:t>-23</w:t>
            </w:r>
          </w:p>
        </w:tc>
        <w:tc>
          <w:tcPr>
            <w:tcW w:w="1800"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-77</w:t>
            </w:r>
          </w:p>
        </w:tc>
        <w:tc>
          <w:tcPr>
            <w:tcW w:w="904"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16</w:t>
            </w:r>
          </w:p>
        </w:tc>
        <w:tc>
          <w:tcPr>
            <w:tcW w:w="1184"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-16</w:t>
            </w:r>
          </w:p>
        </w:tc>
      </w:tr>
      <w:tr w:rsidR="009D6C4D" w:rsidRPr="007F5660" w:rsidTr="00523984">
        <w:trPr>
          <w:trHeight w:val="288"/>
        </w:trPr>
        <w:tc>
          <w:tcPr>
            <w:tcW w:w="1227"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17</w:t>
            </w:r>
          </w:p>
        </w:tc>
        <w:tc>
          <w:tcPr>
            <w:tcW w:w="951"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112</w:t>
            </w:r>
          </w:p>
        </w:tc>
        <w:tc>
          <w:tcPr>
            <w:tcW w:w="990"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52</w:t>
            </w:r>
          </w:p>
        </w:tc>
        <w:tc>
          <w:tcPr>
            <w:tcW w:w="1260" w:type="dxa"/>
          </w:tcPr>
          <w:p w:rsidR="009D6C4D" w:rsidRPr="007F5660" w:rsidRDefault="009D6C4D" w:rsidP="009D6C4D">
            <w:pPr>
              <w:pStyle w:val="NoSpacing"/>
              <w:jc w:val="center"/>
              <w:rPr>
                <w:rFonts w:ascii="Times New Roman" w:hAnsi="Times New Roman" w:cs="Times New Roman"/>
                <w:noProof/>
                <w:sz w:val="24"/>
                <w:szCs w:val="24"/>
              </w:rPr>
            </w:pPr>
            <w:r w:rsidRPr="007F5660">
              <w:rPr>
                <w:rFonts w:ascii="Times New Roman" w:hAnsi="Times New Roman" w:cs="Times New Roman"/>
                <w:noProof/>
                <w:sz w:val="24"/>
                <w:szCs w:val="24"/>
              </w:rPr>
              <w:t>+60</w:t>
            </w:r>
          </w:p>
        </w:tc>
        <w:tc>
          <w:tcPr>
            <w:tcW w:w="1260" w:type="dxa"/>
          </w:tcPr>
          <w:p w:rsidR="009D6C4D" w:rsidRPr="007F5660" w:rsidRDefault="009D6C4D" w:rsidP="009D6C4D">
            <w:pPr>
              <w:pStyle w:val="NoSpacing"/>
              <w:jc w:val="center"/>
              <w:rPr>
                <w:rFonts w:ascii="Times New Roman" w:hAnsi="Times New Roman" w:cs="Times New Roman"/>
                <w:noProof/>
                <w:sz w:val="24"/>
                <w:szCs w:val="24"/>
              </w:rPr>
            </w:pPr>
            <w:r w:rsidRPr="007F5660">
              <w:rPr>
                <w:rFonts w:ascii="Times New Roman" w:hAnsi="Times New Roman" w:cs="Times New Roman"/>
                <w:noProof/>
                <w:sz w:val="24"/>
                <w:szCs w:val="24"/>
              </w:rPr>
              <w:t>+60</w:t>
            </w:r>
          </w:p>
        </w:tc>
        <w:tc>
          <w:tcPr>
            <w:tcW w:w="1800"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-84</w:t>
            </w:r>
          </w:p>
        </w:tc>
        <w:tc>
          <w:tcPr>
            <w:tcW w:w="904"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17</w:t>
            </w:r>
          </w:p>
        </w:tc>
        <w:tc>
          <w:tcPr>
            <w:tcW w:w="1184"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-17</w:t>
            </w:r>
          </w:p>
        </w:tc>
      </w:tr>
      <w:tr w:rsidR="009D6C4D" w:rsidRPr="007F5660" w:rsidTr="00523984">
        <w:trPr>
          <w:trHeight w:val="288"/>
        </w:trPr>
        <w:tc>
          <w:tcPr>
            <w:tcW w:w="1227"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18</w:t>
            </w:r>
          </w:p>
        </w:tc>
        <w:tc>
          <w:tcPr>
            <w:tcW w:w="951"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114</w:t>
            </w:r>
          </w:p>
        </w:tc>
        <w:tc>
          <w:tcPr>
            <w:tcW w:w="990"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74</w:t>
            </w:r>
          </w:p>
        </w:tc>
        <w:tc>
          <w:tcPr>
            <w:tcW w:w="1260" w:type="dxa"/>
          </w:tcPr>
          <w:p w:rsidR="009D6C4D" w:rsidRPr="007F5660" w:rsidRDefault="009D6C4D" w:rsidP="009D6C4D">
            <w:pPr>
              <w:pStyle w:val="NoSpacing"/>
              <w:jc w:val="center"/>
              <w:rPr>
                <w:rFonts w:ascii="Times New Roman" w:hAnsi="Times New Roman" w:cs="Times New Roman"/>
                <w:noProof/>
                <w:sz w:val="24"/>
                <w:szCs w:val="24"/>
              </w:rPr>
            </w:pPr>
            <w:r w:rsidRPr="007F5660">
              <w:rPr>
                <w:rFonts w:ascii="Times New Roman" w:hAnsi="Times New Roman" w:cs="Times New Roman"/>
                <w:noProof/>
                <w:sz w:val="24"/>
                <w:szCs w:val="24"/>
              </w:rPr>
              <w:t>+40</w:t>
            </w:r>
          </w:p>
        </w:tc>
        <w:tc>
          <w:tcPr>
            <w:tcW w:w="1260" w:type="dxa"/>
          </w:tcPr>
          <w:p w:rsidR="009D6C4D" w:rsidRPr="007F5660" w:rsidRDefault="009D6C4D" w:rsidP="009D6C4D">
            <w:pPr>
              <w:pStyle w:val="NoSpacing"/>
              <w:jc w:val="center"/>
              <w:rPr>
                <w:rFonts w:ascii="Times New Roman" w:hAnsi="Times New Roman" w:cs="Times New Roman"/>
                <w:noProof/>
                <w:sz w:val="24"/>
                <w:szCs w:val="24"/>
              </w:rPr>
            </w:pPr>
            <w:r w:rsidRPr="007F5660">
              <w:rPr>
                <w:rFonts w:ascii="Times New Roman" w:hAnsi="Times New Roman" w:cs="Times New Roman"/>
                <w:noProof/>
                <w:sz w:val="24"/>
                <w:szCs w:val="24"/>
              </w:rPr>
              <w:t>+40</w:t>
            </w:r>
          </w:p>
        </w:tc>
        <w:tc>
          <w:tcPr>
            <w:tcW w:w="1800"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-86</w:t>
            </w:r>
          </w:p>
        </w:tc>
        <w:tc>
          <w:tcPr>
            <w:tcW w:w="904"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18</w:t>
            </w:r>
          </w:p>
        </w:tc>
        <w:tc>
          <w:tcPr>
            <w:tcW w:w="1184"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-18</w:t>
            </w:r>
          </w:p>
        </w:tc>
      </w:tr>
      <w:tr w:rsidR="009D6C4D" w:rsidRPr="007F5660" w:rsidTr="00523984">
        <w:trPr>
          <w:trHeight w:val="288"/>
        </w:trPr>
        <w:tc>
          <w:tcPr>
            <w:tcW w:w="1227"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19</w:t>
            </w:r>
          </w:p>
        </w:tc>
        <w:tc>
          <w:tcPr>
            <w:tcW w:w="951"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86</w:t>
            </w:r>
          </w:p>
        </w:tc>
        <w:tc>
          <w:tcPr>
            <w:tcW w:w="990"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60</w:t>
            </w:r>
          </w:p>
        </w:tc>
        <w:tc>
          <w:tcPr>
            <w:tcW w:w="1260" w:type="dxa"/>
          </w:tcPr>
          <w:p w:rsidR="009D6C4D" w:rsidRPr="007F5660" w:rsidRDefault="009D6C4D" w:rsidP="009D6C4D">
            <w:pPr>
              <w:pStyle w:val="NoSpacing"/>
              <w:jc w:val="center"/>
              <w:rPr>
                <w:rFonts w:ascii="Times New Roman" w:hAnsi="Times New Roman" w:cs="Times New Roman"/>
                <w:noProof/>
                <w:sz w:val="24"/>
                <w:szCs w:val="24"/>
              </w:rPr>
            </w:pPr>
            <w:r w:rsidRPr="007F5660">
              <w:rPr>
                <w:rFonts w:ascii="Times New Roman" w:hAnsi="Times New Roman" w:cs="Times New Roman"/>
                <w:noProof/>
                <w:sz w:val="24"/>
                <w:szCs w:val="24"/>
              </w:rPr>
              <w:t>+26</w:t>
            </w:r>
          </w:p>
        </w:tc>
        <w:tc>
          <w:tcPr>
            <w:tcW w:w="1260" w:type="dxa"/>
          </w:tcPr>
          <w:p w:rsidR="009D6C4D" w:rsidRPr="007F5660" w:rsidRDefault="009D6C4D" w:rsidP="009D6C4D">
            <w:pPr>
              <w:pStyle w:val="NoSpacing"/>
              <w:jc w:val="center"/>
              <w:rPr>
                <w:rFonts w:ascii="Times New Roman" w:hAnsi="Times New Roman" w:cs="Times New Roman"/>
                <w:noProof/>
                <w:sz w:val="24"/>
                <w:szCs w:val="24"/>
              </w:rPr>
            </w:pPr>
            <w:r w:rsidRPr="007F5660">
              <w:rPr>
                <w:rFonts w:ascii="Times New Roman" w:hAnsi="Times New Roman" w:cs="Times New Roman"/>
                <w:noProof/>
                <w:sz w:val="24"/>
                <w:szCs w:val="24"/>
              </w:rPr>
              <w:t>+26</w:t>
            </w:r>
          </w:p>
        </w:tc>
        <w:tc>
          <w:tcPr>
            <w:tcW w:w="1800"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-99</w:t>
            </w:r>
          </w:p>
        </w:tc>
        <w:tc>
          <w:tcPr>
            <w:tcW w:w="904"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19</w:t>
            </w:r>
          </w:p>
        </w:tc>
        <w:tc>
          <w:tcPr>
            <w:tcW w:w="1184"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-19</w:t>
            </w:r>
          </w:p>
        </w:tc>
      </w:tr>
      <w:tr w:rsidR="009D6C4D" w:rsidRPr="007F5660" w:rsidTr="00523984">
        <w:trPr>
          <w:trHeight w:val="288"/>
        </w:trPr>
        <w:tc>
          <w:tcPr>
            <w:tcW w:w="1227"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20</w:t>
            </w:r>
          </w:p>
        </w:tc>
        <w:tc>
          <w:tcPr>
            <w:tcW w:w="951"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102</w:t>
            </w:r>
          </w:p>
        </w:tc>
        <w:tc>
          <w:tcPr>
            <w:tcW w:w="990"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61</w:t>
            </w:r>
          </w:p>
        </w:tc>
        <w:tc>
          <w:tcPr>
            <w:tcW w:w="1260" w:type="dxa"/>
          </w:tcPr>
          <w:p w:rsidR="009D6C4D" w:rsidRPr="007F5660" w:rsidRDefault="009D6C4D" w:rsidP="009D6C4D">
            <w:pPr>
              <w:pStyle w:val="NoSpacing"/>
              <w:jc w:val="center"/>
              <w:rPr>
                <w:rFonts w:ascii="Times New Roman" w:hAnsi="Times New Roman" w:cs="Times New Roman"/>
                <w:noProof/>
                <w:sz w:val="24"/>
                <w:szCs w:val="24"/>
              </w:rPr>
            </w:pPr>
            <w:r w:rsidRPr="007F5660">
              <w:rPr>
                <w:rFonts w:ascii="Times New Roman" w:hAnsi="Times New Roman" w:cs="Times New Roman"/>
                <w:noProof/>
                <w:sz w:val="24"/>
                <w:szCs w:val="24"/>
              </w:rPr>
              <w:t>+41</w:t>
            </w:r>
          </w:p>
        </w:tc>
        <w:tc>
          <w:tcPr>
            <w:tcW w:w="1260" w:type="dxa"/>
          </w:tcPr>
          <w:p w:rsidR="009D6C4D" w:rsidRPr="007F5660" w:rsidRDefault="009D6C4D" w:rsidP="009D6C4D">
            <w:pPr>
              <w:pStyle w:val="NoSpacing"/>
              <w:jc w:val="center"/>
              <w:rPr>
                <w:rFonts w:ascii="Times New Roman" w:hAnsi="Times New Roman" w:cs="Times New Roman"/>
                <w:noProof/>
                <w:sz w:val="24"/>
                <w:szCs w:val="24"/>
              </w:rPr>
            </w:pPr>
            <w:r w:rsidRPr="007F5660">
              <w:rPr>
                <w:rFonts w:ascii="Times New Roman" w:hAnsi="Times New Roman" w:cs="Times New Roman"/>
                <w:noProof/>
                <w:sz w:val="24"/>
                <w:szCs w:val="24"/>
              </w:rPr>
              <w:t>+41</w:t>
            </w:r>
          </w:p>
        </w:tc>
        <w:tc>
          <w:tcPr>
            <w:tcW w:w="1800"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-121</w:t>
            </w:r>
          </w:p>
        </w:tc>
        <w:tc>
          <w:tcPr>
            <w:tcW w:w="904"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20</w:t>
            </w:r>
          </w:p>
        </w:tc>
        <w:tc>
          <w:tcPr>
            <w:tcW w:w="1184"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-20</w:t>
            </w:r>
          </w:p>
        </w:tc>
      </w:tr>
      <w:tr w:rsidR="009D6C4D" w:rsidRPr="007F5660" w:rsidTr="00523984">
        <w:trPr>
          <w:trHeight w:val="288"/>
        </w:trPr>
        <w:tc>
          <w:tcPr>
            <w:tcW w:w="1227"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21</w:t>
            </w:r>
          </w:p>
        </w:tc>
        <w:tc>
          <w:tcPr>
            <w:tcW w:w="951"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102</w:t>
            </w:r>
          </w:p>
        </w:tc>
        <w:tc>
          <w:tcPr>
            <w:tcW w:w="990"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60</w:t>
            </w:r>
          </w:p>
        </w:tc>
        <w:tc>
          <w:tcPr>
            <w:tcW w:w="1260" w:type="dxa"/>
          </w:tcPr>
          <w:p w:rsidR="009D6C4D" w:rsidRPr="007F5660" w:rsidRDefault="009D6C4D" w:rsidP="009D6C4D">
            <w:pPr>
              <w:pStyle w:val="NoSpacing"/>
              <w:jc w:val="center"/>
              <w:rPr>
                <w:rFonts w:ascii="Times New Roman" w:hAnsi="Times New Roman" w:cs="Times New Roman"/>
                <w:noProof/>
                <w:sz w:val="24"/>
                <w:szCs w:val="24"/>
              </w:rPr>
            </w:pPr>
            <w:r w:rsidRPr="007F5660">
              <w:rPr>
                <w:rFonts w:ascii="Times New Roman" w:hAnsi="Times New Roman" w:cs="Times New Roman"/>
                <w:noProof/>
                <w:sz w:val="24"/>
                <w:szCs w:val="24"/>
              </w:rPr>
              <w:t>+42</w:t>
            </w:r>
          </w:p>
        </w:tc>
        <w:tc>
          <w:tcPr>
            <w:tcW w:w="1260" w:type="dxa"/>
          </w:tcPr>
          <w:p w:rsidR="009D6C4D" w:rsidRPr="007F5660" w:rsidRDefault="009D6C4D" w:rsidP="009D6C4D">
            <w:pPr>
              <w:pStyle w:val="NoSpacing"/>
              <w:jc w:val="center"/>
              <w:rPr>
                <w:rFonts w:ascii="Times New Roman" w:hAnsi="Times New Roman" w:cs="Times New Roman"/>
                <w:noProof/>
                <w:sz w:val="24"/>
                <w:szCs w:val="24"/>
              </w:rPr>
            </w:pPr>
            <w:r w:rsidRPr="007F5660">
              <w:rPr>
                <w:rFonts w:ascii="Times New Roman" w:hAnsi="Times New Roman" w:cs="Times New Roman"/>
                <w:noProof/>
                <w:sz w:val="24"/>
                <w:szCs w:val="24"/>
              </w:rPr>
              <w:t>+42</w:t>
            </w:r>
          </w:p>
        </w:tc>
        <w:tc>
          <w:tcPr>
            <w:tcW w:w="1800"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-124</w:t>
            </w:r>
          </w:p>
        </w:tc>
        <w:tc>
          <w:tcPr>
            <w:tcW w:w="904"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21</w:t>
            </w:r>
          </w:p>
        </w:tc>
        <w:tc>
          <w:tcPr>
            <w:tcW w:w="1184" w:type="dxa"/>
          </w:tcPr>
          <w:p w:rsidR="009D6C4D" w:rsidRPr="007F5660" w:rsidRDefault="009D6C4D" w:rsidP="009D6C4D">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-21</w:t>
            </w:r>
          </w:p>
        </w:tc>
      </w:tr>
    </w:tbl>
    <w:p w:rsidR="00562CAD" w:rsidRPr="007F5660" w:rsidRDefault="006C51A8" w:rsidP="006C51A8">
      <w:pPr>
        <w:pStyle w:val="NoSpacing"/>
        <w:rPr>
          <w:rFonts w:ascii="Times New Roman" w:eastAsia="Times New Roman" w:hAnsi="Times New Roman" w:cs="Times New Roman"/>
          <w:b/>
          <w:sz w:val="24"/>
          <w:szCs w:val="24"/>
        </w:rPr>
      </w:pPr>
      <w:r w:rsidRPr="007F5660">
        <w:rPr>
          <w:rFonts w:ascii="Times New Roman" w:eastAsia="Times New Roman" w:hAnsi="Times New Roman" w:cs="Times New Roman"/>
          <w:b/>
          <w:sz w:val="24"/>
          <w:szCs w:val="24"/>
        </w:rPr>
        <w:t>W</w:t>
      </w:r>
      <w:r w:rsidRPr="007F5660">
        <w:rPr>
          <w:rFonts w:ascii="Times New Roman" w:eastAsia="Times New Roman" w:hAnsi="Times New Roman" w:cs="Times New Roman"/>
          <w:b/>
          <w:sz w:val="24"/>
          <w:szCs w:val="24"/>
          <w:vertAlign w:val="superscript"/>
        </w:rPr>
        <w:t>+</w:t>
      </w:r>
      <w:r w:rsidRPr="007F5660">
        <w:rPr>
          <w:rFonts w:ascii="Times New Roman" w:eastAsia="Times New Roman" w:hAnsi="Times New Roman" w:cs="Times New Roman"/>
          <w:b/>
          <w:sz w:val="24"/>
          <w:szCs w:val="24"/>
        </w:rPr>
        <w:t>=</w:t>
      </w:r>
      <w:r w:rsidR="009D6C4D" w:rsidRPr="007F5660">
        <w:rPr>
          <w:rFonts w:ascii="Times New Roman" w:eastAsia="Times New Roman" w:hAnsi="Times New Roman" w:cs="Times New Roman"/>
          <w:b/>
          <w:sz w:val="24"/>
          <w:szCs w:val="24"/>
        </w:rPr>
        <w:t>56</w:t>
      </w:r>
      <w:r w:rsidRPr="007F5660">
        <w:rPr>
          <w:rFonts w:ascii="Times New Roman" w:eastAsia="Times New Roman" w:hAnsi="Times New Roman" w:cs="Times New Roman"/>
          <w:b/>
          <w:sz w:val="24"/>
          <w:szCs w:val="24"/>
        </w:rPr>
        <w:t>; W</w:t>
      </w:r>
      <w:r w:rsidRPr="007F5660">
        <w:rPr>
          <w:rFonts w:ascii="Times New Roman" w:eastAsia="Times New Roman" w:hAnsi="Times New Roman" w:cs="Times New Roman"/>
          <w:b/>
          <w:sz w:val="24"/>
          <w:szCs w:val="24"/>
          <w:vertAlign w:val="superscript"/>
        </w:rPr>
        <w:t xml:space="preserve">-  </w:t>
      </w:r>
      <w:r w:rsidRPr="007F5660">
        <w:rPr>
          <w:rFonts w:ascii="Times New Roman" w:eastAsia="Times New Roman" w:hAnsi="Times New Roman" w:cs="Times New Roman"/>
          <w:b/>
          <w:sz w:val="24"/>
          <w:szCs w:val="24"/>
        </w:rPr>
        <w:t>17</w:t>
      </w:r>
      <w:r w:rsidR="009D6C4D" w:rsidRPr="007F5660">
        <w:rPr>
          <w:rFonts w:ascii="Times New Roman" w:eastAsia="Times New Roman" w:hAnsi="Times New Roman" w:cs="Times New Roman"/>
          <w:b/>
          <w:sz w:val="24"/>
          <w:szCs w:val="24"/>
        </w:rPr>
        <w:t>1</w:t>
      </w:r>
    </w:p>
    <w:p w:rsidR="00792DED" w:rsidRPr="007F5660" w:rsidRDefault="00792DED" w:rsidP="006C51A8">
      <w:pPr>
        <w:pStyle w:val="NoSpacing"/>
        <w:rPr>
          <w:rFonts w:ascii="Times New Roman" w:eastAsia="Times New Roman" w:hAnsi="Times New Roman" w:cs="Times New Roman"/>
          <w:b/>
          <w:sz w:val="24"/>
          <w:szCs w:val="24"/>
        </w:rPr>
      </w:pPr>
    </w:p>
    <w:p w:rsidR="00792DED" w:rsidRPr="007F5660" w:rsidRDefault="00792DED" w:rsidP="006C51A8">
      <w:pPr>
        <w:pStyle w:val="NoSpacing"/>
        <w:rPr>
          <w:rFonts w:ascii="Times New Roman" w:eastAsia="Times New Roman" w:hAnsi="Times New Roman" w:cs="Times New Roman"/>
          <w:sz w:val="24"/>
          <w:szCs w:val="24"/>
        </w:rPr>
      </w:pPr>
      <w:r w:rsidRPr="007F5660">
        <w:rPr>
          <w:rFonts w:ascii="Times New Roman" w:eastAsia="Times New Roman" w:hAnsi="Times New Roman" w:cs="Times New Roman"/>
          <w:b/>
          <w:sz w:val="24"/>
          <w:szCs w:val="24"/>
        </w:rPr>
        <w:t xml:space="preserve">Table </w:t>
      </w:r>
      <w:r w:rsidR="009A3749" w:rsidRPr="007F5660">
        <w:rPr>
          <w:rFonts w:ascii="Times New Roman" w:eastAsia="Times New Roman" w:hAnsi="Times New Roman" w:cs="Times New Roman"/>
          <w:b/>
          <w:sz w:val="24"/>
          <w:szCs w:val="24"/>
        </w:rPr>
        <w:t>7</w:t>
      </w:r>
      <w:r w:rsidRPr="007F5660">
        <w:rPr>
          <w:rFonts w:ascii="Times New Roman" w:eastAsia="Times New Roman" w:hAnsi="Times New Roman" w:cs="Times New Roman"/>
          <w:b/>
          <w:sz w:val="24"/>
          <w:szCs w:val="24"/>
        </w:rPr>
        <w:t>: Wilcoxon matched pairs signed rank hypothesis testing result</w:t>
      </w:r>
    </w:p>
    <w:tbl>
      <w:tblPr>
        <w:tblStyle w:val="TableGrid"/>
        <w:tblW w:w="9828" w:type="dxa"/>
        <w:tblLook w:val="04A0"/>
      </w:tblPr>
      <w:tblGrid>
        <w:gridCol w:w="1060"/>
        <w:gridCol w:w="876"/>
        <w:gridCol w:w="1108"/>
        <w:gridCol w:w="693"/>
        <w:gridCol w:w="693"/>
        <w:gridCol w:w="1157"/>
        <w:gridCol w:w="876"/>
        <w:gridCol w:w="876"/>
        <w:gridCol w:w="717"/>
        <w:gridCol w:w="717"/>
        <w:gridCol w:w="571"/>
        <w:gridCol w:w="1041"/>
      </w:tblGrid>
      <w:tr w:rsidR="00C36BD3" w:rsidRPr="007F5660" w:rsidTr="00B03501">
        <w:tc>
          <w:tcPr>
            <w:tcW w:w="996" w:type="dxa"/>
          </w:tcPr>
          <w:p w:rsidR="00C36BD3" w:rsidRPr="003C7EA8" w:rsidRDefault="00C36BD3" w:rsidP="00B03501">
            <w:pPr>
              <w:pStyle w:val="NoSpacing"/>
              <w:rPr>
                <w:rFonts w:ascii="Times New Roman" w:eastAsia="Times New Roman" w:hAnsi="Times New Roman" w:cs="Times New Roman"/>
                <w:szCs w:val="24"/>
              </w:rPr>
            </w:pPr>
            <w:r w:rsidRPr="003C7EA8">
              <w:rPr>
                <w:rFonts w:ascii="Times New Roman" w:eastAsia="Times New Roman" w:hAnsi="Times New Roman" w:cs="Times New Roman"/>
                <w:szCs w:val="24"/>
              </w:rPr>
              <w:t>Observed</w:t>
            </w:r>
          </w:p>
          <w:p w:rsidR="00C36BD3" w:rsidRPr="003C7EA8" w:rsidRDefault="00C36BD3" w:rsidP="00B03501">
            <w:pPr>
              <w:pStyle w:val="NoSpacing"/>
              <w:rPr>
                <w:rFonts w:ascii="Times New Roman" w:eastAsia="Times New Roman" w:hAnsi="Times New Roman" w:cs="Times New Roman"/>
                <w:szCs w:val="24"/>
              </w:rPr>
            </w:pPr>
            <w:r w:rsidRPr="003C7EA8">
              <w:rPr>
                <w:rFonts w:ascii="Times New Roman" w:eastAsia="Times New Roman" w:hAnsi="Times New Roman" w:cs="Times New Roman"/>
                <w:szCs w:val="24"/>
              </w:rPr>
              <w:t>Value of W+</w:t>
            </w:r>
          </w:p>
        </w:tc>
        <w:tc>
          <w:tcPr>
            <w:tcW w:w="826" w:type="dxa"/>
          </w:tcPr>
          <w:p w:rsidR="00C36BD3" w:rsidRPr="003C7EA8" w:rsidRDefault="00C36BD3" w:rsidP="00B03501">
            <w:pPr>
              <w:pStyle w:val="NoSpacing"/>
              <w:rPr>
                <w:rFonts w:ascii="Times New Roman" w:eastAsia="Times New Roman" w:hAnsi="Times New Roman" w:cs="Times New Roman"/>
                <w:szCs w:val="24"/>
              </w:rPr>
            </w:pPr>
            <w:r w:rsidRPr="003C7EA8">
              <w:rPr>
                <w:rFonts w:ascii="Times New Roman" w:eastAsia="Times New Roman" w:hAnsi="Times New Roman" w:cs="Times New Roman"/>
                <w:szCs w:val="24"/>
              </w:rPr>
              <w:t>Critical value</w:t>
            </w:r>
          </w:p>
          <w:p w:rsidR="00C36BD3" w:rsidRPr="003C7EA8" w:rsidRDefault="00C36BD3" w:rsidP="00C36BD3">
            <w:pPr>
              <w:pStyle w:val="NoSpacing"/>
              <w:rPr>
                <w:rFonts w:ascii="Times New Roman" w:eastAsia="Times New Roman" w:hAnsi="Times New Roman" w:cs="Times New Roman"/>
                <w:szCs w:val="24"/>
              </w:rPr>
            </w:pPr>
            <w:r w:rsidRPr="003C7EA8">
              <w:rPr>
                <w:rFonts w:ascii="Times New Roman" w:eastAsia="Times New Roman" w:hAnsi="Times New Roman" w:cs="Times New Roman"/>
                <w:szCs w:val="24"/>
              </w:rPr>
              <w:t>n=21</w:t>
            </w:r>
          </w:p>
        </w:tc>
        <w:tc>
          <w:tcPr>
            <w:tcW w:w="1039" w:type="dxa"/>
          </w:tcPr>
          <w:p w:rsidR="00C36BD3" w:rsidRPr="003C7EA8" w:rsidRDefault="00C36BD3" w:rsidP="00B03501">
            <w:pPr>
              <w:pStyle w:val="NoSpacing"/>
              <w:rPr>
                <w:rFonts w:ascii="Times New Roman" w:eastAsia="Times New Roman" w:hAnsi="Times New Roman" w:cs="Times New Roman"/>
                <w:szCs w:val="24"/>
              </w:rPr>
            </w:pPr>
            <w:r w:rsidRPr="003C7EA8">
              <w:rPr>
                <w:rFonts w:ascii="Times New Roman" w:eastAsia="Times New Roman" w:hAnsi="Times New Roman" w:cs="Times New Roman"/>
                <w:szCs w:val="24"/>
              </w:rPr>
              <w:t>Mean</w:t>
            </w:r>
          </w:p>
          <w:p w:rsidR="00C36BD3" w:rsidRPr="003C7EA8" w:rsidRDefault="00C36BD3" w:rsidP="00B03501">
            <w:pPr>
              <w:pStyle w:val="NoSpacing"/>
              <w:rPr>
                <w:rFonts w:ascii="Times New Roman" w:eastAsia="Times New Roman" w:hAnsi="Times New Roman" w:cs="Times New Roman"/>
                <w:szCs w:val="24"/>
              </w:rPr>
            </w:pPr>
            <w:r w:rsidRPr="003C7EA8">
              <w:rPr>
                <w:rFonts w:ascii="Times New Roman" w:eastAsia="Times New Roman" w:hAnsi="Times New Roman" w:cs="Times New Roman"/>
                <w:szCs w:val="24"/>
              </w:rPr>
              <w:t>difference</w:t>
            </w:r>
          </w:p>
        </w:tc>
        <w:tc>
          <w:tcPr>
            <w:tcW w:w="656" w:type="dxa"/>
          </w:tcPr>
          <w:p w:rsidR="00C36BD3" w:rsidRPr="003C7EA8" w:rsidRDefault="00C36BD3" w:rsidP="00B03501">
            <w:pPr>
              <w:pStyle w:val="NoSpacing"/>
              <w:rPr>
                <w:rFonts w:ascii="Times New Roman" w:eastAsia="Times New Roman" w:hAnsi="Times New Roman" w:cs="Times New Roman"/>
                <w:szCs w:val="24"/>
              </w:rPr>
            </w:pPr>
            <w:r w:rsidRPr="003C7EA8">
              <w:rPr>
                <w:rFonts w:ascii="Times New Roman" w:eastAsia="Times New Roman" w:hAnsi="Times New Roman" w:cs="Times New Roman"/>
                <w:szCs w:val="24"/>
              </w:rPr>
              <w:t>Sum of W+ ranks</w:t>
            </w:r>
          </w:p>
        </w:tc>
        <w:tc>
          <w:tcPr>
            <w:tcW w:w="656" w:type="dxa"/>
          </w:tcPr>
          <w:p w:rsidR="00C36BD3" w:rsidRPr="003C7EA8" w:rsidRDefault="00C36BD3" w:rsidP="00B03501">
            <w:pPr>
              <w:pStyle w:val="NoSpacing"/>
              <w:rPr>
                <w:rFonts w:ascii="Times New Roman" w:eastAsia="Times New Roman" w:hAnsi="Times New Roman" w:cs="Times New Roman"/>
                <w:szCs w:val="24"/>
              </w:rPr>
            </w:pPr>
            <w:r w:rsidRPr="003C7EA8">
              <w:rPr>
                <w:rFonts w:ascii="Times New Roman" w:eastAsia="Times New Roman" w:hAnsi="Times New Roman" w:cs="Times New Roman"/>
                <w:szCs w:val="24"/>
              </w:rPr>
              <w:t>Sum of W- ranks</w:t>
            </w:r>
          </w:p>
        </w:tc>
        <w:tc>
          <w:tcPr>
            <w:tcW w:w="1085" w:type="dxa"/>
          </w:tcPr>
          <w:p w:rsidR="00C36BD3" w:rsidRPr="003C7EA8" w:rsidRDefault="00C36BD3" w:rsidP="00B03501">
            <w:pPr>
              <w:pStyle w:val="NoSpacing"/>
              <w:rPr>
                <w:rFonts w:ascii="Times New Roman" w:eastAsia="Times New Roman" w:hAnsi="Times New Roman" w:cs="Times New Roman"/>
                <w:szCs w:val="24"/>
              </w:rPr>
            </w:pPr>
            <w:r w:rsidRPr="003C7EA8">
              <w:rPr>
                <w:rFonts w:ascii="Times New Roman" w:eastAsia="Times New Roman" w:hAnsi="Times New Roman" w:cs="Times New Roman"/>
                <w:szCs w:val="24"/>
              </w:rPr>
              <w:t xml:space="preserve">Calculated </w:t>
            </w:r>
          </w:p>
          <w:p w:rsidR="00C36BD3" w:rsidRPr="003C7EA8" w:rsidRDefault="00C36BD3" w:rsidP="00B03501">
            <w:pPr>
              <w:pStyle w:val="NoSpacing"/>
              <w:rPr>
                <w:rFonts w:ascii="Times New Roman" w:eastAsia="Times New Roman" w:hAnsi="Times New Roman" w:cs="Times New Roman"/>
                <w:szCs w:val="24"/>
              </w:rPr>
            </w:pPr>
            <w:r w:rsidRPr="003C7EA8">
              <w:rPr>
                <w:rFonts w:ascii="Times New Roman" w:eastAsia="Times New Roman" w:hAnsi="Times New Roman" w:cs="Times New Roman"/>
                <w:szCs w:val="24"/>
              </w:rPr>
              <w:t>Z-value</w:t>
            </w:r>
          </w:p>
        </w:tc>
        <w:tc>
          <w:tcPr>
            <w:tcW w:w="825" w:type="dxa"/>
          </w:tcPr>
          <w:p w:rsidR="00C36BD3" w:rsidRPr="003C7EA8" w:rsidRDefault="00C36BD3" w:rsidP="00B03501">
            <w:pPr>
              <w:pStyle w:val="NoSpacing"/>
              <w:rPr>
                <w:rFonts w:ascii="Times New Roman" w:eastAsia="Times New Roman" w:hAnsi="Times New Roman" w:cs="Times New Roman"/>
                <w:szCs w:val="24"/>
              </w:rPr>
            </w:pPr>
            <w:r w:rsidRPr="003C7EA8">
              <w:rPr>
                <w:rFonts w:ascii="Times New Roman" w:eastAsia="Times New Roman" w:hAnsi="Times New Roman" w:cs="Times New Roman"/>
                <w:szCs w:val="24"/>
              </w:rPr>
              <w:t>Critical z-value two-tailed</w:t>
            </w:r>
          </w:p>
        </w:tc>
        <w:tc>
          <w:tcPr>
            <w:tcW w:w="825" w:type="dxa"/>
          </w:tcPr>
          <w:p w:rsidR="00C36BD3" w:rsidRPr="003C7EA8" w:rsidRDefault="00C36BD3" w:rsidP="00B03501">
            <w:pPr>
              <w:pStyle w:val="NoSpacing"/>
              <w:rPr>
                <w:rFonts w:ascii="Times New Roman" w:eastAsia="Times New Roman" w:hAnsi="Times New Roman" w:cs="Times New Roman"/>
                <w:szCs w:val="24"/>
              </w:rPr>
            </w:pPr>
            <w:r w:rsidRPr="003C7EA8">
              <w:rPr>
                <w:rFonts w:ascii="Times New Roman" w:eastAsia="Times New Roman" w:hAnsi="Times New Roman" w:cs="Times New Roman"/>
                <w:szCs w:val="24"/>
              </w:rPr>
              <w:t>Sample size</w:t>
            </w:r>
          </w:p>
        </w:tc>
        <w:tc>
          <w:tcPr>
            <w:tcW w:w="678" w:type="dxa"/>
          </w:tcPr>
          <w:p w:rsidR="00C36BD3" w:rsidRPr="003C7EA8" w:rsidRDefault="00C36BD3" w:rsidP="00B03501">
            <w:pPr>
              <w:pStyle w:val="NoSpacing"/>
              <w:rPr>
                <w:rFonts w:ascii="Times New Roman" w:eastAsia="Times New Roman" w:hAnsi="Times New Roman" w:cs="Times New Roman"/>
                <w:szCs w:val="24"/>
              </w:rPr>
            </w:pPr>
            <w:r w:rsidRPr="003C7EA8">
              <w:rPr>
                <w:rFonts w:ascii="Times New Roman" w:eastAsia="Times New Roman" w:hAnsi="Times New Roman" w:cs="Times New Roman"/>
                <w:szCs w:val="24"/>
              </w:rPr>
              <w:t>Signi</w:t>
            </w:r>
          </w:p>
          <w:p w:rsidR="00C36BD3" w:rsidRPr="003C7EA8" w:rsidRDefault="00C36BD3" w:rsidP="00B03501">
            <w:pPr>
              <w:pStyle w:val="NoSpacing"/>
              <w:rPr>
                <w:rFonts w:ascii="Times New Roman" w:eastAsia="Times New Roman" w:hAnsi="Times New Roman" w:cs="Times New Roman"/>
                <w:szCs w:val="24"/>
              </w:rPr>
            </w:pPr>
            <w:r w:rsidRPr="003C7EA8">
              <w:rPr>
                <w:rFonts w:ascii="Times New Roman" w:eastAsia="Times New Roman" w:hAnsi="Times New Roman" w:cs="Times New Roman"/>
                <w:szCs w:val="24"/>
              </w:rPr>
              <w:t xml:space="preserve">ficant </w:t>
            </w:r>
          </w:p>
          <w:p w:rsidR="00C36BD3" w:rsidRPr="003C7EA8" w:rsidRDefault="00C36BD3" w:rsidP="00B03501">
            <w:pPr>
              <w:pStyle w:val="NoSpacing"/>
              <w:rPr>
                <w:rFonts w:ascii="Times New Roman" w:eastAsia="Times New Roman" w:hAnsi="Times New Roman" w:cs="Times New Roman"/>
                <w:szCs w:val="24"/>
              </w:rPr>
            </w:pPr>
            <w:r w:rsidRPr="003C7EA8">
              <w:rPr>
                <w:rFonts w:ascii="Times New Roman" w:eastAsia="Times New Roman" w:hAnsi="Times New Roman" w:cs="Times New Roman"/>
                <w:szCs w:val="24"/>
              </w:rPr>
              <w:t>level</w:t>
            </w:r>
          </w:p>
        </w:tc>
        <w:tc>
          <w:tcPr>
            <w:tcW w:w="721" w:type="dxa"/>
          </w:tcPr>
          <w:p w:rsidR="00C36BD3" w:rsidRPr="003C7EA8" w:rsidRDefault="00C36BD3" w:rsidP="00B03501">
            <w:pPr>
              <w:pStyle w:val="NoSpacing"/>
              <w:rPr>
                <w:rFonts w:ascii="Times New Roman" w:eastAsia="Times New Roman" w:hAnsi="Times New Roman" w:cs="Times New Roman"/>
                <w:szCs w:val="24"/>
              </w:rPr>
            </w:pPr>
            <w:r w:rsidRPr="003C7EA8">
              <w:rPr>
                <w:rFonts w:ascii="Times New Roman" w:eastAsia="Times New Roman" w:hAnsi="Times New Roman" w:cs="Times New Roman"/>
                <w:szCs w:val="24"/>
              </w:rPr>
              <w:t>Mean</w:t>
            </w:r>
          </w:p>
          <w:p w:rsidR="00C36BD3" w:rsidRPr="003C7EA8" w:rsidRDefault="00C36BD3" w:rsidP="00B03501">
            <w:pPr>
              <w:pStyle w:val="NoSpacing"/>
              <w:rPr>
                <w:rFonts w:ascii="Times New Roman" w:eastAsia="Times New Roman" w:hAnsi="Times New Roman" w:cs="Times New Roman"/>
                <w:szCs w:val="24"/>
              </w:rPr>
            </w:pPr>
            <w:r w:rsidRPr="003C7EA8">
              <w:rPr>
                <w:rFonts w:ascii="Times New Roman" w:eastAsia="Times New Roman" w:hAnsi="Times New Roman" w:cs="Times New Roman"/>
                <w:szCs w:val="24"/>
              </w:rPr>
              <w:t>(W)</w:t>
            </w:r>
          </w:p>
        </w:tc>
        <w:tc>
          <w:tcPr>
            <w:tcW w:w="573" w:type="dxa"/>
          </w:tcPr>
          <w:p w:rsidR="00C36BD3" w:rsidRPr="003C7EA8" w:rsidRDefault="00C36BD3" w:rsidP="00B03501">
            <w:pPr>
              <w:pStyle w:val="NoSpacing"/>
              <w:rPr>
                <w:rFonts w:ascii="Times New Roman" w:eastAsia="Times New Roman" w:hAnsi="Times New Roman" w:cs="Times New Roman"/>
                <w:szCs w:val="24"/>
              </w:rPr>
            </w:pPr>
            <w:r w:rsidRPr="003C7EA8">
              <w:rPr>
                <w:rFonts w:ascii="Times New Roman" w:eastAsia="Times New Roman" w:hAnsi="Times New Roman" w:cs="Times New Roman"/>
                <w:szCs w:val="24"/>
              </w:rPr>
              <w:t>SD</w:t>
            </w:r>
          </w:p>
          <w:p w:rsidR="00C36BD3" w:rsidRPr="003C7EA8" w:rsidRDefault="00C36BD3" w:rsidP="00B03501">
            <w:pPr>
              <w:pStyle w:val="NoSpacing"/>
              <w:rPr>
                <w:rFonts w:ascii="Times New Roman" w:eastAsia="Times New Roman" w:hAnsi="Times New Roman" w:cs="Times New Roman"/>
                <w:szCs w:val="24"/>
              </w:rPr>
            </w:pPr>
            <w:r w:rsidRPr="003C7EA8">
              <w:rPr>
                <w:rFonts w:ascii="Times New Roman" w:eastAsia="Times New Roman" w:hAnsi="Times New Roman" w:cs="Times New Roman"/>
                <w:szCs w:val="24"/>
              </w:rPr>
              <w:t>(W)</w:t>
            </w:r>
          </w:p>
        </w:tc>
        <w:tc>
          <w:tcPr>
            <w:tcW w:w="948" w:type="dxa"/>
          </w:tcPr>
          <w:p w:rsidR="00C36BD3" w:rsidRPr="003C7EA8" w:rsidRDefault="00C36BD3" w:rsidP="00B03501">
            <w:pPr>
              <w:pStyle w:val="NoSpacing"/>
              <w:rPr>
                <w:rFonts w:ascii="Times New Roman" w:eastAsia="Times New Roman" w:hAnsi="Times New Roman" w:cs="Times New Roman"/>
                <w:szCs w:val="24"/>
              </w:rPr>
            </w:pPr>
            <w:r w:rsidRPr="003C7EA8">
              <w:rPr>
                <w:rFonts w:ascii="Times New Roman" w:eastAsia="Times New Roman" w:hAnsi="Times New Roman" w:cs="Times New Roman"/>
                <w:szCs w:val="24"/>
              </w:rPr>
              <w:t>P-value</w:t>
            </w:r>
          </w:p>
        </w:tc>
      </w:tr>
      <w:tr w:rsidR="00C36BD3" w:rsidRPr="007F5660" w:rsidTr="00B03501">
        <w:tc>
          <w:tcPr>
            <w:tcW w:w="996" w:type="dxa"/>
          </w:tcPr>
          <w:p w:rsidR="00C36BD3" w:rsidRPr="003C7EA8" w:rsidRDefault="00C36BD3" w:rsidP="00B03501">
            <w:pPr>
              <w:suppressAutoHyphens/>
              <w:spacing w:line="480" w:lineRule="auto"/>
              <w:jc w:val="both"/>
              <w:rPr>
                <w:rFonts w:ascii="Times New Roman" w:eastAsia="Times New Roman" w:hAnsi="Times New Roman" w:cs="Times New Roman"/>
                <w:szCs w:val="24"/>
              </w:rPr>
            </w:pPr>
            <w:r w:rsidRPr="003C7EA8">
              <w:rPr>
                <w:rFonts w:ascii="Times New Roman" w:eastAsia="Times New Roman" w:hAnsi="Times New Roman" w:cs="Times New Roman"/>
                <w:szCs w:val="24"/>
              </w:rPr>
              <w:t>56</w:t>
            </w:r>
          </w:p>
        </w:tc>
        <w:tc>
          <w:tcPr>
            <w:tcW w:w="826" w:type="dxa"/>
          </w:tcPr>
          <w:p w:rsidR="00C36BD3" w:rsidRPr="003C7EA8" w:rsidRDefault="00B03501" w:rsidP="00B03501">
            <w:pPr>
              <w:suppressAutoHyphens/>
              <w:spacing w:line="480" w:lineRule="auto"/>
              <w:jc w:val="both"/>
              <w:rPr>
                <w:rFonts w:ascii="Times New Roman" w:eastAsia="Times New Roman" w:hAnsi="Times New Roman" w:cs="Times New Roman"/>
                <w:szCs w:val="24"/>
              </w:rPr>
            </w:pPr>
            <w:r w:rsidRPr="003C7EA8">
              <w:rPr>
                <w:rFonts w:ascii="Times New Roman" w:eastAsia="Times New Roman" w:hAnsi="Times New Roman" w:cs="Times New Roman"/>
                <w:szCs w:val="24"/>
              </w:rPr>
              <w:t>58</w:t>
            </w:r>
          </w:p>
        </w:tc>
        <w:tc>
          <w:tcPr>
            <w:tcW w:w="1039" w:type="dxa"/>
          </w:tcPr>
          <w:p w:rsidR="00C36BD3" w:rsidRPr="003C7EA8" w:rsidRDefault="00C36BD3" w:rsidP="00B03501">
            <w:pPr>
              <w:suppressAutoHyphens/>
              <w:spacing w:line="480" w:lineRule="auto"/>
              <w:jc w:val="both"/>
              <w:rPr>
                <w:rFonts w:ascii="Times New Roman" w:eastAsia="Times New Roman" w:hAnsi="Times New Roman" w:cs="Times New Roman"/>
                <w:szCs w:val="24"/>
              </w:rPr>
            </w:pPr>
          </w:p>
        </w:tc>
        <w:tc>
          <w:tcPr>
            <w:tcW w:w="656" w:type="dxa"/>
          </w:tcPr>
          <w:p w:rsidR="00C36BD3" w:rsidRPr="003C7EA8" w:rsidRDefault="00C36BD3" w:rsidP="00B03501">
            <w:pPr>
              <w:suppressAutoHyphens/>
              <w:spacing w:line="480" w:lineRule="auto"/>
              <w:jc w:val="both"/>
              <w:rPr>
                <w:rFonts w:ascii="Times New Roman" w:eastAsia="Times New Roman" w:hAnsi="Times New Roman" w:cs="Times New Roman"/>
                <w:szCs w:val="24"/>
              </w:rPr>
            </w:pPr>
            <w:r w:rsidRPr="003C7EA8">
              <w:rPr>
                <w:rFonts w:ascii="Times New Roman" w:eastAsia="Times New Roman" w:hAnsi="Times New Roman" w:cs="Times New Roman"/>
                <w:szCs w:val="24"/>
              </w:rPr>
              <w:t>56</w:t>
            </w:r>
          </w:p>
        </w:tc>
        <w:tc>
          <w:tcPr>
            <w:tcW w:w="656" w:type="dxa"/>
          </w:tcPr>
          <w:p w:rsidR="00C36BD3" w:rsidRPr="003C7EA8" w:rsidRDefault="00C36BD3" w:rsidP="00B03501">
            <w:pPr>
              <w:suppressAutoHyphens/>
              <w:spacing w:line="480" w:lineRule="auto"/>
              <w:jc w:val="both"/>
              <w:rPr>
                <w:rFonts w:ascii="Times New Roman" w:eastAsia="Times New Roman" w:hAnsi="Times New Roman" w:cs="Times New Roman"/>
                <w:szCs w:val="24"/>
              </w:rPr>
            </w:pPr>
            <w:r w:rsidRPr="003C7EA8">
              <w:rPr>
                <w:rFonts w:ascii="Times New Roman" w:eastAsia="Times New Roman" w:hAnsi="Times New Roman" w:cs="Times New Roman"/>
                <w:szCs w:val="24"/>
              </w:rPr>
              <w:t>175</w:t>
            </w:r>
          </w:p>
        </w:tc>
        <w:tc>
          <w:tcPr>
            <w:tcW w:w="1085" w:type="dxa"/>
          </w:tcPr>
          <w:p w:rsidR="00C36BD3" w:rsidRPr="003C7EA8" w:rsidRDefault="00C36BD3" w:rsidP="00C36BD3">
            <w:pPr>
              <w:suppressAutoHyphens/>
              <w:spacing w:line="480" w:lineRule="auto"/>
              <w:jc w:val="both"/>
              <w:rPr>
                <w:rFonts w:ascii="Times New Roman" w:eastAsia="Times New Roman" w:hAnsi="Times New Roman" w:cs="Times New Roman"/>
                <w:szCs w:val="24"/>
              </w:rPr>
            </w:pPr>
            <w:r w:rsidRPr="003C7EA8">
              <w:rPr>
                <w:rFonts w:ascii="Times New Roman" w:eastAsia="Times New Roman" w:hAnsi="Times New Roman" w:cs="Times New Roman"/>
                <w:szCs w:val="24"/>
              </w:rPr>
              <w:t>-2.0681</w:t>
            </w:r>
          </w:p>
        </w:tc>
        <w:tc>
          <w:tcPr>
            <w:tcW w:w="825" w:type="dxa"/>
          </w:tcPr>
          <w:p w:rsidR="00C36BD3" w:rsidRPr="003C7EA8" w:rsidRDefault="00C36BD3" w:rsidP="00B03501">
            <w:pPr>
              <w:suppressAutoHyphens/>
              <w:spacing w:line="480" w:lineRule="auto"/>
              <w:jc w:val="both"/>
              <w:rPr>
                <w:rFonts w:ascii="Times New Roman" w:eastAsia="Times New Roman" w:hAnsi="Times New Roman" w:cs="Times New Roman"/>
                <w:szCs w:val="24"/>
              </w:rPr>
            </w:pPr>
            <w:r w:rsidRPr="003C7EA8">
              <w:rPr>
                <w:rFonts w:ascii="Times New Roman" w:eastAsia="Times New Roman" w:hAnsi="Times New Roman" w:cs="Times New Roman"/>
                <w:szCs w:val="24"/>
              </w:rPr>
              <w:t>1.960</w:t>
            </w:r>
          </w:p>
        </w:tc>
        <w:tc>
          <w:tcPr>
            <w:tcW w:w="825" w:type="dxa"/>
          </w:tcPr>
          <w:p w:rsidR="00C36BD3" w:rsidRPr="003C7EA8" w:rsidRDefault="00C36BD3" w:rsidP="00B03501">
            <w:pPr>
              <w:suppressAutoHyphens/>
              <w:spacing w:line="480" w:lineRule="auto"/>
              <w:jc w:val="both"/>
              <w:rPr>
                <w:rFonts w:ascii="Times New Roman" w:eastAsia="Times New Roman" w:hAnsi="Times New Roman" w:cs="Times New Roman"/>
                <w:szCs w:val="24"/>
              </w:rPr>
            </w:pPr>
            <w:r w:rsidRPr="003C7EA8">
              <w:rPr>
                <w:rFonts w:ascii="Times New Roman" w:eastAsia="Times New Roman" w:hAnsi="Times New Roman" w:cs="Times New Roman"/>
                <w:szCs w:val="24"/>
              </w:rPr>
              <w:t>21</w:t>
            </w:r>
          </w:p>
        </w:tc>
        <w:tc>
          <w:tcPr>
            <w:tcW w:w="678" w:type="dxa"/>
          </w:tcPr>
          <w:p w:rsidR="00C36BD3" w:rsidRPr="003C7EA8" w:rsidRDefault="00C36BD3" w:rsidP="00B03501">
            <w:pPr>
              <w:suppressAutoHyphens/>
              <w:spacing w:line="480" w:lineRule="auto"/>
              <w:jc w:val="both"/>
              <w:rPr>
                <w:rFonts w:ascii="Times New Roman" w:eastAsia="Times New Roman" w:hAnsi="Times New Roman" w:cs="Times New Roman"/>
                <w:szCs w:val="24"/>
              </w:rPr>
            </w:pPr>
            <w:r w:rsidRPr="003C7EA8">
              <w:rPr>
                <w:rFonts w:ascii="Times New Roman" w:eastAsia="Times New Roman" w:hAnsi="Times New Roman" w:cs="Times New Roman"/>
                <w:szCs w:val="24"/>
              </w:rPr>
              <w:t>0.05</w:t>
            </w:r>
          </w:p>
        </w:tc>
        <w:tc>
          <w:tcPr>
            <w:tcW w:w="721" w:type="dxa"/>
          </w:tcPr>
          <w:p w:rsidR="00C36BD3" w:rsidRPr="003C7EA8" w:rsidRDefault="00C36BD3" w:rsidP="00B03501">
            <w:pPr>
              <w:suppressAutoHyphens/>
              <w:spacing w:line="480" w:lineRule="auto"/>
              <w:jc w:val="both"/>
              <w:rPr>
                <w:rFonts w:ascii="Times New Roman" w:eastAsia="Times New Roman" w:hAnsi="Times New Roman" w:cs="Times New Roman"/>
                <w:szCs w:val="24"/>
              </w:rPr>
            </w:pPr>
            <w:r w:rsidRPr="003C7EA8">
              <w:rPr>
                <w:rFonts w:ascii="Times New Roman" w:eastAsia="Times New Roman" w:hAnsi="Times New Roman" w:cs="Times New Roman"/>
                <w:szCs w:val="24"/>
              </w:rPr>
              <w:t>28</w:t>
            </w:r>
          </w:p>
        </w:tc>
        <w:tc>
          <w:tcPr>
            <w:tcW w:w="573" w:type="dxa"/>
          </w:tcPr>
          <w:p w:rsidR="00C36BD3" w:rsidRPr="003C7EA8" w:rsidRDefault="00C36BD3" w:rsidP="00B03501">
            <w:pPr>
              <w:suppressAutoHyphens/>
              <w:spacing w:line="480" w:lineRule="auto"/>
              <w:jc w:val="both"/>
              <w:rPr>
                <w:rFonts w:ascii="Times New Roman" w:eastAsia="Times New Roman" w:hAnsi="Times New Roman" w:cs="Times New Roman"/>
                <w:szCs w:val="24"/>
              </w:rPr>
            </w:pPr>
          </w:p>
        </w:tc>
        <w:tc>
          <w:tcPr>
            <w:tcW w:w="948" w:type="dxa"/>
          </w:tcPr>
          <w:p w:rsidR="00C36BD3" w:rsidRPr="003C7EA8" w:rsidRDefault="00C36BD3" w:rsidP="00B03501">
            <w:pPr>
              <w:suppressAutoHyphens/>
              <w:spacing w:line="480" w:lineRule="auto"/>
              <w:jc w:val="both"/>
              <w:rPr>
                <w:rFonts w:ascii="Times New Roman" w:eastAsia="Times New Roman" w:hAnsi="Times New Roman" w:cs="Times New Roman"/>
                <w:szCs w:val="24"/>
              </w:rPr>
            </w:pPr>
            <w:r w:rsidRPr="003C7EA8">
              <w:rPr>
                <w:rFonts w:ascii="Times New Roman" w:eastAsia="Times New Roman" w:hAnsi="Times New Roman" w:cs="Times New Roman"/>
                <w:szCs w:val="24"/>
              </w:rPr>
              <w:t>0.038632</w:t>
            </w:r>
          </w:p>
        </w:tc>
      </w:tr>
    </w:tbl>
    <w:p w:rsidR="005B5B5D" w:rsidRPr="007F5660" w:rsidRDefault="005B5B5D" w:rsidP="00671C44">
      <w:pPr>
        <w:pStyle w:val="NoSpacing"/>
        <w:jc w:val="both"/>
        <w:rPr>
          <w:rFonts w:ascii="Times New Roman" w:eastAsia="Times New Roman" w:hAnsi="Times New Roman" w:cs="Times New Roman"/>
          <w:sz w:val="24"/>
          <w:szCs w:val="24"/>
        </w:rPr>
      </w:pPr>
    </w:p>
    <w:p w:rsidR="00671C44" w:rsidRPr="007F5660" w:rsidRDefault="00792DED" w:rsidP="003C7EA8">
      <w:pPr>
        <w:pStyle w:val="NoSpacing"/>
        <w:spacing w:line="360" w:lineRule="auto"/>
        <w:jc w:val="both"/>
        <w:rPr>
          <w:rFonts w:ascii="Times New Roman" w:hAnsi="Times New Roman" w:cs="Times New Roman"/>
          <w:sz w:val="24"/>
          <w:szCs w:val="24"/>
        </w:rPr>
      </w:pPr>
      <w:r w:rsidRPr="007F5660">
        <w:rPr>
          <w:rFonts w:ascii="Times New Roman" w:eastAsia="Times New Roman" w:hAnsi="Times New Roman" w:cs="Times New Roman"/>
          <w:sz w:val="24"/>
          <w:szCs w:val="24"/>
        </w:rPr>
        <w:t xml:space="preserve"> Sin</w:t>
      </w:r>
      <w:r w:rsidR="00B03501" w:rsidRPr="007F5660">
        <w:rPr>
          <w:rFonts w:ascii="Times New Roman" w:eastAsia="Times New Roman" w:hAnsi="Times New Roman" w:cs="Times New Roman"/>
          <w:sz w:val="24"/>
          <w:szCs w:val="24"/>
        </w:rPr>
        <w:t>c</w:t>
      </w:r>
      <w:r w:rsidRPr="007F5660">
        <w:rPr>
          <w:rFonts w:ascii="Times New Roman" w:eastAsia="Times New Roman" w:hAnsi="Times New Roman" w:cs="Times New Roman"/>
          <w:sz w:val="24"/>
          <w:szCs w:val="24"/>
        </w:rPr>
        <w:t>e the c</w:t>
      </w:r>
      <w:r w:rsidR="00B03501" w:rsidRPr="007F5660">
        <w:rPr>
          <w:rFonts w:ascii="Times New Roman" w:eastAsia="Times New Roman" w:hAnsi="Times New Roman" w:cs="Times New Roman"/>
          <w:sz w:val="24"/>
          <w:szCs w:val="24"/>
        </w:rPr>
        <w:t>alculated W</w:t>
      </w:r>
      <w:r w:rsidR="00B03501" w:rsidRPr="007F5660">
        <w:rPr>
          <w:rFonts w:ascii="Times New Roman" w:eastAsia="Times New Roman" w:hAnsi="Times New Roman" w:cs="Times New Roman"/>
          <w:sz w:val="24"/>
          <w:szCs w:val="24"/>
          <w:vertAlign w:val="superscript"/>
        </w:rPr>
        <w:t>+</w:t>
      </w:r>
      <w:r w:rsidR="00B03501" w:rsidRPr="007F5660">
        <w:rPr>
          <w:rFonts w:ascii="Times New Roman" w:eastAsia="Times New Roman" w:hAnsi="Times New Roman" w:cs="Times New Roman"/>
          <w:sz w:val="24"/>
          <w:szCs w:val="24"/>
        </w:rPr>
        <w:t xml:space="preserve"> of 56 &lt; W</w:t>
      </w:r>
      <w:r w:rsidR="00B03501" w:rsidRPr="007F5660">
        <w:rPr>
          <w:rFonts w:ascii="Times New Roman" w:eastAsia="Times New Roman" w:hAnsi="Times New Roman" w:cs="Times New Roman"/>
          <w:sz w:val="24"/>
          <w:szCs w:val="24"/>
          <w:vertAlign w:val="superscript"/>
        </w:rPr>
        <w:t xml:space="preserve">- </w:t>
      </w:r>
      <w:r w:rsidR="00B03501" w:rsidRPr="007F5660">
        <w:rPr>
          <w:rFonts w:ascii="Times New Roman" w:eastAsia="Times New Roman" w:hAnsi="Times New Roman" w:cs="Times New Roman"/>
          <w:sz w:val="24"/>
          <w:szCs w:val="24"/>
        </w:rPr>
        <w:t>of 175</w:t>
      </w:r>
      <w:r w:rsidR="00093D89" w:rsidRPr="007F5660">
        <w:rPr>
          <w:rFonts w:ascii="Times New Roman" w:eastAsia="Times New Roman" w:hAnsi="Times New Roman" w:cs="Times New Roman"/>
          <w:sz w:val="24"/>
          <w:szCs w:val="24"/>
        </w:rPr>
        <w:t xml:space="preserve"> (Table </w:t>
      </w:r>
      <w:r w:rsidR="0035675B">
        <w:rPr>
          <w:rFonts w:ascii="Times New Roman" w:eastAsia="Times New Roman" w:hAnsi="Times New Roman" w:cs="Times New Roman"/>
          <w:sz w:val="24"/>
          <w:szCs w:val="24"/>
        </w:rPr>
        <w:t>7</w:t>
      </w:r>
      <w:r w:rsidR="00093D89" w:rsidRPr="007F5660">
        <w:rPr>
          <w:rFonts w:ascii="Times New Roman" w:eastAsia="Times New Roman" w:hAnsi="Times New Roman" w:cs="Times New Roman"/>
          <w:sz w:val="24"/>
          <w:szCs w:val="24"/>
        </w:rPr>
        <w:t>)</w:t>
      </w:r>
      <w:r w:rsidR="00B03501" w:rsidRPr="007F5660">
        <w:rPr>
          <w:rFonts w:ascii="Times New Roman" w:eastAsia="Times New Roman" w:hAnsi="Times New Roman" w:cs="Times New Roman"/>
          <w:sz w:val="24"/>
          <w:szCs w:val="24"/>
        </w:rPr>
        <w:t xml:space="preserve"> </w:t>
      </w:r>
      <w:r w:rsidRPr="007F5660">
        <w:rPr>
          <w:rFonts w:ascii="Times New Roman" w:eastAsia="Times New Roman" w:hAnsi="Times New Roman" w:cs="Times New Roman"/>
          <w:sz w:val="24"/>
          <w:szCs w:val="24"/>
        </w:rPr>
        <w:t>there is sufficient evidence to reject the null hypothesis</w:t>
      </w:r>
      <w:r w:rsidR="0035675B">
        <w:rPr>
          <w:rFonts w:ascii="Times New Roman" w:eastAsia="Times New Roman" w:hAnsi="Times New Roman" w:cs="Times New Roman"/>
          <w:sz w:val="24"/>
          <w:szCs w:val="24"/>
        </w:rPr>
        <w:t>.</w:t>
      </w:r>
      <w:r w:rsidRPr="007F5660">
        <w:rPr>
          <w:rFonts w:ascii="Times New Roman" w:eastAsia="Times New Roman" w:hAnsi="Times New Roman" w:cs="Times New Roman"/>
          <w:sz w:val="24"/>
          <w:szCs w:val="24"/>
        </w:rPr>
        <w:t xml:space="preserve"> </w:t>
      </w:r>
      <w:r w:rsidR="00B03501" w:rsidRPr="007F5660">
        <w:rPr>
          <w:rFonts w:ascii="Times New Roman" w:eastAsia="Times New Roman" w:hAnsi="Times New Roman" w:cs="Times New Roman"/>
          <w:sz w:val="24"/>
          <w:szCs w:val="24"/>
        </w:rPr>
        <w:t>Since the calculated z-value of -2.0681 is less than the critica</w:t>
      </w:r>
      <w:r w:rsidR="00093D89" w:rsidRPr="007F5660">
        <w:rPr>
          <w:rFonts w:ascii="Times New Roman" w:eastAsia="Times New Roman" w:hAnsi="Times New Roman" w:cs="Times New Roman"/>
          <w:sz w:val="24"/>
          <w:szCs w:val="24"/>
        </w:rPr>
        <w:t xml:space="preserve">l z-value (two-tailed) of 1.960 (Table </w:t>
      </w:r>
      <w:r w:rsidR="009A3749" w:rsidRPr="007F5660">
        <w:rPr>
          <w:rFonts w:ascii="Times New Roman" w:eastAsia="Times New Roman" w:hAnsi="Times New Roman" w:cs="Times New Roman"/>
          <w:sz w:val="24"/>
          <w:szCs w:val="24"/>
        </w:rPr>
        <w:t>7</w:t>
      </w:r>
      <w:r w:rsidR="00093D89" w:rsidRPr="007F5660">
        <w:rPr>
          <w:rFonts w:ascii="Times New Roman" w:eastAsia="Times New Roman" w:hAnsi="Times New Roman" w:cs="Times New Roman"/>
          <w:sz w:val="24"/>
          <w:szCs w:val="24"/>
        </w:rPr>
        <w:t>),</w:t>
      </w:r>
      <w:r w:rsidR="00B03501" w:rsidRPr="007F5660">
        <w:rPr>
          <w:rFonts w:ascii="Times New Roman" w:eastAsia="Times New Roman" w:hAnsi="Times New Roman" w:cs="Times New Roman"/>
          <w:sz w:val="24"/>
          <w:szCs w:val="24"/>
        </w:rPr>
        <w:t xml:space="preserve"> there is sufficient evidence to reject the null hypothesis</w:t>
      </w:r>
      <w:r w:rsidRPr="007F5660">
        <w:rPr>
          <w:rFonts w:ascii="Times New Roman" w:eastAsia="Times New Roman" w:hAnsi="Times New Roman" w:cs="Times New Roman"/>
          <w:sz w:val="24"/>
          <w:szCs w:val="24"/>
        </w:rPr>
        <w:t>.</w:t>
      </w:r>
      <w:r w:rsidR="000B7424" w:rsidRPr="007F5660">
        <w:rPr>
          <w:rFonts w:ascii="Times New Roman" w:hAnsi="Times New Roman" w:cs="Times New Roman"/>
          <w:sz w:val="24"/>
          <w:szCs w:val="24"/>
        </w:rPr>
        <w:t xml:space="preserve"> The p-value is 0.038632, the result is significant at p</w:t>
      </w:r>
      <m:oMath>
        <m:r>
          <m:rPr>
            <m:sty m:val="p"/>
          </m:rPr>
          <w:rPr>
            <w:rFonts w:ascii="Cambria Math" w:hAnsi="Times New Roman" w:cs="Times New Roman"/>
            <w:sz w:val="24"/>
            <w:szCs w:val="24"/>
          </w:rPr>
          <m:t>≤</m:t>
        </m:r>
      </m:oMath>
      <w:r w:rsidR="000B7424" w:rsidRPr="007F5660">
        <w:rPr>
          <w:rFonts w:ascii="Times New Roman" w:hAnsi="Times New Roman" w:cs="Times New Roman"/>
          <w:sz w:val="24"/>
          <w:szCs w:val="24"/>
        </w:rPr>
        <w:t xml:space="preserve"> 0.05</w:t>
      </w:r>
      <w:r w:rsidRPr="007F5660">
        <w:rPr>
          <w:rFonts w:ascii="Times New Roman" w:eastAsia="Times New Roman" w:hAnsi="Times New Roman" w:cs="Times New Roman"/>
          <w:sz w:val="24"/>
          <w:szCs w:val="24"/>
        </w:rPr>
        <w:t xml:space="preserve"> The null hypothesis is hereby rejected while the alternate hypothesis is retained.</w:t>
      </w:r>
      <w:r w:rsidR="00671C44" w:rsidRPr="007F5660">
        <w:rPr>
          <w:rFonts w:ascii="Times New Roman" w:hAnsi="Times New Roman" w:cs="Times New Roman"/>
          <w:sz w:val="24"/>
          <w:szCs w:val="24"/>
        </w:rPr>
        <w:t xml:space="preserve"> Consequently, there is significant difference in the pre- and post-training compliance level with netiquette rules for online discussion by students. </w:t>
      </w:r>
    </w:p>
    <w:p w:rsidR="00562CAD" w:rsidRPr="007F5660" w:rsidRDefault="00562CAD">
      <w:pPr>
        <w:suppressAutoHyphens/>
        <w:spacing w:after="0" w:line="480" w:lineRule="auto"/>
        <w:jc w:val="both"/>
        <w:rPr>
          <w:rFonts w:ascii="Times New Roman" w:eastAsia="Times New Roman" w:hAnsi="Times New Roman" w:cs="Times New Roman"/>
          <w:b/>
          <w:sz w:val="24"/>
          <w:szCs w:val="24"/>
        </w:rPr>
      </w:pPr>
    </w:p>
    <w:p w:rsidR="00A262C1" w:rsidRPr="007F5660" w:rsidRDefault="00A262C1">
      <w:pPr>
        <w:suppressAutoHyphens/>
        <w:spacing w:after="0" w:line="480" w:lineRule="auto"/>
        <w:jc w:val="both"/>
        <w:rPr>
          <w:rFonts w:ascii="Times New Roman" w:eastAsia="Times New Roman" w:hAnsi="Times New Roman" w:cs="Times New Roman"/>
          <w:b/>
          <w:sz w:val="24"/>
          <w:szCs w:val="24"/>
        </w:rPr>
      </w:pPr>
      <w:r w:rsidRPr="007F5660">
        <w:rPr>
          <w:rFonts w:ascii="Times New Roman" w:eastAsia="Times New Roman" w:hAnsi="Times New Roman" w:cs="Times New Roman"/>
          <w:b/>
          <w:sz w:val="24"/>
          <w:szCs w:val="24"/>
        </w:rPr>
        <w:t>Rate of Compliance with netiquette rules</w:t>
      </w:r>
    </w:p>
    <w:p w:rsidR="00BA5BA1" w:rsidRPr="007F5660" w:rsidRDefault="008841EB" w:rsidP="003C7EA8">
      <w:pPr>
        <w:pStyle w:val="NoSpacing"/>
        <w:spacing w:line="36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 xml:space="preserve">Table </w:t>
      </w:r>
      <w:r w:rsidR="009A3749" w:rsidRPr="007F5660">
        <w:rPr>
          <w:rFonts w:ascii="Times New Roman" w:eastAsia="Times New Roman" w:hAnsi="Times New Roman" w:cs="Times New Roman"/>
          <w:sz w:val="24"/>
          <w:szCs w:val="24"/>
        </w:rPr>
        <w:t>8</w:t>
      </w:r>
      <w:r w:rsidR="00093D89" w:rsidRPr="007F5660">
        <w:rPr>
          <w:rFonts w:ascii="Times New Roman" w:eastAsia="Times New Roman" w:hAnsi="Times New Roman" w:cs="Times New Roman"/>
          <w:sz w:val="24"/>
          <w:szCs w:val="24"/>
        </w:rPr>
        <w:t>(a)</w:t>
      </w:r>
      <w:r w:rsidRPr="007F5660">
        <w:rPr>
          <w:rFonts w:ascii="Times New Roman" w:eastAsia="Times New Roman" w:hAnsi="Times New Roman" w:cs="Times New Roman"/>
          <w:sz w:val="24"/>
          <w:szCs w:val="24"/>
        </w:rPr>
        <w:t xml:space="preserve"> shows the result of </w:t>
      </w:r>
      <w:r w:rsidR="00DD5A0B" w:rsidRPr="007F5660">
        <w:rPr>
          <w:rFonts w:ascii="Times New Roman" w:eastAsia="Times New Roman" w:hAnsi="Times New Roman" w:cs="Times New Roman"/>
          <w:sz w:val="24"/>
          <w:szCs w:val="24"/>
        </w:rPr>
        <w:t xml:space="preserve">pre-training </w:t>
      </w:r>
      <w:r w:rsidRPr="007F5660">
        <w:rPr>
          <w:rFonts w:ascii="Times New Roman" w:eastAsia="Times New Roman" w:hAnsi="Times New Roman" w:cs="Times New Roman"/>
          <w:sz w:val="24"/>
          <w:szCs w:val="24"/>
        </w:rPr>
        <w:t>compliance by individual respondents. Using the mean of</w:t>
      </w:r>
      <m:oMath>
        <m:r>
          <w:rPr>
            <w:rFonts w:ascii="Cambria Math" w:eastAsia="Times New Roman" w:hAnsi="Times New Roman" w:cs="Times New Roman"/>
            <w:sz w:val="24"/>
            <w:szCs w:val="24"/>
          </w:rPr>
          <m:t>≥</m:t>
        </m:r>
      </m:oMath>
      <w:r w:rsidRPr="007F5660">
        <w:rPr>
          <w:rFonts w:ascii="Times New Roman" w:eastAsia="Times New Roman" w:hAnsi="Times New Roman" w:cs="Times New Roman"/>
          <w:sz w:val="24"/>
          <w:szCs w:val="24"/>
        </w:rPr>
        <w:t xml:space="preserve"> 3.0 as the decision criterion</w:t>
      </w:r>
      <w:r w:rsidR="00DD5A0B" w:rsidRPr="007F5660">
        <w:rPr>
          <w:rFonts w:ascii="Times New Roman" w:eastAsia="Times New Roman" w:hAnsi="Times New Roman" w:cs="Times New Roman"/>
          <w:sz w:val="24"/>
          <w:szCs w:val="24"/>
        </w:rPr>
        <w:t>, o</w:t>
      </w:r>
      <w:r w:rsidRPr="007F5660">
        <w:rPr>
          <w:rFonts w:ascii="Times New Roman" w:eastAsia="Times New Roman" w:hAnsi="Times New Roman" w:cs="Times New Roman"/>
          <w:sz w:val="24"/>
          <w:szCs w:val="24"/>
        </w:rPr>
        <w:t>nly 22 or 52.38% of the 42 respondents complied with netiquette rules while 20 or 47.62% failed</w:t>
      </w:r>
      <w:r w:rsidR="00DD5A0B" w:rsidRPr="007F5660">
        <w:rPr>
          <w:rFonts w:ascii="Times New Roman" w:eastAsia="Times New Roman" w:hAnsi="Times New Roman" w:cs="Times New Roman"/>
          <w:sz w:val="24"/>
          <w:szCs w:val="24"/>
        </w:rPr>
        <w:t>.</w:t>
      </w:r>
    </w:p>
    <w:p w:rsidR="00251631" w:rsidRPr="007F5660" w:rsidRDefault="008841EB" w:rsidP="00BA5BA1">
      <w:pPr>
        <w:pStyle w:val="NoSpacing"/>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 xml:space="preserve"> </w:t>
      </w:r>
    </w:p>
    <w:p w:rsidR="00C915A5" w:rsidRPr="007F5660" w:rsidRDefault="00093D89">
      <w:pPr>
        <w:suppressAutoHyphens/>
        <w:spacing w:after="0" w:line="240" w:lineRule="auto"/>
        <w:rPr>
          <w:rFonts w:ascii="Times New Roman" w:eastAsia="Liberation Serif" w:hAnsi="Times New Roman" w:cs="Times New Roman"/>
          <w:sz w:val="24"/>
          <w:szCs w:val="24"/>
        </w:rPr>
      </w:pPr>
      <w:r w:rsidRPr="007F5660">
        <w:rPr>
          <w:rFonts w:ascii="Times New Roman" w:eastAsia="Liberation Serif" w:hAnsi="Times New Roman" w:cs="Times New Roman"/>
          <w:sz w:val="24"/>
          <w:szCs w:val="24"/>
        </w:rPr>
        <w:t xml:space="preserve">Table </w:t>
      </w:r>
      <w:r w:rsidR="009A3749" w:rsidRPr="007F5660">
        <w:rPr>
          <w:rFonts w:ascii="Times New Roman" w:eastAsia="Liberation Serif" w:hAnsi="Times New Roman" w:cs="Times New Roman"/>
          <w:sz w:val="24"/>
          <w:szCs w:val="24"/>
        </w:rPr>
        <w:t>8</w:t>
      </w:r>
      <w:r w:rsidRPr="007F5660">
        <w:rPr>
          <w:rFonts w:ascii="Times New Roman" w:eastAsia="Liberation Serif" w:hAnsi="Times New Roman" w:cs="Times New Roman"/>
          <w:sz w:val="24"/>
          <w:szCs w:val="24"/>
        </w:rPr>
        <w:t>(a)</w:t>
      </w:r>
      <w:r w:rsidR="00FE4802" w:rsidRPr="007F5660">
        <w:rPr>
          <w:rFonts w:ascii="Times New Roman" w:eastAsia="Liberation Serif" w:hAnsi="Times New Roman" w:cs="Times New Roman"/>
          <w:sz w:val="24"/>
          <w:szCs w:val="24"/>
        </w:rPr>
        <w:t xml:space="preserve">: </w:t>
      </w:r>
      <w:r w:rsidR="00A262C1" w:rsidRPr="007F5660">
        <w:rPr>
          <w:rFonts w:ascii="Times New Roman" w:eastAsia="Liberation Serif" w:hAnsi="Times New Roman" w:cs="Times New Roman"/>
          <w:sz w:val="24"/>
          <w:szCs w:val="24"/>
        </w:rPr>
        <w:t>Rate of compliance with netiquette rules</w:t>
      </w:r>
      <w:r w:rsidR="009E01BF" w:rsidRPr="007F5660">
        <w:rPr>
          <w:rFonts w:ascii="Times New Roman" w:eastAsia="Liberation Serif" w:hAnsi="Times New Roman" w:cs="Times New Roman"/>
          <w:sz w:val="24"/>
          <w:szCs w:val="24"/>
        </w:rPr>
        <w:t xml:space="preserve"> </w:t>
      </w:r>
      <w:r w:rsidR="00FE4802" w:rsidRPr="007F5660">
        <w:rPr>
          <w:rFonts w:ascii="Times New Roman" w:eastAsia="Liberation Serif" w:hAnsi="Times New Roman" w:cs="Times New Roman"/>
          <w:sz w:val="24"/>
          <w:szCs w:val="24"/>
        </w:rPr>
        <w:t>(Pre-training)</w:t>
      </w:r>
      <w:r w:rsidR="00D107AE" w:rsidRPr="007F5660">
        <w:rPr>
          <w:rFonts w:ascii="Times New Roman" w:eastAsia="Liberation Serif" w:hAnsi="Times New Roman" w:cs="Times New Roman"/>
          <w:sz w:val="24"/>
          <w:szCs w:val="24"/>
        </w:rPr>
        <w:t xml:space="preserve"> </w:t>
      </w:r>
    </w:p>
    <w:tbl>
      <w:tblPr>
        <w:tblW w:w="9810" w:type="dxa"/>
        <w:tblInd w:w="108" w:type="dxa"/>
        <w:tblCellMar>
          <w:left w:w="10" w:type="dxa"/>
          <w:right w:w="10" w:type="dxa"/>
        </w:tblCellMar>
        <w:tblLook w:val="0000"/>
      </w:tblPr>
      <w:tblGrid>
        <w:gridCol w:w="1350"/>
        <w:gridCol w:w="1012"/>
        <w:gridCol w:w="1267"/>
        <w:gridCol w:w="1299"/>
        <w:gridCol w:w="959"/>
        <w:gridCol w:w="934"/>
        <w:gridCol w:w="754"/>
        <w:gridCol w:w="548"/>
        <w:gridCol w:w="667"/>
        <w:gridCol w:w="1020"/>
      </w:tblGrid>
      <w:tr w:rsidR="0071684E" w:rsidRPr="007F5660" w:rsidTr="00520A0E">
        <w:trPr>
          <w:trHeight w:val="1"/>
        </w:trPr>
        <w:tc>
          <w:tcPr>
            <w:tcW w:w="93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8A6301" w:rsidP="008A6301">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Respondent</w:t>
            </w:r>
          </w:p>
        </w:tc>
        <w:tc>
          <w:tcPr>
            <w:tcW w:w="10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Always</w:t>
            </w:r>
          </w:p>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Frequently</w:t>
            </w:r>
          </w:p>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Sometimes</w:t>
            </w:r>
          </w:p>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99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Rarely</w:t>
            </w:r>
          </w:p>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9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Never</w:t>
            </w:r>
          </w:p>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w:t>
            </w:r>
          </w:p>
        </w:tc>
        <w:tc>
          <w:tcPr>
            <w:tcW w:w="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9852CE" w:rsidP="009852CE">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fx</w:t>
            </w:r>
          </w:p>
        </w:tc>
        <w:tc>
          <w:tcPr>
            <w:tcW w:w="66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9852C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N</w:t>
            </w:r>
          </w:p>
        </w:tc>
        <w:tc>
          <w:tcPr>
            <w:tcW w:w="756"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71684E">
            <w:pPr>
              <w:pStyle w:val="ListParagraph"/>
              <w:numPr>
                <w:ilvl w:val="0"/>
                <w:numId w:val="18"/>
              </w:numPr>
              <w:suppressAutoHyphens/>
              <w:spacing w:after="0" w:line="240" w:lineRule="auto"/>
              <w:jc w:val="center"/>
              <w:rPr>
                <w:rFonts w:ascii="Times New Roman" w:eastAsia="Calibri" w:hAnsi="Times New Roman" w:cs="Times New Roman"/>
                <w:sz w:val="24"/>
                <w:szCs w:val="24"/>
              </w:rPr>
            </w:pPr>
          </w:p>
        </w:tc>
        <w:tc>
          <w:tcPr>
            <w:tcW w:w="104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Decision</w:t>
            </w:r>
          </w:p>
        </w:tc>
      </w:tr>
      <w:tr w:rsidR="0071684E" w:rsidRPr="007F5660" w:rsidTr="00520A0E">
        <w:trPr>
          <w:trHeight w:val="1"/>
        </w:trPr>
        <w:tc>
          <w:tcPr>
            <w:tcW w:w="93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w:t>
            </w:r>
          </w:p>
        </w:tc>
        <w:tc>
          <w:tcPr>
            <w:tcW w:w="10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8</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7</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99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0</w:t>
            </w:r>
          </w:p>
        </w:tc>
        <w:tc>
          <w:tcPr>
            <w:tcW w:w="9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w:t>
            </w:r>
          </w:p>
        </w:tc>
        <w:tc>
          <w:tcPr>
            <w:tcW w:w="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84</w:t>
            </w:r>
          </w:p>
        </w:tc>
        <w:tc>
          <w:tcPr>
            <w:tcW w:w="66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56"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4.00</w:t>
            </w:r>
          </w:p>
        </w:tc>
        <w:tc>
          <w:tcPr>
            <w:tcW w:w="104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AE2E05">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71684E" w:rsidRPr="007F5660" w:rsidTr="00520A0E">
        <w:trPr>
          <w:trHeight w:val="1"/>
        </w:trPr>
        <w:tc>
          <w:tcPr>
            <w:tcW w:w="93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10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6</w:t>
            </w:r>
          </w:p>
        </w:tc>
        <w:tc>
          <w:tcPr>
            <w:tcW w:w="99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9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69</w:t>
            </w:r>
          </w:p>
        </w:tc>
        <w:tc>
          <w:tcPr>
            <w:tcW w:w="66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56"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3.29</w:t>
            </w:r>
          </w:p>
        </w:tc>
        <w:tc>
          <w:tcPr>
            <w:tcW w:w="104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AE2E05">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71684E" w:rsidRPr="007F5660" w:rsidTr="00520A0E">
        <w:trPr>
          <w:trHeight w:val="1"/>
        </w:trPr>
        <w:tc>
          <w:tcPr>
            <w:tcW w:w="93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0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99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9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61</w:t>
            </w:r>
          </w:p>
        </w:tc>
        <w:tc>
          <w:tcPr>
            <w:tcW w:w="66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56"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2.90</w:t>
            </w:r>
          </w:p>
        </w:tc>
        <w:tc>
          <w:tcPr>
            <w:tcW w:w="104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D74B48">
            <w:pPr>
              <w:suppressAutoHyphens/>
              <w:spacing w:after="0" w:line="240" w:lineRule="auto"/>
              <w:rPr>
                <w:rFonts w:ascii="Times New Roman" w:eastAsia="Calibri" w:hAnsi="Times New Roman" w:cs="Times New Roman"/>
                <w:sz w:val="24"/>
                <w:szCs w:val="24"/>
              </w:rPr>
            </w:pPr>
            <w:r w:rsidRPr="007F5660">
              <w:rPr>
                <w:rFonts w:ascii="Times New Roman" w:eastAsia="Times New Roman" w:hAnsi="Times New Roman" w:cs="Times New Roman"/>
                <w:sz w:val="24"/>
                <w:szCs w:val="24"/>
              </w:rPr>
              <w:t>Failed</w:t>
            </w:r>
          </w:p>
        </w:tc>
      </w:tr>
      <w:tr w:rsidR="0071684E" w:rsidRPr="007F5660" w:rsidTr="00520A0E">
        <w:trPr>
          <w:trHeight w:val="1"/>
        </w:trPr>
        <w:tc>
          <w:tcPr>
            <w:tcW w:w="93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lastRenderedPageBreak/>
              <w:t>4</w:t>
            </w:r>
          </w:p>
        </w:tc>
        <w:tc>
          <w:tcPr>
            <w:tcW w:w="10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99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9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7</w:t>
            </w:r>
          </w:p>
        </w:tc>
        <w:tc>
          <w:tcPr>
            <w:tcW w:w="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56</w:t>
            </w:r>
          </w:p>
        </w:tc>
        <w:tc>
          <w:tcPr>
            <w:tcW w:w="66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56"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2.67</w:t>
            </w:r>
          </w:p>
        </w:tc>
        <w:tc>
          <w:tcPr>
            <w:tcW w:w="104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D74B48">
            <w:pPr>
              <w:suppressAutoHyphens/>
              <w:spacing w:after="0" w:line="240" w:lineRule="auto"/>
              <w:rPr>
                <w:rFonts w:ascii="Times New Roman" w:eastAsia="Calibri" w:hAnsi="Times New Roman" w:cs="Times New Roman"/>
                <w:sz w:val="24"/>
                <w:szCs w:val="24"/>
              </w:rPr>
            </w:pPr>
            <w:r w:rsidRPr="007F5660">
              <w:rPr>
                <w:rFonts w:ascii="Times New Roman" w:eastAsia="Times New Roman" w:hAnsi="Times New Roman" w:cs="Times New Roman"/>
                <w:sz w:val="24"/>
                <w:szCs w:val="24"/>
              </w:rPr>
              <w:t>Failed</w:t>
            </w:r>
          </w:p>
        </w:tc>
      </w:tr>
      <w:tr w:rsidR="0071684E" w:rsidRPr="007F5660" w:rsidTr="00520A0E">
        <w:trPr>
          <w:trHeight w:val="1"/>
        </w:trPr>
        <w:tc>
          <w:tcPr>
            <w:tcW w:w="93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10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6</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99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9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69</w:t>
            </w:r>
          </w:p>
        </w:tc>
        <w:tc>
          <w:tcPr>
            <w:tcW w:w="66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56"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3.29</w:t>
            </w:r>
          </w:p>
        </w:tc>
        <w:tc>
          <w:tcPr>
            <w:tcW w:w="104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AE2E05">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71684E" w:rsidRPr="007F5660" w:rsidTr="00520A0E">
        <w:trPr>
          <w:trHeight w:val="1"/>
        </w:trPr>
        <w:tc>
          <w:tcPr>
            <w:tcW w:w="93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6</w:t>
            </w:r>
          </w:p>
        </w:tc>
        <w:tc>
          <w:tcPr>
            <w:tcW w:w="10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8</w:t>
            </w:r>
          </w:p>
        </w:tc>
        <w:tc>
          <w:tcPr>
            <w:tcW w:w="99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9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64</w:t>
            </w:r>
          </w:p>
        </w:tc>
        <w:tc>
          <w:tcPr>
            <w:tcW w:w="66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56"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3.05</w:t>
            </w:r>
          </w:p>
        </w:tc>
        <w:tc>
          <w:tcPr>
            <w:tcW w:w="104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AE2E05">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71684E" w:rsidRPr="007F5660" w:rsidTr="00520A0E">
        <w:trPr>
          <w:trHeight w:val="1"/>
        </w:trPr>
        <w:tc>
          <w:tcPr>
            <w:tcW w:w="93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7</w:t>
            </w:r>
          </w:p>
        </w:tc>
        <w:tc>
          <w:tcPr>
            <w:tcW w:w="10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99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9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68</w:t>
            </w:r>
          </w:p>
        </w:tc>
        <w:tc>
          <w:tcPr>
            <w:tcW w:w="66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56"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3.24</w:t>
            </w:r>
          </w:p>
        </w:tc>
        <w:tc>
          <w:tcPr>
            <w:tcW w:w="104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AE2E05">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71684E" w:rsidRPr="007F5660" w:rsidTr="00520A0E">
        <w:trPr>
          <w:trHeight w:val="1"/>
        </w:trPr>
        <w:tc>
          <w:tcPr>
            <w:tcW w:w="93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8</w:t>
            </w:r>
          </w:p>
        </w:tc>
        <w:tc>
          <w:tcPr>
            <w:tcW w:w="10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99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9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6</w:t>
            </w:r>
          </w:p>
        </w:tc>
        <w:tc>
          <w:tcPr>
            <w:tcW w:w="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60</w:t>
            </w:r>
          </w:p>
        </w:tc>
        <w:tc>
          <w:tcPr>
            <w:tcW w:w="66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56"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2.86</w:t>
            </w:r>
          </w:p>
        </w:tc>
        <w:tc>
          <w:tcPr>
            <w:tcW w:w="104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D74B48">
            <w:pPr>
              <w:suppressAutoHyphens/>
              <w:spacing w:after="0" w:line="240" w:lineRule="auto"/>
              <w:rPr>
                <w:rFonts w:ascii="Times New Roman" w:eastAsia="Calibri" w:hAnsi="Times New Roman" w:cs="Times New Roman"/>
                <w:sz w:val="24"/>
                <w:szCs w:val="24"/>
              </w:rPr>
            </w:pPr>
            <w:r w:rsidRPr="007F5660">
              <w:rPr>
                <w:rFonts w:ascii="Times New Roman" w:eastAsia="Times New Roman" w:hAnsi="Times New Roman" w:cs="Times New Roman"/>
                <w:sz w:val="24"/>
                <w:szCs w:val="24"/>
              </w:rPr>
              <w:t>Failed</w:t>
            </w:r>
          </w:p>
        </w:tc>
      </w:tr>
      <w:tr w:rsidR="0071684E" w:rsidRPr="007F5660" w:rsidTr="00520A0E">
        <w:trPr>
          <w:trHeight w:val="1"/>
        </w:trPr>
        <w:tc>
          <w:tcPr>
            <w:tcW w:w="93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9</w:t>
            </w:r>
          </w:p>
        </w:tc>
        <w:tc>
          <w:tcPr>
            <w:tcW w:w="10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6</w:t>
            </w:r>
          </w:p>
        </w:tc>
        <w:tc>
          <w:tcPr>
            <w:tcW w:w="99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9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58</w:t>
            </w:r>
          </w:p>
        </w:tc>
        <w:tc>
          <w:tcPr>
            <w:tcW w:w="66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56"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2.76</w:t>
            </w:r>
          </w:p>
        </w:tc>
        <w:tc>
          <w:tcPr>
            <w:tcW w:w="104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D74B48">
            <w:pPr>
              <w:suppressAutoHyphens/>
              <w:spacing w:after="0" w:line="240" w:lineRule="auto"/>
              <w:rPr>
                <w:rFonts w:ascii="Times New Roman" w:eastAsia="Calibri" w:hAnsi="Times New Roman" w:cs="Times New Roman"/>
                <w:sz w:val="24"/>
                <w:szCs w:val="24"/>
              </w:rPr>
            </w:pPr>
            <w:r w:rsidRPr="007F5660">
              <w:rPr>
                <w:rFonts w:ascii="Times New Roman" w:eastAsia="Times New Roman" w:hAnsi="Times New Roman" w:cs="Times New Roman"/>
                <w:sz w:val="24"/>
                <w:szCs w:val="24"/>
              </w:rPr>
              <w:t>Failed</w:t>
            </w:r>
          </w:p>
        </w:tc>
      </w:tr>
      <w:tr w:rsidR="0071684E" w:rsidRPr="007F5660" w:rsidTr="00520A0E">
        <w:trPr>
          <w:trHeight w:val="1"/>
        </w:trPr>
        <w:tc>
          <w:tcPr>
            <w:tcW w:w="93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10</w:t>
            </w:r>
          </w:p>
        </w:tc>
        <w:tc>
          <w:tcPr>
            <w:tcW w:w="10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6</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99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9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68</w:t>
            </w:r>
          </w:p>
        </w:tc>
        <w:tc>
          <w:tcPr>
            <w:tcW w:w="66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56"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3.24</w:t>
            </w:r>
          </w:p>
        </w:tc>
        <w:tc>
          <w:tcPr>
            <w:tcW w:w="104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AE2E05">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71684E" w:rsidRPr="007F5660" w:rsidTr="00520A0E">
        <w:trPr>
          <w:trHeight w:val="1"/>
        </w:trPr>
        <w:tc>
          <w:tcPr>
            <w:tcW w:w="93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11</w:t>
            </w:r>
          </w:p>
        </w:tc>
        <w:tc>
          <w:tcPr>
            <w:tcW w:w="10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99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9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57</w:t>
            </w:r>
          </w:p>
        </w:tc>
        <w:tc>
          <w:tcPr>
            <w:tcW w:w="66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56"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2.71</w:t>
            </w:r>
          </w:p>
        </w:tc>
        <w:tc>
          <w:tcPr>
            <w:tcW w:w="104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D74B48">
            <w:pPr>
              <w:suppressAutoHyphens/>
              <w:spacing w:after="0" w:line="240" w:lineRule="auto"/>
              <w:rPr>
                <w:rFonts w:ascii="Times New Roman" w:eastAsia="Calibri" w:hAnsi="Times New Roman" w:cs="Times New Roman"/>
                <w:sz w:val="24"/>
                <w:szCs w:val="24"/>
              </w:rPr>
            </w:pPr>
            <w:r w:rsidRPr="007F5660">
              <w:rPr>
                <w:rFonts w:ascii="Times New Roman" w:eastAsia="Times New Roman" w:hAnsi="Times New Roman" w:cs="Times New Roman"/>
                <w:sz w:val="24"/>
                <w:szCs w:val="24"/>
              </w:rPr>
              <w:t>Failed</w:t>
            </w:r>
          </w:p>
        </w:tc>
      </w:tr>
      <w:tr w:rsidR="0071684E" w:rsidRPr="007F5660" w:rsidTr="00520A0E">
        <w:trPr>
          <w:trHeight w:val="1"/>
        </w:trPr>
        <w:tc>
          <w:tcPr>
            <w:tcW w:w="93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12</w:t>
            </w:r>
          </w:p>
        </w:tc>
        <w:tc>
          <w:tcPr>
            <w:tcW w:w="10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7</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99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9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74</w:t>
            </w:r>
          </w:p>
        </w:tc>
        <w:tc>
          <w:tcPr>
            <w:tcW w:w="66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56"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3.52</w:t>
            </w:r>
          </w:p>
        </w:tc>
        <w:tc>
          <w:tcPr>
            <w:tcW w:w="104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AE2E05">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71684E" w:rsidRPr="007F5660" w:rsidTr="00520A0E">
        <w:trPr>
          <w:trHeight w:val="1"/>
        </w:trPr>
        <w:tc>
          <w:tcPr>
            <w:tcW w:w="93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13</w:t>
            </w:r>
          </w:p>
        </w:tc>
        <w:tc>
          <w:tcPr>
            <w:tcW w:w="10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99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9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61</w:t>
            </w:r>
          </w:p>
        </w:tc>
        <w:tc>
          <w:tcPr>
            <w:tcW w:w="66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56"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2.04</w:t>
            </w:r>
          </w:p>
        </w:tc>
        <w:tc>
          <w:tcPr>
            <w:tcW w:w="104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D74B48">
            <w:pPr>
              <w:suppressAutoHyphens/>
              <w:spacing w:after="0" w:line="240" w:lineRule="auto"/>
              <w:rPr>
                <w:rFonts w:ascii="Times New Roman" w:eastAsia="Calibri" w:hAnsi="Times New Roman" w:cs="Times New Roman"/>
                <w:sz w:val="24"/>
                <w:szCs w:val="24"/>
              </w:rPr>
            </w:pPr>
            <w:r w:rsidRPr="007F5660">
              <w:rPr>
                <w:rFonts w:ascii="Times New Roman" w:eastAsia="Times New Roman" w:hAnsi="Times New Roman" w:cs="Times New Roman"/>
                <w:sz w:val="24"/>
                <w:szCs w:val="24"/>
              </w:rPr>
              <w:t>Failed</w:t>
            </w:r>
          </w:p>
        </w:tc>
      </w:tr>
      <w:tr w:rsidR="0071684E" w:rsidRPr="007F5660" w:rsidTr="00520A0E">
        <w:trPr>
          <w:trHeight w:val="1"/>
        </w:trPr>
        <w:tc>
          <w:tcPr>
            <w:tcW w:w="93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14</w:t>
            </w:r>
          </w:p>
        </w:tc>
        <w:tc>
          <w:tcPr>
            <w:tcW w:w="10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99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9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7</w:t>
            </w:r>
          </w:p>
        </w:tc>
        <w:tc>
          <w:tcPr>
            <w:tcW w:w="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59</w:t>
            </w:r>
          </w:p>
        </w:tc>
        <w:tc>
          <w:tcPr>
            <w:tcW w:w="66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56"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2.81</w:t>
            </w:r>
          </w:p>
        </w:tc>
        <w:tc>
          <w:tcPr>
            <w:tcW w:w="104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D74B48">
            <w:pPr>
              <w:suppressAutoHyphens/>
              <w:spacing w:after="0" w:line="240" w:lineRule="auto"/>
              <w:rPr>
                <w:rFonts w:ascii="Times New Roman" w:eastAsia="Calibri" w:hAnsi="Times New Roman" w:cs="Times New Roman"/>
                <w:sz w:val="24"/>
                <w:szCs w:val="24"/>
              </w:rPr>
            </w:pPr>
            <w:r w:rsidRPr="007F5660">
              <w:rPr>
                <w:rFonts w:ascii="Times New Roman" w:eastAsia="Times New Roman" w:hAnsi="Times New Roman" w:cs="Times New Roman"/>
                <w:sz w:val="24"/>
                <w:szCs w:val="24"/>
              </w:rPr>
              <w:t>Failed</w:t>
            </w:r>
          </w:p>
        </w:tc>
      </w:tr>
      <w:tr w:rsidR="0071684E" w:rsidRPr="007F5660" w:rsidTr="00520A0E">
        <w:trPr>
          <w:trHeight w:val="1"/>
        </w:trPr>
        <w:tc>
          <w:tcPr>
            <w:tcW w:w="93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15</w:t>
            </w:r>
          </w:p>
        </w:tc>
        <w:tc>
          <w:tcPr>
            <w:tcW w:w="10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6</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99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9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68</w:t>
            </w:r>
          </w:p>
        </w:tc>
        <w:tc>
          <w:tcPr>
            <w:tcW w:w="66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56"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3.24</w:t>
            </w:r>
          </w:p>
        </w:tc>
        <w:tc>
          <w:tcPr>
            <w:tcW w:w="104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AE2E05">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71684E" w:rsidRPr="007F5660" w:rsidTr="00520A0E">
        <w:trPr>
          <w:trHeight w:val="1"/>
        </w:trPr>
        <w:tc>
          <w:tcPr>
            <w:tcW w:w="93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16</w:t>
            </w:r>
          </w:p>
        </w:tc>
        <w:tc>
          <w:tcPr>
            <w:tcW w:w="10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99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9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8</w:t>
            </w:r>
          </w:p>
        </w:tc>
        <w:tc>
          <w:tcPr>
            <w:tcW w:w="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56</w:t>
            </w:r>
          </w:p>
        </w:tc>
        <w:tc>
          <w:tcPr>
            <w:tcW w:w="66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56"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2.67</w:t>
            </w:r>
          </w:p>
        </w:tc>
        <w:tc>
          <w:tcPr>
            <w:tcW w:w="104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D74B48">
            <w:pPr>
              <w:suppressAutoHyphens/>
              <w:spacing w:after="0" w:line="240" w:lineRule="auto"/>
              <w:rPr>
                <w:rFonts w:ascii="Times New Roman" w:eastAsia="Calibri" w:hAnsi="Times New Roman" w:cs="Times New Roman"/>
                <w:sz w:val="24"/>
                <w:szCs w:val="24"/>
              </w:rPr>
            </w:pPr>
            <w:r w:rsidRPr="007F5660">
              <w:rPr>
                <w:rFonts w:ascii="Times New Roman" w:eastAsia="Times New Roman" w:hAnsi="Times New Roman" w:cs="Times New Roman"/>
                <w:sz w:val="24"/>
                <w:szCs w:val="24"/>
              </w:rPr>
              <w:t>Failed</w:t>
            </w:r>
          </w:p>
        </w:tc>
      </w:tr>
      <w:tr w:rsidR="0071684E" w:rsidRPr="007F5660" w:rsidTr="00520A0E">
        <w:trPr>
          <w:trHeight w:val="1"/>
        </w:trPr>
        <w:tc>
          <w:tcPr>
            <w:tcW w:w="93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17</w:t>
            </w:r>
          </w:p>
        </w:tc>
        <w:tc>
          <w:tcPr>
            <w:tcW w:w="10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99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9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63</w:t>
            </w:r>
          </w:p>
        </w:tc>
        <w:tc>
          <w:tcPr>
            <w:tcW w:w="66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56"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3.00</w:t>
            </w:r>
          </w:p>
        </w:tc>
        <w:tc>
          <w:tcPr>
            <w:tcW w:w="104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AE2E05">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71684E" w:rsidRPr="007F5660" w:rsidTr="00520A0E">
        <w:trPr>
          <w:trHeight w:val="1"/>
        </w:trPr>
        <w:tc>
          <w:tcPr>
            <w:tcW w:w="93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18</w:t>
            </w:r>
          </w:p>
        </w:tc>
        <w:tc>
          <w:tcPr>
            <w:tcW w:w="10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99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9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63</w:t>
            </w:r>
          </w:p>
        </w:tc>
        <w:tc>
          <w:tcPr>
            <w:tcW w:w="66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56"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3.00</w:t>
            </w:r>
          </w:p>
        </w:tc>
        <w:tc>
          <w:tcPr>
            <w:tcW w:w="104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AE2E05">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71684E" w:rsidRPr="007F5660" w:rsidTr="00520A0E">
        <w:trPr>
          <w:trHeight w:val="1"/>
        </w:trPr>
        <w:tc>
          <w:tcPr>
            <w:tcW w:w="93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19</w:t>
            </w:r>
          </w:p>
        </w:tc>
        <w:tc>
          <w:tcPr>
            <w:tcW w:w="10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6</w:t>
            </w:r>
          </w:p>
        </w:tc>
        <w:tc>
          <w:tcPr>
            <w:tcW w:w="99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9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58</w:t>
            </w:r>
          </w:p>
        </w:tc>
        <w:tc>
          <w:tcPr>
            <w:tcW w:w="66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56"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2.76</w:t>
            </w:r>
          </w:p>
        </w:tc>
        <w:tc>
          <w:tcPr>
            <w:tcW w:w="104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D74B48">
            <w:pPr>
              <w:suppressAutoHyphens/>
              <w:spacing w:after="0" w:line="240" w:lineRule="auto"/>
              <w:rPr>
                <w:rFonts w:ascii="Times New Roman" w:eastAsia="Calibri" w:hAnsi="Times New Roman" w:cs="Times New Roman"/>
                <w:sz w:val="24"/>
                <w:szCs w:val="24"/>
              </w:rPr>
            </w:pPr>
            <w:r w:rsidRPr="007F5660">
              <w:rPr>
                <w:rFonts w:ascii="Times New Roman" w:eastAsia="Times New Roman" w:hAnsi="Times New Roman" w:cs="Times New Roman"/>
                <w:sz w:val="24"/>
                <w:szCs w:val="24"/>
              </w:rPr>
              <w:t>Failed</w:t>
            </w:r>
          </w:p>
        </w:tc>
      </w:tr>
      <w:tr w:rsidR="0071684E" w:rsidRPr="007F5660" w:rsidTr="00520A0E">
        <w:trPr>
          <w:trHeight w:val="1"/>
        </w:trPr>
        <w:tc>
          <w:tcPr>
            <w:tcW w:w="93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20</w:t>
            </w:r>
          </w:p>
        </w:tc>
        <w:tc>
          <w:tcPr>
            <w:tcW w:w="10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99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9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62</w:t>
            </w:r>
          </w:p>
        </w:tc>
        <w:tc>
          <w:tcPr>
            <w:tcW w:w="66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56"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2.95</w:t>
            </w:r>
          </w:p>
        </w:tc>
        <w:tc>
          <w:tcPr>
            <w:tcW w:w="104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D74B48">
            <w:pPr>
              <w:suppressAutoHyphens/>
              <w:spacing w:after="0" w:line="240" w:lineRule="auto"/>
              <w:rPr>
                <w:rFonts w:ascii="Times New Roman" w:eastAsia="Calibri" w:hAnsi="Times New Roman" w:cs="Times New Roman"/>
                <w:sz w:val="24"/>
                <w:szCs w:val="24"/>
              </w:rPr>
            </w:pPr>
            <w:r w:rsidRPr="007F5660">
              <w:rPr>
                <w:rFonts w:ascii="Times New Roman" w:eastAsia="Times New Roman" w:hAnsi="Times New Roman" w:cs="Times New Roman"/>
                <w:sz w:val="24"/>
                <w:szCs w:val="24"/>
              </w:rPr>
              <w:t>Failed</w:t>
            </w:r>
          </w:p>
        </w:tc>
      </w:tr>
      <w:tr w:rsidR="0071684E" w:rsidRPr="007F5660" w:rsidTr="00520A0E">
        <w:trPr>
          <w:trHeight w:val="1"/>
        </w:trPr>
        <w:tc>
          <w:tcPr>
            <w:tcW w:w="93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10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99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9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61</w:t>
            </w:r>
          </w:p>
        </w:tc>
        <w:tc>
          <w:tcPr>
            <w:tcW w:w="66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56"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2.09</w:t>
            </w:r>
          </w:p>
        </w:tc>
        <w:tc>
          <w:tcPr>
            <w:tcW w:w="104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D74B48">
            <w:pPr>
              <w:suppressAutoHyphens/>
              <w:spacing w:after="0" w:line="240" w:lineRule="auto"/>
              <w:rPr>
                <w:rFonts w:ascii="Times New Roman" w:eastAsia="Calibri" w:hAnsi="Times New Roman" w:cs="Times New Roman"/>
                <w:sz w:val="24"/>
                <w:szCs w:val="24"/>
              </w:rPr>
            </w:pPr>
            <w:r w:rsidRPr="007F5660">
              <w:rPr>
                <w:rFonts w:ascii="Times New Roman" w:eastAsia="Times New Roman" w:hAnsi="Times New Roman" w:cs="Times New Roman"/>
                <w:sz w:val="24"/>
                <w:szCs w:val="24"/>
              </w:rPr>
              <w:t>Failed</w:t>
            </w:r>
          </w:p>
        </w:tc>
      </w:tr>
      <w:tr w:rsidR="0071684E" w:rsidRPr="007F5660" w:rsidTr="00520A0E">
        <w:trPr>
          <w:trHeight w:val="1"/>
        </w:trPr>
        <w:tc>
          <w:tcPr>
            <w:tcW w:w="93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22</w:t>
            </w:r>
          </w:p>
        </w:tc>
        <w:tc>
          <w:tcPr>
            <w:tcW w:w="10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6</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99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w:t>
            </w:r>
          </w:p>
        </w:tc>
        <w:tc>
          <w:tcPr>
            <w:tcW w:w="9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68</w:t>
            </w:r>
          </w:p>
        </w:tc>
        <w:tc>
          <w:tcPr>
            <w:tcW w:w="66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56"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2.04</w:t>
            </w:r>
          </w:p>
        </w:tc>
        <w:tc>
          <w:tcPr>
            <w:tcW w:w="104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D74B48">
            <w:pPr>
              <w:suppressAutoHyphens/>
              <w:spacing w:after="0" w:line="240" w:lineRule="auto"/>
              <w:rPr>
                <w:rFonts w:ascii="Times New Roman" w:eastAsia="Calibri" w:hAnsi="Times New Roman" w:cs="Times New Roman"/>
                <w:sz w:val="24"/>
                <w:szCs w:val="24"/>
              </w:rPr>
            </w:pPr>
            <w:r w:rsidRPr="007F5660">
              <w:rPr>
                <w:rFonts w:ascii="Times New Roman" w:eastAsia="Times New Roman" w:hAnsi="Times New Roman" w:cs="Times New Roman"/>
                <w:sz w:val="24"/>
                <w:szCs w:val="24"/>
              </w:rPr>
              <w:t>Failed</w:t>
            </w:r>
          </w:p>
        </w:tc>
      </w:tr>
      <w:tr w:rsidR="0071684E" w:rsidRPr="007F5660" w:rsidTr="00520A0E">
        <w:trPr>
          <w:trHeight w:val="1"/>
        </w:trPr>
        <w:tc>
          <w:tcPr>
            <w:tcW w:w="93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23</w:t>
            </w:r>
          </w:p>
        </w:tc>
        <w:tc>
          <w:tcPr>
            <w:tcW w:w="10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6</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99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9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70</w:t>
            </w:r>
          </w:p>
        </w:tc>
        <w:tc>
          <w:tcPr>
            <w:tcW w:w="66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56"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3.33</w:t>
            </w:r>
          </w:p>
        </w:tc>
        <w:tc>
          <w:tcPr>
            <w:tcW w:w="104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AE2E05">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71684E" w:rsidRPr="007F5660" w:rsidTr="00520A0E">
        <w:trPr>
          <w:trHeight w:val="1"/>
        </w:trPr>
        <w:tc>
          <w:tcPr>
            <w:tcW w:w="93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24</w:t>
            </w:r>
          </w:p>
        </w:tc>
        <w:tc>
          <w:tcPr>
            <w:tcW w:w="10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6</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99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9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68</w:t>
            </w:r>
          </w:p>
        </w:tc>
        <w:tc>
          <w:tcPr>
            <w:tcW w:w="66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56"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3.24</w:t>
            </w:r>
          </w:p>
        </w:tc>
        <w:tc>
          <w:tcPr>
            <w:tcW w:w="104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AE2E05">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71684E" w:rsidRPr="007F5660" w:rsidTr="00520A0E">
        <w:trPr>
          <w:trHeight w:val="1"/>
        </w:trPr>
        <w:tc>
          <w:tcPr>
            <w:tcW w:w="93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25</w:t>
            </w:r>
          </w:p>
        </w:tc>
        <w:tc>
          <w:tcPr>
            <w:tcW w:w="10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99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9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6</w:t>
            </w:r>
          </w:p>
        </w:tc>
        <w:tc>
          <w:tcPr>
            <w:tcW w:w="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64</w:t>
            </w:r>
          </w:p>
        </w:tc>
        <w:tc>
          <w:tcPr>
            <w:tcW w:w="66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56"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3.05</w:t>
            </w:r>
          </w:p>
        </w:tc>
        <w:tc>
          <w:tcPr>
            <w:tcW w:w="104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AE2E05">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71684E" w:rsidRPr="007F5660" w:rsidTr="00520A0E">
        <w:trPr>
          <w:trHeight w:val="1"/>
        </w:trPr>
        <w:tc>
          <w:tcPr>
            <w:tcW w:w="93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26</w:t>
            </w:r>
          </w:p>
        </w:tc>
        <w:tc>
          <w:tcPr>
            <w:tcW w:w="10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6</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99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9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67</w:t>
            </w:r>
          </w:p>
        </w:tc>
        <w:tc>
          <w:tcPr>
            <w:tcW w:w="66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56"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3.19</w:t>
            </w:r>
          </w:p>
        </w:tc>
        <w:tc>
          <w:tcPr>
            <w:tcW w:w="104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AE2E05">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71684E" w:rsidRPr="007F5660" w:rsidTr="00520A0E">
        <w:trPr>
          <w:trHeight w:val="1"/>
        </w:trPr>
        <w:tc>
          <w:tcPr>
            <w:tcW w:w="93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27</w:t>
            </w:r>
          </w:p>
        </w:tc>
        <w:tc>
          <w:tcPr>
            <w:tcW w:w="10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6</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99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9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65</w:t>
            </w:r>
          </w:p>
        </w:tc>
        <w:tc>
          <w:tcPr>
            <w:tcW w:w="66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56"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3.10</w:t>
            </w:r>
          </w:p>
        </w:tc>
        <w:tc>
          <w:tcPr>
            <w:tcW w:w="104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AE2E05">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71684E" w:rsidRPr="007F5660" w:rsidTr="00520A0E">
        <w:trPr>
          <w:trHeight w:val="1"/>
        </w:trPr>
        <w:tc>
          <w:tcPr>
            <w:tcW w:w="93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28</w:t>
            </w:r>
          </w:p>
        </w:tc>
        <w:tc>
          <w:tcPr>
            <w:tcW w:w="10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6</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99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9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65</w:t>
            </w:r>
          </w:p>
        </w:tc>
        <w:tc>
          <w:tcPr>
            <w:tcW w:w="66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56"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3.10</w:t>
            </w:r>
          </w:p>
        </w:tc>
        <w:tc>
          <w:tcPr>
            <w:tcW w:w="104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AE2E05">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71684E" w:rsidRPr="007F5660" w:rsidTr="00520A0E">
        <w:trPr>
          <w:trHeight w:val="1"/>
        </w:trPr>
        <w:tc>
          <w:tcPr>
            <w:tcW w:w="93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29</w:t>
            </w:r>
          </w:p>
        </w:tc>
        <w:tc>
          <w:tcPr>
            <w:tcW w:w="10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99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9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7</w:t>
            </w:r>
          </w:p>
        </w:tc>
        <w:tc>
          <w:tcPr>
            <w:tcW w:w="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59</w:t>
            </w:r>
          </w:p>
        </w:tc>
        <w:tc>
          <w:tcPr>
            <w:tcW w:w="66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56"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2.81</w:t>
            </w:r>
          </w:p>
        </w:tc>
        <w:tc>
          <w:tcPr>
            <w:tcW w:w="104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D74B48">
            <w:pPr>
              <w:suppressAutoHyphens/>
              <w:spacing w:after="0" w:line="240" w:lineRule="auto"/>
              <w:rPr>
                <w:rFonts w:ascii="Times New Roman" w:eastAsia="Calibri" w:hAnsi="Times New Roman" w:cs="Times New Roman"/>
                <w:sz w:val="24"/>
                <w:szCs w:val="24"/>
              </w:rPr>
            </w:pPr>
            <w:r w:rsidRPr="007F5660">
              <w:rPr>
                <w:rFonts w:ascii="Times New Roman" w:eastAsia="Times New Roman" w:hAnsi="Times New Roman" w:cs="Times New Roman"/>
                <w:sz w:val="24"/>
                <w:szCs w:val="24"/>
              </w:rPr>
              <w:t>Failed</w:t>
            </w:r>
          </w:p>
        </w:tc>
      </w:tr>
      <w:tr w:rsidR="0071684E" w:rsidRPr="007F5660" w:rsidTr="00520A0E">
        <w:trPr>
          <w:trHeight w:val="1"/>
        </w:trPr>
        <w:tc>
          <w:tcPr>
            <w:tcW w:w="93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30</w:t>
            </w:r>
          </w:p>
        </w:tc>
        <w:tc>
          <w:tcPr>
            <w:tcW w:w="10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99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9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7</w:t>
            </w:r>
          </w:p>
        </w:tc>
        <w:tc>
          <w:tcPr>
            <w:tcW w:w="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57</w:t>
            </w:r>
          </w:p>
        </w:tc>
        <w:tc>
          <w:tcPr>
            <w:tcW w:w="66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56"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2.71</w:t>
            </w:r>
          </w:p>
        </w:tc>
        <w:tc>
          <w:tcPr>
            <w:tcW w:w="104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D74B48">
            <w:pPr>
              <w:suppressAutoHyphens/>
              <w:spacing w:after="0" w:line="240" w:lineRule="auto"/>
              <w:rPr>
                <w:rFonts w:ascii="Times New Roman" w:eastAsia="Calibri" w:hAnsi="Times New Roman" w:cs="Times New Roman"/>
                <w:sz w:val="24"/>
                <w:szCs w:val="24"/>
              </w:rPr>
            </w:pPr>
            <w:r w:rsidRPr="007F5660">
              <w:rPr>
                <w:rFonts w:ascii="Times New Roman" w:eastAsia="Times New Roman" w:hAnsi="Times New Roman" w:cs="Times New Roman"/>
                <w:sz w:val="24"/>
                <w:szCs w:val="24"/>
              </w:rPr>
              <w:t>Failed</w:t>
            </w:r>
          </w:p>
        </w:tc>
      </w:tr>
      <w:tr w:rsidR="0071684E" w:rsidRPr="007F5660" w:rsidTr="00520A0E">
        <w:trPr>
          <w:trHeight w:val="1"/>
        </w:trPr>
        <w:tc>
          <w:tcPr>
            <w:tcW w:w="93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31</w:t>
            </w:r>
          </w:p>
        </w:tc>
        <w:tc>
          <w:tcPr>
            <w:tcW w:w="10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99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9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61</w:t>
            </w:r>
          </w:p>
        </w:tc>
        <w:tc>
          <w:tcPr>
            <w:tcW w:w="66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56"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2.04</w:t>
            </w:r>
          </w:p>
        </w:tc>
        <w:tc>
          <w:tcPr>
            <w:tcW w:w="104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D74B48">
            <w:pPr>
              <w:suppressAutoHyphens/>
              <w:spacing w:after="0" w:line="240" w:lineRule="auto"/>
              <w:rPr>
                <w:rFonts w:ascii="Times New Roman" w:eastAsia="Calibri" w:hAnsi="Times New Roman" w:cs="Times New Roman"/>
                <w:sz w:val="24"/>
                <w:szCs w:val="24"/>
              </w:rPr>
            </w:pPr>
            <w:r w:rsidRPr="007F5660">
              <w:rPr>
                <w:rFonts w:ascii="Times New Roman" w:eastAsia="Times New Roman" w:hAnsi="Times New Roman" w:cs="Times New Roman"/>
                <w:sz w:val="24"/>
                <w:szCs w:val="24"/>
              </w:rPr>
              <w:t>Failed</w:t>
            </w:r>
          </w:p>
        </w:tc>
      </w:tr>
      <w:tr w:rsidR="0071684E" w:rsidRPr="007F5660" w:rsidTr="00520A0E">
        <w:trPr>
          <w:trHeight w:val="1"/>
        </w:trPr>
        <w:tc>
          <w:tcPr>
            <w:tcW w:w="93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32</w:t>
            </w:r>
          </w:p>
        </w:tc>
        <w:tc>
          <w:tcPr>
            <w:tcW w:w="10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99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9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60</w:t>
            </w:r>
          </w:p>
        </w:tc>
        <w:tc>
          <w:tcPr>
            <w:tcW w:w="66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56"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2.86</w:t>
            </w:r>
          </w:p>
        </w:tc>
        <w:tc>
          <w:tcPr>
            <w:tcW w:w="104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D74B48">
            <w:pPr>
              <w:suppressAutoHyphens/>
              <w:spacing w:after="0" w:line="240" w:lineRule="auto"/>
              <w:rPr>
                <w:rFonts w:ascii="Times New Roman" w:eastAsia="Calibri" w:hAnsi="Times New Roman" w:cs="Times New Roman"/>
                <w:sz w:val="24"/>
                <w:szCs w:val="24"/>
              </w:rPr>
            </w:pPr>
            <w:r w:rsidRPr="007F5660">
              <w:rPr>
                <w:rFonts w:ascii="Times New Roman" w:eastAsia="Times New Roman" w:hAnsi="Times New Roman" w:cs="Times New Roman"/>
                <w:sz w:val="24"/>
                <w:szCs w:val="24"/>
              </w:rPr>
              <w:t>Failed</w:t>
            </w:r>
          </w:p>
        </w:tc>
      </w:tr>
      <w:tr w:rsidR="0071684E" w:rsidRPr="007F5660" w:rsidTr="00520A0E">
        <w:trPr>
          <w:trHeight w:val="1"/>
        </w:trPr>
        <w:tc>
          <w:tcPr>
            <w:tcW w:w="93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33</w:t>
            </w:r>
          </w:p>
        </w:tc>
        <w:tc>
          <w:tcPr>
            <w:tcW w:w="10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99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9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63</w:t>
            </w:r>
          </w:p>
        </w:tc>
        <w:tc>
          <w:tcPr>
            <w:tcW w:w="66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56"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3.00</w:t>
            </w:r>
          </w:p>
        </w:tc>
        <w:tc>
          <w:tcPr>
            <w:tcW w:w="104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AE2E05">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71684E" w:rsidRPr="007F5660" w:rsidTr="00520A0E">
        <w:trPr>
          <w:trHeight w:val="1"/>
        </w:trPr>
        <w:tc>
          <w:tcPr>
            <w:tcW w:w="93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34</w:t>
            </w:r>
          </w:p>
        </w:tc>
        <w:tc>
          <w:tcPr>
            <w:tcW w:w="10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7</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99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9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73</w:t>
            </w:r>
          </w:p>
        </w:tc>
        <w:tc>
          <w:tcPr>
            <w:tcW w:w="66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56"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3.48</w:t>
            </w:r>
          </w:p>
        </w:tc>
        <w:tc>
          <w:tcPr>
            <w:tcW w:w="104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AE2E05">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71684E" w:rsidRPr="007F5660" w:rsidTr="00520A0E">
        <w:trPr>
          <w:trHeight w:val="1"/>
        </w:trPr>
        <w:tc>
          <w:tcPr>
            <w:tcW w:w="93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35</w:t>
            </w:r>
          </w:p>
        </w:tc>
        <w:tc>
          <w:tcPr>
            <w:tcW w:w="10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6</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99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9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64</w:t>
            </w:r>
          </w:p>
        </w:tc>
        <w:tc>
          <w:tcPr>
            <w:tcW w:w="66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56"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3.05</w:t>
            </w:r>
          </w:p>
        </w:tc>
        <w:tc>
          <w:tcPr>
            <w:tcW w:w="104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AE2E05">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71684E" w:rsidRPr="007F5660" w:rsidTr="00520A0E">
        <w:trPr>
          <w:trHeight w:val="1"/>
        </w:trPr>
        <w:tc>
          <w:tcPr>
            <w:tcW w:w="93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36</w:t>
            </w:r>
          </w:p>
        </w:tc>
        <w:tc>
          <w:tcPr>
            <w:tcW w:w="10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99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9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58</w:t>
            </w:r>
          </w:p>
        </w:tc>
        <w:tc>
          <w:tcPr>
            <w:tcW w:w="66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56"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2.76</w:t>
            </w:r>
          </w:p>
        </w:tc>
        <w:tc>
          <w:tcPr>
            <w:tcW w:w="104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D74B48">
            <w:pPr>
              <w:suppressAutoHyphens/>
              <w:spacing w:after="0" w:line="240" w:lineRule="auto"/>
              <w:rPr>
                <w:rFonts w:ascii="Times New Roman" w:eastAsia="Calibri" w:hAnsi="Times New Roman" w:cs="Times New Roman"/>
                <w:sz w:val="24"/>
                <w:szCs w:val="24"/>
              </w:rPr>
            </w:pPr>
            <w:r w:rsidRPr="007F5660">
              <w:rPr>
                <w:rFonts w:ascii="Times New Roman" w:eastAsia="Times New Roman" w:hAnsi="Times New Roman" w:cs="Times New Roman"/>
                <w:sz w:val="24"/>
                <w:szCs w:val="24"/>
              </w:rPr>
              <w:t>Failed</w:t>
            </w:r>
          </w:p>
        </w:tc>
      </w:tr>
      <w:tr w:rsidR="0071684E" w:rsidRPr="007F5660" w:rsidTr="00520A0E">
        <w:trPr>
          <w:trHeight w:val="1"/>
        </w:trPr>
        <w:tc>
          <w:tcPr>
            <w:tcW w:w="93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37</w:t>
            </w:r>
          </w:p>
        </w:tc>
        <w:tc>
          <w:tcPr>
            <w:tcW w:w="10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99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9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6</w:t>
            </w:r>
          </w:p>
        </w:tc>
        <w:tc>
          <w:tcPr>
            <w:tcW w:w="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62</w:t>
            </w:r>
          </w:p>
        </w:tc>
        <w:tc>
          <w:tcPr>
            <w:tcW w:w="66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56"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2.95</w:t>
            </w:r>
          </w:p>
        </w:tc>
        <w:tc>
          <w:tcPr>
            <w:tcW w:w="104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D74B48">
            <w:pPr>
              <w:suppressAutoHyphens/>
              <w:spacing w:after="0" w:line="240" w:lineRule="auto"/>
              <w:rPr>
                <w:rFonts w:ascii="Times New Roman" w:eastAsia="Calibri" w:hAnsi="Times New Roman" w:cs="Times New Roman"/>
                <w:sz w:val="24"/>
                <w:szCs w:val="24"/>
              </w:rPr>
            </w:pPr>
            <w:r w:rsidRPr="007F5660">
              <w:rPr>
                <w:rFonts w:ascii="Times New Roman" w:eastAsia="Times New Roman" w:hAnsi="Times New Roman" w:cs="Times New Roman"/>
                <w:sz w:val="24"/>
                <w:szCs w:val="24"/>
              </w:rPr>
              <w:t>Failed</w:t>
            </w:r>
          </w:p>
        </w:tc>
      </w:tr>
      <w:tr w:rsidR="0071684E" w:rsidRPr="007F5660" w:rsidTr="00520A0E">
        <w:trPr>
          <w:trHeight w:val="1"/>
        </w:trPr>
        <w:tc>
          <w:tcPr>
            <w:tcW w:w="93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38</w:t>
            </w:r>
          </w:p>
        </w:tc>
        <w:tc>
          <w:tcPr>
            <w:tcW w:w="10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7</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99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9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69</w:t>
            </w:r>
          </w:p>
        </w:tc>
        <w:tc>
          <w:tcPr>
            <w:tcW w:w="66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56"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3.29</w:t>
            </w:r>
          </w:p>
        </w:tc>
        <w:tc>
          <w:tcPr>
            <w:tcW w:w="104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AE2E05">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71684E" w:rsidRPr="007F5660" w:rsidTr="00520A0E">
        <w:trPr>
          <w:trHeight w:val="1"/>
        </w:trPr>
        <w:tc>
          <w:tcPr>
            <w:tcW w:w="93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39</w:t>
            </w:r>
          </w:p>
        </w:tc>
        <w:tc>
          <w:tcPr>
            <w:tcW w:w="10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99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9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64</w:t>
            </w:r>
          </w:p>
        </w:tc>
        <w:tc>
          <w:tcPr>
            <w:tcW w:w="66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56"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3.05</w:t>
            </w:r>
          </w:p>
        </w:tc>
        <w:tc>
          <w:tcPr>
            <w:tcW w:w="104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AE2E05">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71684E" w:rsidRPr="007F5660" w:rsidTr="00520A0E">
        <w:trPr>
          <w:trHeight w:val="1"/>
        </w:trPr>
        <w:tc>
          <w:tcPr>
            <w:tcW w:w="93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40</w:t>
            </w:r>
          </w:p>
        </w:tc>
        <w:tc>
          <w:tcPr>
            <w:tcW w:w="10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99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7</w:t>
            </w:r>
          </w:p>
        </w:tc>
        <w:tc>
          <w:tcPr>
            <w:tcW w:w="9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60</w:t>
            </w:r>
          </w:p>
        </w:tc>
        <w:tc>
          <w:tcPr>
            <w:tcW w:w="66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56"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2.86</w:t>
            </w:r>
          </w:p>
        </w:tc>
        <w:tc>
          <w:tcPr>
            <w:tcW w:w="104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D74B48">
            <w:pPr>
              <w:suppressAutoHyphens/>
              <w:spacing w:after="0" w:line="240" w:lineRule="auto"/>
              <w:rPr>
                <w:rFonts w:ascii="Times New Roman" w:eastAsia="Calibri" w:hAnsi="Times New Roman" w:cs="Times New Roman"/>
                <w:sz w:val="24"/>
                <w:szCs w:val="24"/>
              </w:rPr>
            </w:pPr>
            <w:r w:rsidRPr="007F5660">
              <w:rPr>
                <w:rFonts w:ascii="Times New Roman" w:eastAsia="Times New Roman" w:hAnsi="Times New Roman" w:cs="Times New Roman"/>
                <w:sz w:val="24"/>
                <w:szCs w:val="24"/>
              </w:rPr>
              <w:t>Failed</w:t>
            </w:r>
          </w:p>
        </w:tc>
      </w:tr>
      <w:tr w:rsidR="0071684E" w:rsidRPr="007F5660" w:rsidTr="00520A0E">
        <w:trPr>
          <w:trHeight w:val="1"/>
        </w:trPr>
        <w:tc>
          <w:tcPr>
            <w:tcW w:w="93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41</w:t>
            </w:r>
          </w:p>
        </w:tc>
        <w:tc>
          <w:tcPr>
            <w:tcW w:w="10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99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9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65</w:t>
            </w:r>
          </w:p>
        </w:tc>
        <w:tc>
          <w:tcPr>
            <w:tcW w:w="66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56"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3.10</w:t>
            </w:r>
          </w:p>
        </w:tc>
        <w:tc>
          <w:tcPr>
            <w:tcW w:w="104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AE2E05">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71684E" w:rsidRPr="007F5660" w:rsidTr="00520A0E">
        <w:trPr>
          <w:trHeight w:val="1"/>
        </w:trPr>
        <w:tc>
          <w:tcPr>
            <w:tcW w:w="93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42</w:t>
            </w:r>
          </w:p>
        </w:tc>
        <w:tc>
          <w:tcPr>
            <w:tcW w:w="10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6</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0</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99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9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6</w:t>
            </w:r>
          </w:p>
        </w:tc>
        <w:tc>
          <w:tcPr>
            <w:tcW w:w="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59</w:t>
            </w:r>
          </w:p>
        </w:tc>
        <w:tc>
          <w:tcPr>
            <w:tcW w:w="66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56"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2.81</w:t>
            </w:r>
          </w:p>
        </w:tc>
        <w:tc>
          <w:tcPr>
            <w:tcW w:w="104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D74B48">
            <w:pPr>
              <w:suppressAutoHyphens/>
              <w:spacing w:after="0" w:line="240" w:lineRule="auto"/>
              <w:rPr>
                <w:rFonts w:ascii="Times New Roman" w:eastAsia="Calibri" w:hAnsi="Times New Roman" w:cs="Times New Roman"/>
                <w:sz w:val="24"/>
                <w:szCs w:val="24"/>
              </w:rPr>
            </w:pPr>
            <w:r w:rsidRPr="007F5660">
              <w:rPr>
                <w:rFonts w:ascii="Times New Roman" w:eastAsia="Times New Roman" w:hAnsi="Times New Roman" w:cs="Times New Roman"/>
                <w:sz w:val="24"/>
                <w:szCs w:val="24"/>
              </w:rPr>
              <w:t>Failed</w:t>
            </w:r>
          </w:p>
        </w:tc>
      </w:tr>
      <w:tr w:rsidR="0071684E" w:rsidRPr="007F5660" w:rsidTr="00520A0E">
        <w:trPr>
          <w:trHeight w:val="1"/>
        </w:trPr>
        <w:tc>
          <w:tcPr>
            <w:tcW w:w="93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DF556F"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Total</w:t>
            </w:r>
          </w:p>
        </w:tc>
        <w:tc>
          <w:tcPr>
            <w:tcW w:w="10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209</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149</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184</w:t>
            </w:r>
          </w:p>
        </w:tc>
        <w:tc>
          <w:tcPr>
            <w:tcW w:w="99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147</w:t>
            </w:r>
          </w:p>
        </w:tc>
        <w:tc>
          <w:tcPr>
            <w:tcW w:w="9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193</w:t>
            </w:r>
          </w:p>
        </w:tc>
        <w:tc>
          <w:tcPr>
            <w:tcW w:w="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882</w:t>
            </w:r>
          </w:p>
        </w:tc>
        <w:tc>
          <w:tcPr>
            <w:tcW w:w="66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p>
        </w:tc>
        <w:tc>
          <w:tcPr>
            <w:tcW w:w="756"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2.90</w:t>
            </w:r>
          </w:p>
        </w:tc>
        <w:tc>
          <w:tcPr>
            <w:tcW w:w="1041"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D74B48">
            <w:pPr>
              <w:suppressAutoHyphens/>
              <w:spacing w:after="0" w:line="240" w:lineRule="auto"/>
              <w:rPr>
                <w:rFonts w:ascii="Times New Roman" w:eastAsia="Calibri" w:hAnsi="Times New Roman" w:cs="Times New Roman"/>
                <w:sz w:val="24"/>
                <w:szCs w:val="24"/>
              </w:rPr>
            </w:pPr>
            <w:r w:rsidRPr="007F5660">
              <w:rPr>
                <w:rFonts w:ascii="Times New Roman" w:eastAsia="Times New Roman" w:hAnsi="Times New Roman" w:cs="Times New Roman"/>
                <w:sz w:val="24"/>
                <w:szCs w:val="24"/>
              </w:rPr>
              <w:t>Failed</w:t>
            </w:r>
          </w:p>
        </w:tc>
      </w:tr>
    </w:tbl>
    <w:p w:rsidR="00C915A5" w:rsidRPr="007F5660" w:rsidRDefault="00C915A5">
      <w:pPr>
        <w:suppressAutoHyphens/>
        <w:spacing w:after="0" w:line="240" w:lineRule="auto"/>
        <w:rPr>
          <w:rFonts w:ascii="Times New Roman" w:eastAsia="Calibri" w:hAnsi="Times New Roman" w:cs="Times New Roman"/>
          <w:sz w:val="24"/>
          <w:szCs w:val="24"/>
        </w:rPr>
      </w:pPr>
    </w:p>
    <w:p w:rsidR="00DD5A0B" w:rsidRPr="007F5660" w:rsidRDefault="00DD5A0B" w:rsidP="009852CE">
      <w:pPr>
        <w:suppressAutoHyphens/>
        <w:spacing w:after="0" w:line="360" w:lineRule="auto"/>
        <w:jc w:val="both"/>
        <w:rPr>
          <w:rFonts w:ascii="Times New Roman" w:eastAsia="Calibri" w:hAnsi="Times New Roman" w:cs="Times New Roman"/>
          <w:sz w:val="24"/>
          <w:szCs w:val="24"/>
        </w:rPr>
      </w:pPr>
      <w:r w:rsidRPr="007F5660">
        <w:rPr>
          <w:rFonts w:ascii="Times New Roman" w:eastAsia="Calibri" w:hAnsi="Times New Roman" w:cs="Times New Roman"/>
          <w:sz w:val="24"/>
          <w:szCs w:val="24"/>
        </w:rPr>
        <w:t>Tab</w:t>
      </w:r>
      <w:r w:rsidR="009A3749" w:rsidRPr="007F5660">
        <w:rPr>
          <w:rFonts w:ascii="Times New Roman" w:eastAsia="Calibri" w:hAnsi="Times New Roman" w:cs="Times New Roman"/>
          <w:sz w:val="24"/>
          <w:szCs w:val="24"/>
        </w:rPr>
        <w:t>le 8</w:t>
      </w:r>
      <w:r w:rsidR="00093D89" w:rsidRPr="007F5660">
        <w:rPr>
          <w:rFonts w:ascii="Times New Roman" w:eastAsia="Calibri" w:hAnsi="Times New Roman" w:cs="Times New Roman"/>
          <w:sz w:val="24"/>
          <w:szCs w:val="24"/>
        </w:rPr>
        <w:t>(b)</w:t>
      </w:r>
      <w:r w:rsidRPr="007F5660">
        <w:rPr>
          <w:rFonts w:ascii="Times New Roman" w:eastAsia="Calibri" w:hAnsi="Times New Roman" w:cs="Times New Roman"/>
          <w:sz w:val="24"/>
          <w:szCs w:val="24"/>
        </w:rPr>
        <w:t xml:space="preserve"> presents the results of respondents’ compliance with netiquette rules after the training</w:t>
      </w:r>
      <w:r w:rsidR="00520A0E" w:rsidRPr="007F5660">
        <w:rPr>
          <w:rFonts w:ascii="Times New Roman" w:eastAsia="Calibri" w:hAnsi="Times New Roman" w:cs="Times New Roman"/>
          <w:sz w:val="24"/>
          <w:szCs w:val="24"/>
        </w:rPr>
        <w:t xml:space="preserve"> programme. From the table, all </w:t>
      </w:r>
      <w:r w:rsidRPr="007F5660">
        <w:rPr>
          <w:rFonts w:ascii="Times New Roman" w:eastAsia="Calibri" w:hAnsi="Times New Roman" w:cs="Times New Roman"/>
          <w:sz w:val="24"/>
          <w:szCs w:val="24"/>
        </w:rPr>
        <w:t xml:space="preserve">42 respondents complied with a mean score of </w:t>
      </w:r>
      <m:oMath>
        <m:r>
          <w:rPr>
            <w:rFonts w:ascii="Cambria Math" w:eastAsia="Calibri" w:hAnsi="Times New Roman" w:cs="Times New Roman"/>
            <w:sz w:val="24"/>
            <w:szCs w:val="24"/>
          </w:rPr>
          <m:t>≥</m:t>
        </m:r>
      </m:oMath>
      <w:r w:rsidRPr="007F5660">
        <w:rPr>
          <w:rFonts w:ascii="Times New Roman" w:eastAsia="Calibri" w:hAnsi="Times New Roman" w:cs="Times New Roman"/>
          <w:sz w:val="24"/>
          <w:szCs w:val="24"/>
        </w:rPr>
        <w:t xml:space="preserve"> 3.0. The overall mean score of 4.</w:t>
      </w:r>
      <w:r w:rsidR="00D60E5B" w:rsidRPr="007F5660">
        <w:rPr>
          <w:rFonts w:ascii="Times New Roman" w:eastAsia="Calibri" w:hAnsi="Times New Roman" w:cs="Times New Roman"/>
          <w:sz w:val="24"/>
          <w:szCs w:val="24"/>
        </w:rPr>
        <w:t>06 also indicates a high rate</w:t>
      </w:r>
      <w:r w:rsidRPr="007F5660">
        <w:rPr>
          <w:rFonts w:ascii="Times New Roman" w:eastAsia="Calibri" w:hAnsi="Times New Roman" w:cs="Times New Roman"/>
          <w:sz w:val="24"/>
          <w:szCs w:val="24"/>
        </w:rPr>
        <w:t xml:space="preserve"> of </w:t>
      </w:r>
      <w:r w:rsidR="005B5B5D" w:rsidRPr="007F5660">
        <w:rPr>
          <w:rFonts w:ascii="Times New Roman" w:eastAsia="Calibri" w:hAnsi="Times New Roman" w:cs="Times New Roman"/>
          <w:sz w:val="24"/>
          <w:szCs w:val="24"/>
        </w:rPr>
        <w:t>post-training compliance.</w:t>
      </w:r>
    </w:p>
    <w:p w:rsidR="00DD5A0B" w:rsidRPr="007F5660" w:rsidRDefault="00DD5A0B" w:rsidP="00DD5A0B">
      <w:pPr>
        <w:suppressAutoHyphens/>
        <w:spacing w:after="0" w:line="240" w:lineRule="auto"/>
        <w:jc w:val="both"/>
        <w:rPr>
          <w:rFonts w:ascii="Times New Roman" w:eastAsia="Calibri" w:hAnsi="Times New Roman" w:cs="Times New Roman"/>
          <w:sz w:val="24"/>
          <w:szCs w:val="24"/>
        </w:rPr>
      </w:pPr>
    </w:p>
    <w:p w:rsidR="008E74A6" w:rsidRPr="007F5660" w:rsidRDefault="008E74A6" w:rsidP="00DD5A0B">
      <w:pPr>
        <w:suppressAutoHyphens/>
        <w:spacing w:after="0" w:line="240" w:lineRule="auto"/>
        <w:jc w:val="both"/>
        <w:rPr>
          <w:rFonts w:ascii="Times New Roman" w:eastAsia="Calibri" w:hAnsi="Times New Roman" w:cs="Times New Roman"/>
          <w:sz w:val="24"/>
          <w:szCs w:val="24"/>
        </w:rPr>
      </w:pPr>
    </w:p>
    <w:p w:rsidR="00C915A5" w:rsidRPr="007F5660" w:rsidRDefault="00D107AE" w:rsidP="00DD5A0B">
      <w:pPr>
        <w:suppressAutoHyphens/>
        <w:spacing w:after="0" w:line="240" w:lineRule="auto"/>
        <w:jc w:val="both"/>
        <w:rPr>
          <w:rFonts w:ascii="Times New Roman" w:eastAsia="Calibri" w:hAnsi="Times New Roman" w:cs="Times New Roman"/>
          <w:sz w:val="24"/>
          <w:szCs w:val="24"/>
        </w:rPr>
      </w:pPr>
      <w:r w:rsidRPr="007F5660">
        <w:rPr>
          <w:rFonts w:ascii="Times New Roman" w:eastAsia="Calibri" w:hAnsi="Times New Roman" w:cs="Times New Roman"/>
          <w:sz w:val="24"/>
          <w:szCs w:val="24"/>
        </w:rPr>
        <w:t xml:space="preserve">Table </w:t>
      </w:r>
      <w:r w:rsidR="009A3749" w:rsidRPr="007F5660">
        <w:rPr>
          <w:rFonts w:ascii="Times New Roman" w:eastAsia="Calibri" w:hAnsi="Times New Roman" w:cs="Times New Roman"/>
          <w:sz w:val="24"/>
          <w:szCs w:val="24"/>
        </w:rPr>
        <w:t>8</w:t>
      </w:r>
      <w:r w:rsidR="00D60E5B" w:rsidRPr="007F5660">
        <w:rPr>
          <w:rFonts w:ascii="Times New Roman" w:eastAsia="Calibri" w:hAnsi="Times New Roman" w:cs="Times New Roman"/>
          <w:sz w:val="24"/>
          <w:szCs w:val="24"/>
        </w:rPr>
        <w:t>(b)</w:t>
      </w:r>
      <w:r w:rsidRPr="007F5660">
        <w:rPr>
          <w:rFonts w:ascii="Times New Roman" w:eastAsia="Calibri" w:hAnsi="Times New Roman" w:cs="Times New Roman"/>
          <w:sz w:val="24"/>
          <w:szCs w:val="24"/>
        </w:rPr>
        <w:t xml:space="preserve">: </w:t>
      </w:r>
      <w:r w:rsidR="00A262C1" w:rsidRPr="007F5660">
        <w:rPr>
          <w:rFonts w:ascii="Times New Roman" w:eastAsia="Calibri" w:hAnsi="Times New Roman" w:cs="Times New Roman"/>
          <w:sz w:val="24"/>
          <w:szCs w:val="24"/>
        </w:rPr>
        <w:t>Rate of compliance with netiquette rules</w:t>
      </w:r>
      <w:r w:rsidR="00DD5A0B" w:rsidRPr="007F5660">
        <w:rPr>
          <w:rFonts w:ascii="Times New Roman" w:eastAsia="Calibri" w:hAnsi="Times New Roman" w:cs="Times New Roman"/>
          <w:sz w:val="24"/>
          <w:szCs w:val="24"/>
        </w:rPr>
        <w:t xml:space="preserve"> (Post-training)</w:t>
      </w:r>
    </w:p>
    <w:tbl>
      <w:tblPr>
        <w:tblW w:w="12815" w:type="dxa"/>
        <w:tblInd w:w="108" w:type="dxa"/>
        <w:tblCellMar>
          <w:left w:w="10" w:type="dxa"/>
          <w:right w:w="10" w:type="dxa"/>
        </w:tblCellMar>
        <w:tblLook w:val="0000"/>
      </w:tblPr>
      <w:tblGrid>
        <w:gridCol w:w="1443"/>
        <w:gridCol w:w="1042"/>
        <w:gridCol w:w="1271"/>
        <w:gridCol w:w="1304"/>
        <w:gridCol w:w="1003"/>
        <w:gridCol w:w="987"/>
        <w:gridCol w:w="870"/>
        <w:gridCol w:w="659"/>
        <w:gridCol w:w="749"/>
        <w:gridCol w:w="967"/>
        <w:gridCol w:w="832"/>
        <w:gridCol w:w="832"/>
        <w:gridCol w:w="856"/>
      </w:tblGrid>
      <w:tr w:rsidR="00520A0E" w:rsidRPr="007F5660" w:rsidTr="00520A0E">
        <w:trPr>
          <w:gridAfter w:val="3"/>
          <w:wAfter w:w="2673" w:type="dxa"/>
          <w:trHeight w:val="1"/>
        </w:trPr>
        <w:tc>
          <w:tcPr>
            <w:tcW w:w="1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lastRenderedPageBreak/>
              <w:t>Respondents</w:t>
            </w:r>
          </w:p>
        </w:tc>
        <w:tc>
          <w:tcPr>
            <w:tcW w:w="10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Always</w:t>
            </w:r>
          </w:p>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Frequently</w:t>
            </w:r>
          </w:p>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Sometimes</w:t>
            </w:r>
          </w:p>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Rarely</w:t>
            </w:r>
          </w:p>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10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Never</w:t>
            </w:r>
          </w:p>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Fx</w:t>
            </w:r>
          </w:p>
        </w:tc>
        <w:tc>
          <w:tcPr>
            <w:tcW w:w="688"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CB7B3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N</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71684E">
            <w:pPr>
              <w:pStyle w:val="ListParagraph"/>
              <w:numPr>
                <w:ilvl w:val="0"/>
                <w:numId w:val="17"/>
              </w:numPr>
              <w:suppressAutoHyphens/>
              <w:spacing w:after="0" w:line="240" w:lineRule="auto"/>
              <w:jc w:val="center"/>
              <w:rPr>
                <w:rFonts w:ascii="Times New Roman" w:eastAsia="Calibri" w:hAnsi="Times New Roman" w:cs="Times New Roman"/>
                <w:sz w:val="24"/>
                <w:szCs w:val="24"/>
              </w:rPr>
            </w:pP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Decision</w:t>
            </w:r>
          </w:p>
        </w:tc>
      </w:tr>
      <w:tr w:rsidR="00520A0E" w:rsidRPr="007F5660" w:rsidTr="00520A0E">
        <w:trPr>
          <w:gridAfter w:val="3"/>
          <w:wAfter w:w="2673" w:type="dxa"/>
          <w:trHeight w:val="1"/>
        </w:trPr>
        <w:tc>
          <w:tcPr>
            <w:tcW w:w="1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w:t>
            </w:r>
          </w:p>
        </w:tc>
        <w:tc>
          <w:tcPr>
            <w:tcW w:w="10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15</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0</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w:t>
            </w:r>
          </w:p>
        </w:tc>
        <w:tc>
          <w:tcPr>
            <w:tcW w:w="10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91</w:t>
            </w:r>
          </w:p>
        </w:tc>
        <w:tc>
          <w:tcPr>
            <w:tcW w:w="688"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4.33</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AE2E05">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520A0E" w:rsidRPr="007F5660" w:rsidTr="00520A0E">
        <w:trPr>
          <w:gridAfter w:val="3"/>
          <w:wAfter w:w="2673" w:type="dxa"/>
          <w:trHeight w:val="1"/>
        </w:trPr>
        <w:tc>
          <w:tcPr>
            <w:tcW w:w="1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10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13</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0</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10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81</w:t>
            </w:r>
          </w:p>
        </w:tc>
        <w:tc>
          <w:tcPr>
            <w:tcW w:w="688"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3.86</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AE2E05">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520A0E" w:rsidRPr="007F5660" w:rsidTr="00520A0E">
        <w:trPr>
          <w:gridAfter w:val="3"/>
          <w:wAfter w:w="2673" w:type="dxa"/>
          <w:trHeight w:val="1"/>
        </w:trPr>
        <w:tc>
          <w:tcPr>
            <w:tcW w:w="1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0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11</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0</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10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84</w:t>
            </w:r>
          </w:p>
        </w:tc>
        <w:tc>
          <w:tcPr>
            <w:tcW w:w="688"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4.00</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AE2E05">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520A0E" w:rsidRPr="007F5660" w:rsidTr="00520A0E">
        <w:trPr>
          <w:gridAfter w:val="3"/>
          <w:wAfter w:w="2673" w:type="dxa"/>
          <w:trHeight w:val="1"/>
        </w:trPr>
        <w:tc>
          <w:tcPr>
            <w:tcW w:w="1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0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13</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0</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10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87</w:t>
            </w:r>
          </w:p>
        </w:tc>
        <w:tc>
          <w:tcPr>
            <w:tcW w:w="688"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4.14</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AE2E05">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520A0E" w:rsidRPr="007F5660" w:rsidTr="00520A0E">
        <w:trPr>
          <w:gridAfter w:val="3"/>
          <w:wAfter w:w="2673" w:type="dxa"/>
          <w:trHeight w:val="1"/>
        </w:trPr>
        <w:tc>
          <w:tcPr>
            <w:tcW w:w="1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10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13</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0</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10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84</w:t>
            </w:r>
          </w:p>
        </w:tc>
        <w:tc>
          <w:tcPr>
            <w:tcW w:w="688"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4.00</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AE2E05">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520A0E" w:rsidRPr="007F5660" w:rsidTr="00520A0E">
        <w:trPr>
          <w:gridAfter w:val="3"/>
          <w:wAfter w:w="2673" w:type="dxa"/>
          <w:trHeight w:val="1"/>
        </w:trPr>
        <w:tc>
          <w:tcPr>
            <w:tcW w:w="1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6</w:t>
            </w:r>
          </w:p>
        </w:tc>
        <w:tc>
          <w:tcPr>
            <w:tcW w:w="10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12</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10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82</w:t>
            </w:r>
          </w:p>
        </w:tc>
        <w:tc>
          <w:tcPr>
            <w:tcW w:w="688"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3.90</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AE2E05">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520A0E" w:rsidRPr="007F5660" w:rsidTr="00520A0E">
        <w:trPr>
          <w:gridAfter w:val="3"/>
          <w:wAfter w:w="2673" w:type="dxa"/>
          <w:trHeight w:val="1"/>
        </w:trPr>
        <w:tc>
          <w:tcPr>
            <w:tcW w:w="1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7</w:t>
            </w:r>
          </w:p>
        </w:tc>
        <w:tc>
          <w:tcPr>
            <w:tcW w:w="10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12</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0</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10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75</w:t>
            </w:r>
          </w:p>
        </w:tc>
        <w:tc>
          <w:tcPr>
            <w:tcW w:w="688"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3.57</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AE2E05">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520A0E" w:rsidRPr="007F5660" w:rsidTr="00520A0E">
        <w:trPr>
          <w:gridAfter w:val="3"/>
          <w:wAfter w:w="2673" w:type="dxa"/>
          <w:trHeight w:val="1"/>
        </w:trPr>
        <w:tc>
          <w:tcPr>
            <w:tcW w:w="1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8</w:t>
            </w:r>
          </w:p>
        </w:tc>
        <w:tc>
          <w:tcPr>
            <w:tcW w:w="10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12</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0</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10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83</w:t>
            </w:r>
          </w:p>
        </w:tc>
        <w:tc>
          <w:tcPr>
            <w:tcW w:w="688"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3.95</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AE2E05">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520A0E" w:rsidRPr="007F5660" w:rsidTr="00520A0E">
        <w:trPr>
          <w:gridAfter w:val="3"/>
          <w:wAfter w:w="2673" w:type="dxa"/>
          <w:trHeight w:val="1"/>
        </w:trPr>
        <w:tc>
          <w:tcPr>
            <w:tcW w:w="1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9</w:t>
            </w:r>
          </w:p>
        </w:tc>
        <w:tc>
          <w:tcPr>
            <w:tcW w:w="10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14</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0</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10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89</w:t>
            </w:r>
          </w:p>
        </w:tc>
        <w:tc>
          <w:tcPr>
            <w:tcW w:w="688"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4.24</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AE2E05">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520A0E" w:rsidRPr="007F5660" w:rsidTr="00520A0E">
        <w:trPr>
          <w:gridAfter w:val="3"/>
          <w:wAfter w:w="2673" w:type="dxa"/>
          <w:trHeight w:val="1"/>
        </w:trPr>
        <w:tc>
          <w:tcPr>
            <w:tcW w:w="1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10</w:t>
            </w:r>
          </w:p>
        </w:tc>
        <w:tc>
          <w:tcPr>
            <w:tcW w:w="10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14</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0</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10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85</w:t>
            </w:r>
          </w:p>
        </w:tc>
        <w:tc>
          <w:tcPr>
            <w:tcW w:w="688"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4.05</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2B4630">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520A0E" w:rsidRPr="007F5660" w:rsidTr="00520A0E">
        <w:trPr>
          <w:gridAfter w:val="3"/>
          <w:wAfter w:w="2673" w:type="dxa"/>
          <w:trHeight w:val="1"/>
        </w:trPr>
        <w:tc>
          <w:tcPr>
            <w:tcW w:w="1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11</w:t>
            </w:r>
          </w:p>
        </w:tc>
        <w:tc>
          <w:tcPr>
            <w:tcW w:w="10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13</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0</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10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80</w:t>
            </w:r>
          </w:p>
        </w:tc>
        <w:tc>
          <w:tcPr>
            <w:tcW w:w="688"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3.81</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2B4630">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520A0E" w:rsidRPr="007F5660" w:rsidTr="00520A0E">
        <w:trPr>
          <w:gridAfter w:val="3"/>
          <w:wAfter w:w="2673" w:type="dxa"/>
          <w:trHeight w:val="1"/>
        </w:trPr>
        <w:tc>
          <w:tcPr>
            <w:tcW w:w="1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12</w:t>
            </w:r>
          </w:p>
        </w:tc>
        <w:tc>
          <w:tcPr>
            <w:tcW w:w="10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12</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0</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0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81</w:t>
            </w:r>
          </w:p>
        </w:tc>
        <w:tc>
          <w:tcPr>
            <w:tcW w:w="688"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3.86</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2B4630">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520A0E" w:rsidRPr="007F5660" w:rsidTr="00520A0E">
        <w:trPr>
          <w:gridAfter w:val="3"/>
          <w:wAfter w:w="2673" w:type="dxa"/>
          <w:trHeight w:val="1"/>
        </w:trPr>
        <w:tc>
          <w:tcPr>
            <w:tcW w:w="1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13</w:t>
            </w:r>
          </w:p>
        </w:tc>
        <w:tc>
          <w:tcPr>
            <w:tcW w:w="10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11</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0</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0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77</w:t>
            </w:r>
          </w:p>
        </w:tc>
        <w:tc>
          <w:tcPr>
            <w:tcW w:w="688"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3.67</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2B4630">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520A0E" w:rsidRPr="007F5660" w:rsidTr="00520A0E">
        <w:trPr>
          <w:gridAfter w:val="3"/>
          <w:wAfter w:w="2673" w:type="dxa"/>
          <w:trHeight w:val="1"/>
        </w:trPr>
        <w:tc>
          <w:tcPr>
            <w:tcW w:w="1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14</w:t>
            </w:r>
          </w:p>
        </w:tc>
        <w:tc>
          <w:tcPr>
            <w:tcW w:w="10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12</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0</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0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81</w:t>
            </w:r>
          </w:p>
        </w:tc>
        <w:tc>
          <w:tcPr>
            <w:tcW w:w="688"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3.86</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2B4630">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520A0E" w:rsidRPr="007F5660" w:rsidTr="00520A0E">
        <w:trPr>
          <w:gridAfter w:val="3"/>
          <w:wAfter w:w="2673" w:type="dxa"/>
          <w:trHeight w:val="1"/>
        </w:trPr>
        <w:tc>
          <w:tcPr>
            <w:tcW w:w="1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15</w:t>
            </w:r>
          </w:p>
        </w:tc>
        <w:tc>
          <w:tcPr>
            <w:tcW w:w="10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12</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10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79</w:t>
            </w:r>
          </w:p>
        </w:tc>
        <w:tc>
          <w:tcPr>
            <w:tcW w:w="688"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3.70</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2B4630">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520A0E" w:rsidRPr="007F5660" w:rsidTr="00520A0E">
        <w:trPr>
          <w:gridAfter w:val="3"/>
          <w:wAfter w:w="2673" w:type="dxa"/>
          <w:trHeight w:val="1"/>
        </w:trPr>
        <w:tc>
          <w:tcPr>
            <w:tcW w:w="1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16</w:t>
            </w:r>
          </w:p>
        </w:tc>
        <w:tc>
          <w:tcPr>
            <w:tcW w:w="10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11</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0</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0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81</w:t>
            </w:r>
          </w:p>
        </w:tc>
        <w:tc>
          <w:tcPr>
            <w:tcW w:w="688"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3.86</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2B4630">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520A0E" w:rsidRPr="007F5660" w:rsidTr="00520A0E">
        <w:trPr>
          <w:gridAfter w:val="3"/>
          <w:wAfter w:w="2673" w:type="dxa"/>
          <w:trHeight w:val="1"/>
        </w:trPr>
        <w:tc>
          <w:tcPr>
            <w:tcW w:w="1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17</w:t>
            </w:r>
          </w:p>
        </w:tc>
        <w:tc>
          <w:tcPr>
            <w:tcW w:w="10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13</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0</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10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84</w:t>
            </w:r>
          </w:p>
        </w:tc>
        <w:tc>
          <w:tcPr>
            <w:tcW w:w="688"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4.00</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2B4630">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520A0E" w:rsidRPr="007F5660" w:rsidTr="00520A0E">
        <w:trPr>
          <w:gridAfter w:val="3"/>
          <w:wAfter w:w="2673" w:type="dxa"/>
          <w:trHeight w:val="1"/>
        </w:trPr>
        <w:tc>
          <w:tcPr>
            <w:tcW w:w="1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18</w:t>
            </w:r>
          </w:p>
        </w:tc>
        <w:tc>
          <w:tcPr>
            <w:tcW w:w="10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13</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0</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0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82</w:t>
            </w:r>
          </w:p>
        </w:tc>
        <w:tc>
          <w:tcPr>
            <w:tcW w:w="688"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3.90</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2B4630">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520A0E" w:rsidRPr="007F5660" w:rsidTr="00520A0E">
        <w:trPr>
          <w:gridAfter w:val="3"/>
          <w:wAfter w:w="2673" w:type="dxa"/>
          <w:trHeight w:val="1"/>
        </w:trPr>
        <w:tc>
          <w:tcPr>
            <w:tcW w:w="1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19</w:t>
            </w:r>
          </w:p>
        </w:tc>
        <w:tc>
          <w:tcPr>
            <w:tcW w:w="10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11</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0</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10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76</w:t>
            </w:r>
          </w:p>
        </w:tc>
        <w:tc>
          <w:tcPr>
            <w:tcW w:w="688"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3.62</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2B4630">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520A0E" w:rsidRPr="007F5660" w:rsidTr="00520A0E">
        <w:trPr>
          <w:gridAfter w:val="3"/>
          <w:wAfter w:w="2673" w:type="dxa"/>
          <w:trHeight w:val="1"/>
        </w:trPr>
        <w:tc>
          <w:tcPr>
            <w:tcW w:w="1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20</w:t>
            </w:r>
          </w:p>
        </w:tc>
        <w:tc>
          <w:tcPr>
            <w:tcW w:w="10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13</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10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87</w:t>
            </w:r>
          </w:p>
        </w:tc>
        <w:tc>
          <w:tcPr>
            <w:tcW w:w="688"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4.14</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2B4630">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520A0E" w:rsidRPr="007F5660" w:rsidTr="00520A0E">
        <w:trPr>
          <w:gridAfter w:val="3"/>
          <w:wAfter w:w="2673" w:type="dxa"/>
          <w:trHeight w:val="1"/>
        </w:trPr>
        <w:tc>
          <w:tcPr>
            <w:tcW w:w="1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10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14</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10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87</w:t>
            </w:r>
          </w:p>
        </w:tc>
        <w:tc>
          <w:tcPr>
            <w:tcW w:w="688"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4.14</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2B4630">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520A0E" w:rsidRPr="007F5660" w:rsidTr="00520A0E">
        <w:trPr>
          <w:gridAfter w:val="3"/>
          <w:wAfter w:w="2673" w:type="dxa"/>
          <w:trHeight w:val="1"/>
        </w:trPr>
        <w:tc>
          <w:tcPr>
            <w:tcW w:w="1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22</w:t>
            </w:r>
          </w:p>
        </w:tc>
        <w:tc>
          <w:tcPr>
            <w:tcW w:w="10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14</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0</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0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88</w:t>
            </w:r>
          </w:p>
        </w:tc>
        <w:tc>
          <w:tcPr>
            <w:tcW w:w="688"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4.19</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2B4630">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520A0E" w:rsidRPr="007F5660" w:rsidTr="00520A0E">
        <w:trPr>
          <w:gridAfter w:val="3"/>
          <w:wAfter w:w="2673" w:type="dxa"/>
          <w:trHeight w:val="1"/>
        </w:trPr>
        <w:tc>
          <w:tcPr>
            <w:tcW w:w="1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23</w:t>
            </w:r>
          </w:p>
        </w:tc>
        <w:tc>
          <w:tcPr>
            <w:tcW w:w="10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14</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10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0</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93</w:t>
            </w:r>
          </w:p>
        </w:tc>
        <w:tc>
          <w:tcPr>
            <w:tcW w:w="688"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4.43</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2B4630">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520A0E" w:rsidRPr="007F5660" w:rsidTr="00520A0E">
        <w:trPr>
          <w:gridAfter w:val="3"/>
          <w:wAfter w:w="2673" w:type="dxa"/>
          <w:trHeight w:val="1"/>
        </w:trPr>
        <w:tc>
          <w:tcPr>
            <w:tcW w:w="1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24</w:t>
            </w:r>
          </w:p>
        </w:tc>
        <w:tc>
          <w:tcPr>
            <w:tcW w:w="10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10</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0</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0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76</w:t>
            </w:r>
          </w:p>
        </w:tc>
        <w:tc>
          <w:tcPr>
            <w:tcW w:w="688"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3.62</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2B4630">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520A0E" w:rsidRPr="007F5660" w:rsidTr="00520A0E">
        <w:trPr>
          <w:gridAfter w:val="3"/>
          <w:wAfter w:w="2673" w:type="dxa"/>
          <w:trHeight w:val="1"/>
        </w:trPr>
        <w:tc>
          <w:tcPr>
            <w:tcW w:w="1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25</w:t>
            </w:r>
          </w:p>
        </w:tc>
        <w:tc>
          <w:tcPr>
            <w:tcW w:w="10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13</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0</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10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87</w:t>
            </w:r>
          </w:p>
        </w:tc>
        <w:tc>
          <w:tcPr>
            <w:tcW w:w="688"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4.14</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2B4630">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520A0E" w:rsidRPr="007F5660" w:rsidTr="00520A0E">
        <w:trPr>
          <w:gridAfter w:val="3"/>
          <w:wAfter w:w="2673" w:type="dxa"/>
          <w:trHeight w:val="1"/>
        </w:trPr>
        <w:tc>
          <w:tcPr>
            <w:tcW w:w="1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26</w:t>
            </w:r>
          </w:p>
        </w:tc>
        <w:tc>
          <w:tcPr>
            <w:tcW w:w="10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14</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0</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10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90</w:t>
            </w:r>
          </w:p>
        </w:tc>
        <w:tc>
          <w:tcPr>
            <w:tcW w:w="688"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4.29</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2B4630">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520A0E" w:rsidRPr="007F5660" w:rsidTr="00520A0E">
        <w:trPr>
          <w:gridAfter w:val="3"/>
          <w:wAfter w:w="2673" w:type="dxa"/>
          <w:trHeight w:val="1"/>
        </w:trPr>
        <w:tc>
          <w:tcPr>
            <w:tcW w:w="1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27</w:t>
            </w:r>
          </w:p>
        </w:tc>
        <w:tc>
          <w:tcPr>
            <w:tcW w:w="10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13</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0</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0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85</w:t>
            </w:r>
          </w:p>
        </w:tc>
        <w:tc>
          <w:tcPr>
            <w:tcW w:w="688"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4.05</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2B4630">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520A0E" w:rsidRPr="007F5660" w:rsidTr="00520A0E">
        <w:trPr>
          <w:gridAfter w:val="3"/>
          <w:wAfter w:w="2673" w:type="dxa"/>
          <w:trHeight w:val="1"/>
        </w:trPr>
        <w:tc>
          <w:tcPr>
            <w:tcW w:w="1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28</w:t>
            </w:r>
          </w:p>
        </w:tc>
        <w:tc>
          <w:tcPr>
            <w:tcW w:w="10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13</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0</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0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85</w:t>
            </w:r>
          </w:p>
        </w:tc>
        <w:tc>
          <w:tcPr>
            <w:tcW w:w="688"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4.05</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2B4630">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520A0E" w:rsidRPr="007F5660" w:rsidTr="00520A0E">
        <w:trPr>
          <w:gridAfter w:val="3"/>
          <w:wAfter w:w="2673" w:type="dxa"/>
          <w:trHeight w:val="1"/>
        </w:trPr>
        <w:tc>
          <w:tcPr>
            <w:tcW w:w="1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29</w:t>
            </w:r>
          </w:p>
        </w:tc>
        <w:tc>
          <w:tcPr>
            <w:tcW w:w="10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14</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w:t>
            </w:r>
          </w:p>
        </w:tc>
        <w:tc>
          <w:tcPr>
            <w:tcW w:w="10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89</w:t>
            </w:r>
          </w:p>
        </w:tc>
        <w:tc>
          <w:tcPr>
            <w:tcW w:w="688"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4.24</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2B4630">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520A0E" w:rsidRPr="007F5660" w:rsidTr="00520A0E">
        <w:trPr>
          <w:gridAfter w:val="3"/>
          <w:wAfter w:w="2673" w:type="dxa"/>
          <w:trHeight w:val="1"/>
        </w:trPr>
        <w:tc>
          <w:tcPr>
            <w:tcW w:w="1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30</w:t>
            </w:r>
          </w:p>
        </w:tc>
        <w:tc>
          <w:tcPr>
            <w:tcW w:w="10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12</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0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80</w:t>
            </w:r>
          </w:p>
        </w:tc>
        <w:tc>
          <w:tcPr>
            <w:tcW w:w="688"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3.81</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2B4630">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520A0E" w:rsidRPr="007F5660" w:rsidTr="00520A0E">
        <w:trPr>
          <w:gridAfter w:val="3"/>
          <w:wAfter w:w="2673" w:type="dxa"/>
          <w:trHeight w:val="1"/>
        </w:trPr>
        <w:tc>
          <w:tcPr>
            <w:tcW w:w="1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31</w:t>
            </w:r>
          </w:p>
        </w:tc>
        <w:tc>
          <w:tcPr>
            <w:tcW w:w="10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12</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0</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10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83</w:t>
            </w:r>
          </w:p>
        </w:tc>
        <w:tc>
          <w:tcPr>
            <w:tcW w:w="688"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3.95</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2B4630">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520A0E" w:rsidRPr="007F5660" w:rsidTr="00520A0E">
        <w:trPr>
          <w:gridAfter w:val="3"/>
          <w:wAfter w:w="2673" w:type="dxa"/>
          <w:trHeight w:val="1"/>
        </w:trPr>
        <w:tc>
          <w:tcPr>
            <w:tcW w:w="1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32</w:t>
            </w:r>
          </w:p>
        </w:tc>
        <w:tc>
          <w:tcPr>
            <w:tcW w:w="10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13</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10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83</w:t>
            </w:r>
          </w:p>
        </w:tc>
        <w:tc>
          <w:tcPr>
            <w:tcW w:w="688"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3.95</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2B4630">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520A0E" w:rsidRPr="007F5660" w:rsidTr="00520A0E">
        <w:trPr>
          <w:gridAfter w:val="3"/>
          <w:wAfter w:w="2673" w:type="dxa"/>
          <w:trHeight w:val="1"/>
        </w:trPr>
        <w:tc>
          <w:tcPr>
            <w:tcW w:w="1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33</w:t>
            </w:r>
          </w:p>
        </w:tc>
        <w:tc>
          <w:tcPr>
            <w:tcW w:w="10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13</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0</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10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87</w:t>
            </w:r>
          </w:p>
        </w:tc>
        <w:tc>
          <w:tcPr>
            <w:tcW w:w="688"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4.14</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2B4630">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520A0E" w:rsidRPr="007F5660" w:rsidTr="00520A0E">
        <w:trPr>
          <w:gridAfter w:val="3"/>
          <w:wAfter w:w="2673" w:type="dxa"/>
          <w:trHeight w:val="1"/>
        </w:trPr>
        <w:tc>
          <w:tcPr>
            <w:tcW w:w="1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34</w:t>
            </w:r>
          </w:p>
        </w:tc>
        <w:tc>
          <w:tcPr>
            <w:tcW w:w="10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12</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0</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0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84</w:t>
            </w:r>
          </w:p>
        </w:tc>
        <w:tc>
          <w:tcPr>
            <w:tcW w:w="688"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4.00</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2B4630">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520A0E" w:rsidRPr="007F5660" w:rsidTr="00520A0E">
        <w:trPr>
          <w:gridAfter w:val="3"/>
          <w:wAfter w:w="2673" w:type="dxa"/>
          <w:trHeight w:val="1"/>
        </w:trPr>
        <w:tc>
          <w:tcPr>
            <w:tcW w:w="1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35</w:t>
            </w:r>
          </w:p>
        </w:tc>
        <w:tc>
          <w:tcPr>
            <w:tcW w:w="10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12</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0</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0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84</w:t>
            </w:r>
          </w:p>
        </w:tc>
        <w:tc>
          <w:tcPr>
            <w:tcW w:w="688"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4.00</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2B4630">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520A0E" w:rsidRPr="007F5660" w:rsidTr="00520A0E">
        <w:trPr>
          <w:gridAfter w:val="3"/>
          <w:wAfter w:w="2673" w:type="dxa"/>
          <w:trHeight w:val="1"/>
        </w:trPr>
        <w:tc>
          <w:tcPr>
            <w:tcW w:w="1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36</w:t>
            </w:r>
          </w:p>
        </w:tc>
        <w:tc>
          <w:tcPr>
            <w:tcW w:w="10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12</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0</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0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81</w:t>
            </w:r>
          </w:p>
        </w:tc>
        <w:tc>
          <w:tcPr>
            <w:tcW w:w="688"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3.86</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2B4630">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520A0E" w:rsidRPr="007F5660" w:rsidTr="00520A0E">
        <w:trPr>
          <w:gridAfter w:val="3"/>
          <w:wAfter w:w="2673" w:type="dxa"/>
          <w:trHeight w:val="1"/>
        </w:trPr>
        <w:tc>
          <w:tcPr>
            <w:tcW w:w="1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37</w:t>
            </w:r>
          </w:p>
        </w:tc>
        <w:tc>
          <w:tcPr>
            <w:tcW w:w="10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11</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0</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0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80</w:t>
            </w:r>
          </w:p>
        </w:tc>
        <w:tc>
          <w:tcPr>
            <w:tcW w:w="688"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3.81</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2B4630">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r>
      <w:tr w:rsidR="00520A0E" w:rsidRPr="007F5660" w:rsidTr="00520A0E">
        <w:trPr>
          <w:trHeight w:val="1"/>
        </w:trPr>
        <w:tc>
          <w:tcPr>
            <w:tcW w:w="1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38</w:t>
            </w:r>
          </w:p>
        </w:tc>
        <w:tc>
          <w:tcPr>
            <w:tcW w:w="10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12</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10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85</w:t>
            </w:r>
          </w:p>
        </w:tc>
        <w:tc>
          <w:tcPr>
            <w:tcW w:w="688"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4.05</w:t>
            </w:r>
          </w:p>
        </w:tc>
        <w:tc>
          <w:tcPr>
            <w:tcW w:w="772" w:type="dxa"/>
          </w:tcPr>
          <w:p w:rsidR="00520A0E" w:rsidRPr="007F5660" w:rsidRDefault="002B4630" w:rsidP="00C114B1">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c>
          <w:tcPr>
            <w:tcW w:w="891" w:type="dxa"/>
          </w:tcPr>
          <w:p w:rsidR="00520A0E" w:rsidRPr="007F5660" w:rsidRDefault="00520A0E" w:rsidP="00C114B1">
            <w:pPr>
              <w:suppressAutoHyphens/>
              <w:spacing w:after="0" w:line="240" w:lineRule="auto"/>
              <w:rPr>
                <w:rFonts w:ascii="Times New Roman" w:eastAsia="Calibri" w:hAnsi="Times New Roman" w:cs="Times New Roman"/>
                <w:sz w:val="24"/>
                <w:szCs w:val="24"/>
              </w:rPr>
            </w:pPr>
          </w:p>
        </w:tc>
        <w:tc>
          <w:tcPr>
            <w:tcW w:w="891" w:type="dxa"/>
          </w:tcPr>
          <w:p w:rsidR="00520A0E" w:rsidRPr="007F5660" w:rsidRDefault="00520A0E" w:rsidP="00C114B1">
            <w:pPr>
              <w:suppressAutoHyphens/>
              <w:spacing w:after="0" w:line="240" w:lineRule="auto"/>
              <w:rPr>
                <w:rFonts w:ascii="Times New Roman" w:eastAsia="Calibri" w:hAnsi="Times New Roman" w:cs="Times New Roman"/>
                <w:sz w:val="24"/>
                <w:szCs w:val="24"/>
              </w:rPr>
            </w:pPr>
          </w:p>
        </w:tc>
        <w:tc>
          <w:tcPr>
            <w:tcW w:w="891" w:type="dxa"/>
          </w:tcPr>
          <w:p w:rsidR="00520A0E" w:rsidRPr="007F5660" w:rsidRDefault="00520A0E" w:rsidP="00C114B1">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114</w:t>
            </w:r>
          </w:p>
        </w:tc>
      </w:tr>
      <w:tr w:rsidR="00520A0E" w:rsidRPr="007F5660" w:rsidTr="00520A0E">
        <w:trPr>
          <w:trHeight w:val="1"/>
        </w:trPr>
        <w:tc>
          <w:tcPr>
            <w:tcW w:w="1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39</w:t>
            </w:r>
          </w:p>
        </w:tc>
        <w:tc>
          <w:tcPr>
            <w:tcW w:w="10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12</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0</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0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81</w:t>
            </w:r>
          </w:p>
        </w:tc>
        <w:tc>
          <w:tcPr>
            <w:tcW w:w="688"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3.86</w:t>
            </w:r>
          </w:p>
        </w:tc>
        <w:tc>
          <w:tcPr>
            <w:tcW w:w="772" w:type="dxa"/>
          </w:tcPr>
          <w:p w:rsidR="00520A0E" w:rsidRPr="007F5660" w:rsidRDefault="002B4630" w:rsidP="00C114B1">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c>
          <w:tcPr>
            <w:tcW w:w="891" w:type="dxa"/>
          </w:tcPr>
          <w:p w:rsidR="00520A0E" w:rsidRPr="007F5660" w:rsidRDefault="00520A0E" w:rsidP="00C114B1">
            <w:pPr>
              <w:suppressAutoHyphens/>
              <w:spacing w:after="0" w:line="240" w:lineRule="auto"/>
              <w:rPr>
                <w:rFonts w:ascii="Times New Roman" w:eastAsia="Calibri" w:hAnsi="Times New Roman" w:cs="Times New Roman"/>
                <w:sz w:val="24"/>
                <w:szCs w:val="24"/>
              </w:rPr>
            </w:pPr>
          </w:p>
        </w:tc>
        <w:tc>
          <w:tcPr>
            <w:tcW w:w="891" w:type="dxa"/>
          </w:tcPr>
          <w:p w:rsidR="00520A0E" w:rsidRPr="007F5660" w:rsidRDefault="00520A0E" w:rsidP="00C114B1">
            <w:pPr>
              <w:suppressAutoHyphens/>
              <w:spacing w:after="0" w:line="240" w:lineRule="auto"/>
              <w:rPr>
                <w:rFonts w:ascii="Times New Roman" w:eastAsia="Calibri" w:hAnsi="Times New Roman" w:cs="Times New Roman"/>
                <w:sz w:val="24"/>
                <w:szCs w:val="24"/>
              </w:rPr>
            </w:pPr>
          </w:p>
        </w:tc>
        <w:tc>
          <w:tcPr>
            <w:tcW w:w="891" w:type="dxa"/>
          </w:tcPr>
          <w:p w:rsidR="00520A0E" w:rsidRPr="007F5660" w:rsidRDefault="00520A0E" w:rsidP="00C114B1">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83</w:t>
            </w:r>
          </w:p>
        </w:tc>
      </w:tr>
      <w:tr w:rsidR="00520A0E" w:rsidRPr="007F5660" w:rsidTr="00520A0E">
        <w:trPr>
          <w:trHeight w:val="1"/>
        </w:trPr>
        <w:tc>
          <w:tcPr>
            <w:tcW w:w="1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40</w:t>
            </w:r>
          </w:p>
        </w:tc>
        <w:tc>
          <w:tcPr>
            <w:tcW w:w="10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13</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0</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10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87</w:t>
            </w:r>
          </w:p>
        </w:tc>
        <w:tc>
          <w:tcPr>
            <w:tcW w:w="688"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4.14</w:t>
            </w:r>
          </w:p>
        </w:tc>
        <w:tc>
          <w:tcPr>
            <w:tcW w:w="772" w:type="dxa"/>
          </w:tcPr>
          <w:p w:rsidR="00520A0E" w:rsidRPr="007F5660" w:rsidRDefault="002B4630" w:rsidP="00C114B1">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c>
          <w:tcPr>
            <w:tcW w:w="891" w:type="dxa"/>
          </w:tcPr>
          <w:p w:rsidR="00520A0E" w:rsidRPr="007F5660" w:rsidRDefault="00520A0E" w:rsidP="00C114B1">
            <w:pPr>
              <w:suppressAutoHyphens/>
              <w:spacing w:after="0" w:line="240" w:lineRule="auto"/>
              <w:rPr>
                <w:rFonts w:ascii="Times New Roman" w:eastAsia="Calibri" w:hAnsi="Times New Roman" w:cs="Times New Roman"/>
                <w:sz w:val="24"/>
                <w:szCs w:val="24"/>
              </w:rPr>
            </w:pPr>
          </w:p>
        </w:tc>
        <w:tc>
          <w:tcPr>
            <w:tcW w:w="891" w:type="dxa"/>
          </w:tcPr>
          <w:p w:rsidR="00520A0E" w:rsidRPr="007F5660" w:rsidRDefault="00520A0E" w:rsidP="00C114B1">
            <w:pPr>
              <w:suppressAutoHyphens/>
              <w:spacing w:after="0" w:line="240" w:lineRule="auto"/>
              <w:rPr>
                <w:rFonts w:ascii="Times New Roman" w:eastAsia="Calibri" w:hAnsi="Times New Roman" w:cs="Times New Roman"/>
                <w:sz w:val="24"/>
                <w:szCs w:val="24"/>
              </w:rPr>
            </w:pPr>
          </w:p>
        </w:tc>
        <w:tc>
          <w:tcPr>
            <w:tcW w:w="891" w:type="dxa"/>
          </w:tcPr>
          <w:p w:rsidR="00520A0E" w:rsidRPr="007F5660" w:rsidRDefault="00520A0E" w:rsidP="00C114B1">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92</w:t>
            </w:r>
          </w:p>
        </w:tc>
      </w:tr>
      <w:tr w:rsidR="00520A0E" w:rsidRPr="007F5660" w:rsidTr="00520A0E">
        <w:trPr>
          <w:trHeight w:val="1"/>
        </w:trPr>
        <w:tc>
          <w:tcPr>
            <w:tcW w:w="1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41</w:t>
            </w:r>
          </w:p>
        </w:tc>
        <w:tc>
          <w:tcPr>
            <w:tcW w:w="10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11</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0</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0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79</w:t>
            </w:r>
          </w:p>
        </w:tc>
        <w:tc>
          <w:tcPr>
            <w:tcW w:w="688"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3.76</w:t>
            </w:r>
          </w:p>
        </w:tc>
        <w:tc>
          <w:tcPr>
            <w:tcW w:w="772" w:type="dxa"/>
          </w:tcPr>
          <w:p w:rsidR="00520A0E" w:rsidRPr="007F5660" w:rsidRDefault="002B4630" w:rsidP="00C114B1">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c>
          <w:tcPr>
            <w:tcW w:w="891" w:type="dxa"/>
          </w:tcPr>
          <w:p w:rsidR="00520A0E" w:rsidRPr="007F5660" w:rsidRDefault="00520A0E" w:rsidP="00C114B1">
            <w:pPr>
              <w:suppressAutoHyphens/>
              <w:spacing w:after="0" w:line="240" w:lineRule="auto"/>
              <w:rPr>
                <w:rFonts w:ascii="Times New Roman" w:eastAsia="Calibri" w:hAnsi="Times New Roman" w:cs="Times New Roman"/>
                <w:sz w:val="24"/>
                <w:szCs w:val="24"/>
              </w:rPr>
            </w:pPr>
          </w:p>
        </w:tc>
        <w:tc>
          <w:tcPr>
            <w:tcW w:w="891" w:type="dxa"/>
          </w:tcPr>
          <w:p w:rsidR="00520A0E" w:rsidRPr="007F5660" w:rsidRDefault="00520A0E" w:rsidP="00C114B1">
            <w:pPr>
              <w:suppressAutoHyphens/>
              <w:spacing w:after="0" w:line="240" w:lineRule="auto"/>
              <w:rPr>
                <w:rFonts w:ascii="Times New Roman" w:eastAsia="Calibri" w:hAnsi="Times New Roman" w:cs="Times New Roman"/>
                <w:sz w:val="24"/>
                <w:szCs w:val="24"/>
              </w:rPr>
            </w:pPr>
          </w:p>
        </w:tc>
        <w:tc>
          <w:tcPr>
            <w:tcW w:w="891" w:type="dxa"/>
          </w:tcPr>
          <w:p w:rsidR="00520A0E" w:rsidRPr="007F5660" w:rsidRDefault="00520A0E" w:rsidP="00C114B1">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96</w:t>
            </w:r>
          </w:p>
        </w:tc>
      </w:tr>
      <w:tr w:rsidR="00520A0E" w:rsidRPr="007F5660" w:rsidTr="00520A0E">
        <w:trPr>
          <w:trHeight w:val="1"/>
        </w:trPr>
        <w:tc>
          <w:tcPr>
            <w:tcW w:w="1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42</w:t>
            </w:r>
          </w:p>
        </w:tc>
        <w:tc>
          <w:tcPr>
            <w:tcW w:w="10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10</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0</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w:t>
            </w:r>
          </w:p>
        </w:tc>
        <w:tc>
          <w:tcPr>
            <w:tcW w:w="10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77</w:t>
            </w:r>
          </w:p>
        </w:tc>
        <w:tc>
          <w:tcPr>
            <w:tcW w:w="688"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21</w:t>
            </w: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3.67</w:t>
            </w:r>
          </w:p>
        </w:tc>
        <w:tc>
          <w:tcPr>
            <w:tcW w:w="772" w:type="dxa"/>
          </w:tcPr>
          <w:p w:rsidR="00520A0E" w:rsidRPr="007F5660" w:rsidRDefault="002B4630" w:rsidP="00C114B1">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c>
          <w:tcPr>
            <w:tcW w:w="891" w:type="dxa"/>
          </w:tcPr>
          <w:p w:rsidR="00520A0E" w:rsidRPr="007F5660" w:rsidRDefault="00520A0E" w:rsidP="00C114B1">
            <w:pPr>
              <w:suppressAutoHyphens/>
              <w:spacing w:after="0" w:line="240" w:lineRule="auto"/>
              <w:rPr>
                <w:rFonts w:ascii="Times New Roman" w:eastAsia="Calibri" w:hAnsi="Times New Roman" w:cs="Times New Roman"/>
                <w:sz w:val="24"/>
                <w:szCs w:val="24"/>
              </w:rPr>
            </w:pPr>
          </w:p>
        </w:tc>
        <w:tc>
          <w:tcPr>
            <w:tcW w:w="891" w:type="dxa"/>
          </w:tcPr>
          <w:p w:rsidR="00520A0E" w:rsidRPr="007F5660" w:rsidRDefault="00520A0E" w:rsidP="00C114B1">
            <w:pPr>
              <w:suppressAutoHyphens/>
              <w:spacing w:after="0" w:line="240" w:lineRule="auto"/>
              <w:rPr>
                <w:rFonts w:ascii="Times New Roman" w:eastAsia="Calibri" w:hAnsi="Times New Roman" w:cs="Times New Roman"/>
                <w:sz w:val="24"/>
                <w:szCs w:val="24"/>
              </w:rPr>
            </w:pPr>
          </w:p>
        </w:tc>
        <w:tc>
          <w:tcPr>
            <w:tcW w:w="891" w:type="dxa"/>
          </w:tcPr>
          <w:p w:rsidR="00520A0E" w:rsidRPr="007F5660" w:rsidRDefault="00520A0E" w:rsidP="00C114B1">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99</w:t>
            </w:r>
          </w:p>
        </w:tc>
      </w:tr>
      <w:tr w:rsidR="00520A0E" w:rsidRPr="007F5660" w:rsidTr="00520A0E">
        <w:trPr>
          <w:trHeight w:val="1"/>
        </w:trPr>
        <w:tc>
          <w:tcPr>
            <w:tcW w:w="1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D546B7"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Total</w:t>
            </w:r>
          </w:p>
        </w:tc>
        <w:tc>
          <w:tcPr>
            <w:tcW w:w="10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526</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135</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10</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102</w:t>
            </w:r>
          </w:p>
        </w:tc>
        <w:tc>
          <w:tcPr>
            <w:tcW w:w="10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109</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822</w:t>
            </w:r>
          </w:p>
        </w:tc>
        <w:tc>
          <w:tcPr>
            <w:tcW w:w="688"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p>
        </w:tc>
        <w:tc>
          <w:tcPr>
            <w:tcW w:w="772" w:type="dxa"/>
            <w:tcBorders>
              <w:top w:val="single" w:sz="3" w:space="0" w:color="000000"/>
              <w:left w:val="single" w:sz="3" w:space="0" w:color="000000"/>
              <w:bottom w:val="single" w:sz="3" w:space="0" w:color="000000"/>
              <w:right w:val="single" w:sz="3" w:space="0" w:color="000000"/>
            </w:tcBorders>
            <w:shd w:val="clear" w:color="000000" w:fill="FFFFFF"/>
          </w:tcPr>
          <w:p w:rsidR="00520A0E" w:rsidRPr="007F5660" w:rsidRDefault="00520A0E" w:rsidP="00D47A09">
            <w:pPr>
              <w:suppressAutoHyphens/>
              <w:spacing w:after="0" w:line="240" w:lineRule="auto"/>
              <w:jc w:val="center"/>
              <w:rPr>
                <w:rFonts w:ascii="Times New Roman" w:eastAsia="Calibri" w:hAnsi="Times New Roman" w:cs="Times New Roman"/>
                <w:sz w:val="24"/>
                <w:szCs w:val="24"/>
              </w:rPr>
            </w:pPr>
            <w:r w:rsidRPr="007F5660">
              <w:rPr>
                <w:rFonts w:ascii="Times New Roman" w:eastAsia="Calibri" w:hAnsi="Times New Roman" w:cs="Times New Roman"/>
                <w:sz w:val="24"/>
                <w:szCs w:val="24"/>
              </w:rPr>
              <w:t>4.00</w:t>
            </w:r>
          </w:p>
        </w:tc>
        <w:tc>
          <w:tcPr>
            <w:tcW w:w="772" w:type="dxa"/>
          </w:tcPr>
          <w:p w:rsidR="00520A0E" w:rsidRPr="007F5660" w:rsidRDefault="002B4630" w:rsidP="00C114B1">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Complied</w:t>
            </w:r>
          </w:p>
        </w:tc>
        <w:tc>
          <w:tcPr>
            <w:tcW w:w="891" w:type="dxa"/>
          </w:tcPr>
          <w:p w:rsidR="00520A0E" w:rsidRPr="007F5660" w:rsidRDefault="00520A0E" w:rsidP="00C114B1">
            <w:pPr>
              <w:suppressAutoHyphens/>
              <w:spacing w:after="0" w:line="240" w:lineRule="auto"/>
              <w:rPr>
                <w:rFonts w:ascii="Times New Roman" w:eastAsia="Calibri" w:hAnsi="Times New Roman" w:cs="Times New Roman"/>
                <w:sz w:val="24"/>
                <w:szCs w:val="24"/>
              </w:rPr>
            </w:pPr>
          </w:p>
        </w:tc>
        <w:tc>
          <w:tcPr>
            <w:tcW w:w="891" w:type="dxa"/>
          </w:tcPr>
          <w:p w:rsidR="00520A0E" w:rsidRPr="007F5660" w:rsidRDefault="00520A0E" w:rsidP="00C114B1">
            <w:pPr>
              <w:suppressAutoHyphens/>
              <w:spacing w:after="0" w:line="240" w:lineRule="auto"/>
              <w:rPr>
                <w:rFonts w:ascii="Times New Roman" w:eastAsia="Calibri" w:hAnsi="Times New Roman" w:cs="Times New Roman"/>
                <w:sz w:val="24"/>
                <w:szCs w:val="24"/>
              </w:rPr>
            </w:pPr>
          </w:p>
        </w:tc>
        <w:tc>
          <w:tcPr>
            <w:tcW w:w="891" w:type="dxa"/>
          </w:tcPr>
          <w:p w:rsidR="00520A0E" w:rsidRPr="007F5660" w:rsidRDefault="00520A0E" w:rsidP="00C114B1">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80</w:t>
            </w:r>
          </w:p>
        </w:tc>
      </w:tr>
    </w:tbl>
    <w:p w:rsidR="00CC0920" w:rsidRPr="007F5660" w:rsidRDefault="00CC0920">
      <w:pPr>
        <w:suppressAutoHyphens/>
        <w:spacing w:after="0" w:line="240" w:lineRule="auto"/>
        <w:rPr>
          <w:rFonts w:ascii="Times New Roman" w:eastAsia="Calibri" w:hAnsi="Times New Roman" w:cs="Times New Roman"/>
          <w:sz w:val="24"/>
          <w:szCs w:val="24"/>
        </w:rPr>
      </w:pPr>
    </w:p>
    <w:p w:rsidR="00D60E5B" w:rsidRPr="007F5660" w:rsidRDefault="00D60E5B" w:rsidP="009852CE">
      <w:pPr>
        <w:suppressAutoHyphens/>
        <w:spacing w:after="0" w:line="360" w:lineRule="auto"/>
        <w:jc w:val="both"/>
        <w:rPr>
          <w:rFonts w:ascii="Times New Roman" w:eastAsia="Calibri" w:hAnsi="Times New Roman" w:cs="Times New Roman"/>
          <w:sz w:val="24"/>
          <w:szCs w:val="24"/>
        </w:rPr>
      </w:pPr>
      <w:r w:rsidRPr="007F5660">
        <w:rPr>
          <w:rFonts w:ascii="Times New Roman" w:eastAsia="Calibri" w:hAnsi="Times New Roman" w:cs="Times New Roman"/>
          <w:sz w:val="24"/>
          <w:szCs w:val="24"/>
        </w:rPr>
        <w:lastRenderedPageBreak/>
        <w:t xml:space="preserve">The results presented on Table </w:t>
      </w:r>
      <w:r w:rsidR="00B56FB5" w:rsidRPr="007F5660">
        <w:rPr>
          <w:rFonts w:ascii="Times New Roman" w:eastAsia="Calibri" w:hAnsi="Times New Roman" w:cs="Times New Roman"/>
          <w:sz w:val="24"/>
          <w:szCs w:val="24"/>
        </w:rPr>
        <w:t>8</w:t>
      </w:r>
      <w:r w:rsidRPr="007F5660">
        <w:rPr>
          <w:rFonts w:ascii="Times New Roman" w:eastAsia="Calibri" w:hAnsi="Times New Roman" w:cs="Times New Roman"/>
          <w:sz w:val="24"/>
          <w:szCs w:val="24"/>
        </w:rPr>
        <w:t xml:space="preserve">(a) and </w:t>
      </w:r>
      <w:r w:rsidR="00B56FB5" w:rsidRPr="007F5660">
        <w:rPr>
          <w:rFonts w:ascii="Times New Roman" w:eastAsia="Calibri" w:hAnsi="Times New Roman" w:cs="Times New Roman"/>
          <w:sz w:val="24"/>
          <w:szCs w:val="24"/>
        </w:rPr>
        <w:t>8</w:t>
      </w:r>
      <w:r w:rsidRPr="007F5660">
        <w:rPr>
          <w:rFonts w:ascii="Times New Roman" w:eastAsia="Calibri" w:hAnsi="Times New Roman" w:cs="Times New Roman"/>
          <w:sz w:val="24"/>
          <w:szCs w:val="24"/>
        </w:rPr>
        <w:t>(b) show an increase in compliance rate from 22(52.38%) pre-training to 42(100%) post-training. In the same vein, the overall mean score increased from 2.90 pre-training to 4.00 post-trai</w:t>
      </w:r>
      <w:r w:rsidR="00AF0A4F" w:rsidRPr="007F5660">
        <w:rPr>
          <w:rFonts w:ascii="Times New Roman" w:eastAsia="Calibri" w:hAnsi="Times New Roman" w:cs="Times New Roman"/>
          <w:sz w:val="24"/>
          <w:szCs w:val="24"/>
        </w:rPr>
        <w:t>ning. These improvements may be attributed the training programme.</w:t>
      </w:r>
    </w:p>
    <w:p w:rsidR="00D60E5B" w:rsidRPr="007F5660" w:rsidRDefault="00D60E5B">
      <w:pPr>
        <w:suppressAutoHyphens/>
        <w:spacing w:after="0" w:line="240" w:lineRule="auto"/>
        <w:rPr>
          <w:rFonts w:ascii="Times New Roman" w:eastAsia="Calibri" w:hAnsi="Times New Roman" w:cs="Times New Roman"/>
          <w:sz w:val="24"/>
          <w:szCs w:val="24"/>
        </w:rPr>
      </w:pPr>
    </w:p>
    <w:p w:rsidR="00A262C1" w:rsidRPr="007F5660" w:rsidRDefault="00A262C1" w:rsidP="009852CE">
      <w:pPr>
        <w:suppressAutoHyphens/>
        <w:spacing w:after="0" w:line="360" w:lineRule="auto"/>
        <w:rPr>
          <w:rFonts w:ascii="Times New Roman" w:eastAsia="Calibri" w:hAnsi="Times New Roman" w:cs="Times New Roman"/>
          <w:b/>
          <w:sz w:val="24"/>
          <w:szCs w:val="24"/>
        </w:rPr>
      </w:pPr>
      <w:r w:rsidRPr="007F5660">
        <w:rPr>
          <w:rFonts w:ascii="Times New Roman" w:eastAsia="Calibri" w:hAnsi="Times New Roman" w:cs="Times New Roman"/>
          <w:b/>
          <w:sz w:val="24"/>
          <w:szCs w:val="24"/>
        </w:rPr>
        <w:t>Test of HO</w:t>
      </w:r>
      <w:r w:rsidR="00562CAD" w:rsidRPr="007F5660">
        <w:rPr>
          <w:rFonts w:ascii="Times New Roman" w:eastAsia="Calibri" w:hAnsi="Times New Roman" w:cs="Times New Roman"/>
          <w:b/>
          <w:sz w:val="24"/>
          <w:szCs w:val="24"/>
          <w:vertAlign w:val="subscript"/>
        </w:rPr>
        <w:t xml:space="preserve">2 </w:t>
      </w:r>
      <w:r w:rsidR="00562CAD" w:rsidRPr="007F5660">
        <w:rPr>
          <w:rFonts w:ascii="Times New Roman" w:eastAsia="Calibri" w:hAnsi="Times New Roman" w:cs="Times New Roman"/>
          <w:b/>
          <w:sz w:val="24"/>
          <w:szCs w:val="24"/>
        </w:rPr>
        <w:t xml:space="preserve"> on rate of compliance with netiquette rules</w:t>
      </w:r>
    </w:p>
    <w:p w:rsidR="009852CE" w:rsidRDefault="009852CE" w:rsidP="009852CE">
      <w:pPr>
        <w:suppressAutoHyphens/>
        <w:spacing w:after="0" w:line="360" w:lineRule="auto"/>
        <w:rPr>
          <w:rFonts w:ascii="Times New Roman" w:eastAsia="Calibri" w:hAnsi="Times New Roman" w:cs="Times New Roman"/>
          <w:sz w:val="24"/>
          <w:szCs w:val="24"/>
        </w:rPr>
      </w:pPr>
    </w:p>
    <w:p w:rsidR="00E10F2A" w:rsidRPr="007F5660" w:rsidRDefault="00B56FB5" w:rsidP="009852CE">
      <w:pPr>
        <w:suppressAutoHyphens/>
        <w:spacing w:after="0" w:line="36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Table 9</w:t>
      </w:r>
      <w:r w:rsidR="00E10F2A" w:rsidRPr="007F5660">
        <w:rPr>
          <w:rFonts w:ascii="Times New Roman" w:eastAsia="Calibri" w:hAnsi="Times New Roman" w:cs="Times New Roman"/>
          <w:sz w:val="24"/>
          <w:szCs w:val="24"/>
        </w:rPr>
        <w:t xml:space="preserve"> presents the Wilcoxon matched pairs signed </w:t>
      </w:r>
      <w:r w:rsidR="00C853AD" w:rsidRPr="007F5660">
        <w:rPr>
          <w:rFonts w:ascii="Times New Roman" w:eastAsia="Calibri" w:hAnsi="Times New Roman" w:cs="Times New Roman"/>
          <w:sz w:val="24"/>
          <w:szCs w:val="24"/>
        </w:rPr>
        <w:t xml:space="preserve">rank distribution </w:t>
      </w:r>
      <w:r w:rsidR="000B7424" w:rsidRPr="007F5660">
        <w:rPr>
          <w:rFonts w:ascii="Times New Roman" w:eastAsia="Calibri" w:hAnsi="Times New Roman" w:cs="Times New Roman"/>
          <w:sz w:val="24"/>
          <w:szCs w:val="24"/>
        </w:rPr>
        <w:t>using the frequency scores while Table 1</w:t>
      </w:r>
      <w:r w:rsidRPr="007F5660">
        <w:rPr>
          <w:rFonts w:ascii="Times New Roman" w:eastAsia="Calibri" w:hAnsi="Times New Roman" w:cs="Times New Roman"/>
          <w:sz w:val="24"/>
          <w:szCs w:val="24"/>
        </w:rPr>
        <w:t>0</w:t>
      </w:r>
      <w:r w:rsidR="00E10F2A" w:rsidRPr="007F5660">
        <w:rPr>
          <w:rFonts w:ascii="Times New Roman" w:eastAsia="Calibri" w:hAnsi="Times New Roman" w:cs="Times New Roman"/>
          <w:sz w:val="24"/>
          <w:szCs w:val="24"/>
        </w:rPr>
        <w:t xml:space="preserve"> presents the result of hypothesis testing.</w:t>
      </w:r>
    </w:p>
    <w:p w:rsidR="00E10F2A" w:rsidRPr="007F5660" w:rsidRDefault="00E10F2A">
      <w:pPr>
        <w:suppressAutoHyphens/>
        <w:spacing w:after="0" w:line="240" w:lineRule="auto"/>
        <w:rPr>
          <w:rFonts w:ascii="Times New Roman" w:eastAsia="Calibri" w:hAnsi="Times New Roman" w:cs="Times New Roman"/>
          <w:sz w:val="24"/>
          <w:szCs w:val="24"/>
        </w:rPr>
      </w:pPr>
    </w:p>
    <w:p w:rsidR="00CC0920" w:rsidRPr="007F5660" w:rsidRDefault="00B56FB5">
      <w:pPr>
        <w:suppressAutoHyphens/>
        <w:spacing w:after="0" w:line="240" w:lineRule="auto"/>
        <w:rPr>
          <w:rFonts w:ascii="Times New Roman" w:eastAsia="Calibri" w:hAnsi="Times New Roman" w:cs="Times New Roman"/>
          <w:sz w:val="24"/>
          <w:szCs w:val="24"/>
        </w:rPr>
      </w:pPr>
      <w:r w:rsidRPr="007F5660">
        <w:rPr>
          <w:rFonts w:ascii="Times New Roman" w:eastAsia="Calibri" w:hAnsi="Times New Roman" w:cs="Times New Roman"/>
          <w:sz w:val="24"/>
          <w:szCs w:val="24"/>
        </w:rPr>
        <w:t>Table 9</w:t>
      </w:r>
      <w:r w:rsidR="00874BC8" w:rsidRPr="007F5660">
        <w:rPr>
          <w:rFonts w:ascii="Times New Roman" w:eastAsia="Calibri" w:hAnsi="Times New Roman" w:cs="Times New Roman"/>
          <w:sz w:val="24"/>
          <w:szCs w:val="24"/>
        </w:rPr>
        <w:t>: Wilcoxon matched pairs signed rank distribution</w:t>
      </w:r>
    </w:p>
    <w:tbl>
      <w:tblPr>
        <w:tblStyle w:val="TableGrid"/>
        <w:tblW w:w="0" w:type="auto"/>
        <w:tblLook w:val="04A0"/>
      </w:tblPr>
      <w:tblGrid>
        <w:gridCol w:w="1350"/>
        <w:gridCol w:w="883"/>
        <w:gridCol w:w="977"/>
        <w:gridCol w:w="816"/>
        <w:gridCol w:w="1189"/>
        <w:gridCol w:w="1919"/>
        <w:gridCol w:w="1026"/>
        <w:gridCol w:w="1083"/>
      </w:tblGrid>
      <w:tr w:rsidR="00874BC8" w:rsidRPr="007F5660" w:rsidTr="008E74A6">
        <w:trPr>
          <w:trHeight w:val="566"/>
        </w:trPr>
        <w:tc>
          <w:tcPr>
            <w:tcW w:w="1228" w:type="dxa"/>
          </w:tcPr>
          <w:p w:rsidR="00874BC8" w:rsidRPr="007F5660" w:rsidRDefault="00874BC8" w:rsidP="00B64832">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Respondent</w:t>
            </w:r>
          </w:p>
        </w:tc>
        <w:tc>
          <w:tcPr>
            <w:tcW w:w="860" w:type="dxa"/>
          </w:tcPr>
          <w:p w:rsidR="00874BC8" w:rsidRPr="007F5660" w:rsidRDefault="00874BC8" w:rsidP="00B64832">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PreTrg</w:t>
            </w:r>
          </w:p>
          <w:p w:rsidR="00874BC8" w:rsidRPr="007F5660" w:rsidRDefault="005E5BFB" w:rsidP="005E5BFB">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fx(</w:t>
            </w:r>
            <w:r w:rsidR="00874BC8" w:rsidRPr="007F5660">
              <w:rPr>
                <w:rFonts w:ascii="Times New Roman" w:hAnsi="Times New Roman" w:cs="Times New Roman"/>
                <w:sz w:val="24"/>
                <w:szCs w:val="24"/>
              </w:rPr>
              <w:t>a)</w:t>
            </w:r>
          </w:p>
        </w:tc>
        <w:tc>
          <w:tcPr>
            <w:tcW w:w="905" w:type="dxa"/>
          </w:tcPr>
          <w:p w:rsidR="00874BC8" w:rsidRPr="007F5660" w:rsidRDefault="00874BC8" w:rsidP="00B64832">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PostTrg</w:t>
            </w:r>
          </w:p>
          <w:p w:rsidR="00874BC8" w:rsidRPr="007F5660" w:rsidRDefault="005E5BFB" w:rsidP="005E5BFB">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fx</w:t>
            </w:r>
            <w:r w:rsidR="00874BC8" w:rsidRPr="007F5660">
              <w:rPr>
                <w:rFonts w:ascii="Times New Roman" w:hAnsi="Times New Roman" w:cs="Times New Roman"/>
                <w:sz w:val="24"/>
                <w:szCs w:val="24"/>
              </w:rPr>
              <w:t>(b)</w:t>
            </w:r>
          </w:p>
        </w:tc>
        <w:tc>
          <w:tcPr>
            <w:tcW w:w="805" w:type="dxa"/>
          </w:tcPr>
          <w:p w:rsidR="00874BC8" w:rsidRPr="007F5660" w:rsidRDefault="005E5BFB" w:rsidP="005E5BFB">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Fx(</w:t>
            </w:r>
            <w:r w:rsidR="00874BC8" w:rsidRPr="007F5660">
              <w:rPr>
                <w:rFonts w:ascii="Times New Roman" w:hAnsi="Times New Roman" w:cs="Times New Roman"/>
                <w:sz w:val="24"/>
                <w:szCs w:val="24"/>
              </w:rPr>
              <w:t>a</w:t>
            </w:r>
            <w:r w:rsidRPr="007F5660">
              <w:rPr>
                <w:rFonts w:ascii="Times New Roman" w:hAnsi="Times New Roman" w:cs="Times New Roman"/>
                <w:sz w:val="24"/>
                <w:szCs w:val="24"/>
              </w:rPr>
              <w:t>)</w:t>
            </w:r>
            <w:r w:rsidR="00874BC8" w:rsidRPr="007F5660">
              <w:rPr>
                <w:rFonts w:ascii="Times New Roman" w:hAnsi="Times New Roman" w:cs="Times New Roman"/>
                <w:sz w:val="24"/>
                <w:szCs w:val="24"/>
              </w:rPr>
              <w:t>-</w:t>
            </w:r>
            <w:r w:rsidRPr="007F5660">
              <w:rPr>
                <w:rFonts w:ascii="Times New Roman" w:hAnsi="Times New Roman" w:cs="Times New Roman"/>
                <w:sz w:val="24"/>
                <w:szCs w:val="24"/>
              </w:rPr>
              <w:t>fx(</w:t>
            </w:r>
            <w:r w:rsidR="00874BC8" w:rsidRPr="007F5660">
              <w:rPr>
                <w:rFonts w:ascii="Times New Roman" w:hAnsi="Times New Roman" w:cs="Times New Roman"/>
                <w:sz w:val="24"/>
                <w:szCs w:val="24"/>
              </w:rPr>
              <w:t>b</w:t>
            </w:r>
            <w:r w:rsidRPr="007F5660">
              <w:rPr>
                <w:rFonts w:ascii="Times New Roman" w:hAnsi="Times New Roman" w:cs="Times New Roman"/>
                <w:sz w:val="24"/>
                <w:szCs w:val="24"/>
              </w:rPr>
              <w:t>)</w:t>
            </w:r>
          </w:p>
        </w:tc>
        <w:tc>
          <w:tcPr>
            <w:tcW w:w="1080" w:type="dxa"/>
          </w:tcPr>
          <w:p w:rsidR="00874BC8" w:rsidRPr="007F5660" w:rsidRDefault="00874BC8" w:rsidP="00B64832">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Observed difference</w:t>
            </w:r>
          </w:p>
        </w:tc>
        <w:tc>
          <w:tcPr>
            <w:tcW w:w="2315" w:type="dxa"/>
          </w:tcPr>
          <w:p w:rsidR="00874BC8" w:rsidRPr="007F5660" w:rsidRDefault="00874BC8" w:rsidP="00B64832">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Ordered absolute value of difference</w:t>
            </w:r>
          </w:p>
        </w:tc>
        <w:tc>
          <w:tcPr>
            <w:tcW w:w="1191" w:type="dxa"/>
          </w:tcPr>
          <w:p w:rsidR="000B3C9F" w:rsidRPr="007F5660" w:rsidRDefault="00874BC8" w:rsidP="00B64832">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Rank</w:t>
            </w:r>
          </w:p>
          <w:p w:rsidR="000B3C9F" w:rsidRPr="007F5660" w:rsidRDefault="000B3C9F" w:rsidP="00B64832">
            <w:pPr>
              <w:pStyle w:val="NoSpacing"/>
              <w:jc w:val="center"/>
              <w:rPr>
                <w:rFonts w:ascii="Times New Roman" w:hAnsi="Times New Roman" w:cs="Times New Roman"/>
                <w:sz w:val="24"/>
                <w:szCs w:val="24"/>
              </w:rPr>
            </w:pPr>
          </w:p>
          <w:p w:rsidR="000B3C9F" w:rsidRPr="007F5660" w:rsidRDefault="000B3C9F" w:rsidP="00B64832">
            <w:pPr>
              <w:pStyle w:val="NoSpacing"/>
              <w:jc w:val="center"/>
              <w:rPr>
                <w:rFonts w:ascii="Times New Roman" w:hAnsi="Times New Roman" w:cs="Times New Roman"/>
                <w:sz w:val="24"/>
                <w:szCs w:val="24"/>
              </w:rPr>
            </w:pPr>
          </w:p>
          <w:p w:rsidR="00874BC8" w:rsidRPr="007F5660" w:rsidRDefault="00874BC8" w:rsidP="00B64832">
            <w:pPr>
              <w:pStyle w:val="NoSpacing"/>
              <w:jc w:val="center"/>
              <w:rPr>
                <w:rFonts w:ascii="Times New Roman" w:hAnsi="Times New Roman" w:cs="Times New Roman"/>
                <w:sz w:val="24"/>
                <w:szCs w:val="24"/>
              </w:rPr>
            </w:pPr>
          </w:p>
        </w:tc>
        <w:tc>
          <w:tcPr>
            <w:tcW w:w="1192" w:type="dxa"/>
          </w:tcPr>
          <w:p w:rsidR="00874BC8" w:rsidRPr="007F5660" w:rsidRDefault="00874BC8" w:rsidP="00B64832">
            <w:pPr>
              <w:pStyle w:val="NoSpacing"/>
              <w:jc w:val="center"/>
              <w:rPr>
                <w:rFonts w:ascii="Times New Roman" w:hAnsi="Times New Roman" w:cs="Times New Roman"/>
                <w:sz w:val="24"/>
                <w:szCs w:val="24"/>
              </w:rPr>
            </w:pPr>
            <w:r w:rsidRPr="007F5660">
              <w:rPr>
                <w:rFonts w:ascii="Times New Roman" w:hAnsi="Times New Roman" w:cs="Times New Roman"/>
                <w:sz w:val="24"/>
                <w:szCs w:val="24"/>
              </w:rPr>
              <w:t>Signed rank</w:t>
            </w:r>
          </w:p>
        </w:tc>
      </w:tr>
      <w:tr w:rsidR="00874BC8" w:rsidRPr="007F5660" w:rsidTr="008E74A6">
        <w:trPr>
          <w:trHeight w:val="20"/>
        </w:trPr>
        <w:tc>
          <w:tcPr>
            <w:tcW w:w="1228" w:type="dxa"/>
          </w:tcPr>
          <w:p w:rsidR="00874BC8"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w:t>
            </w:r>
          </w:p>
        </w:tc>
        <w:tc>
          <w:tcPr>
            <w:tcW w:w="860" w:type="dxa"/>
          </w:tcPr>
          <w:p w:rsidR="00874BC8"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84</w:t>
            </w:r>
          </w:p>
        </w:tc>
        <w:tc>
          <w:tcPr>
            <w:tcW w:w="905" w:type="dxa"/>
          </w:tcPr>
          <w:p w:rsidR="00874BC8"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91</w:t>
            </w:r>
          </w:p>
        </w:tc>
        <w:tc>
          <w:tcPr>
            <w:tcW w:w="805" w:type="dxa"/>
          </w:tcPr>
          <w:p w:rsidR="00874BC8"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-7</w:t>
            </w:r>
          </w:p>
        </w:tc>
        <w:tc>
          <w:tcPr>
            <w:tcW w:w="1080" w:type="dxa"/>
          </w:tcPr>
          <w:p w:rsidR="00874BC8"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-7</w:t>
            </w:r>
          </w:p>
        </w:tc>
        <w:tc>
          <w:tcPr>
            <w:tcW w:w="2315" w:type="dxa"/>
          </w:tcPr>
          <w:p w:rsidR="00874BC8"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-7</w:t>
            </w:r>
          </w:p>
        </w:tc>
        <w:tc>
          <w:tcPr>
            <w:tcW w:w="1191" w:type="dxa"/>
          </w:tcPr>
          <w:p w:rsidR="00874BC8"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w:t>
            </w:r>
          </w:p>
        </w:tc>
        <w:tc>
          <w:tcPr>
            <w:tcW w:w="1192" w:type="dxa"/>
          </w:tcPr>
          <w:p w:rsidR="00874BC8"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w:t>
            </w:r>
          </w:p>
        </w:tc>
      </w:tr>
      <w:tr w:rsidR="00874BC8" w:rsidRPr="007F5660" w:rsidTr="008E74A6">
        <w:trPr>
          <w:trHeight w:val="20"/>
        </w:trPr>
        <w:tc>
          <w:tcPr>
            <w:tcW w:w="1228" w:type="dxa"/>
          </w:tcPr>
          <w:p w:rsidR="00874BC8"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w:t>
            </w:r>
          </w:p>
        </w:tc>
        <w:tc>
          <w:tcPr>
            <w:tcW w:w="860" w:type="dxa"/>
          </w:tcPr>
          <w:p w:rsidR="00874BC8"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69</w:t>
            </w:r>
          </w:p>
        </w:tc>
        <w:tc>
          <w:tcPr>
            <w:tcW w:w="905" w:type="dxa"/>
          </w:tcPr>
          <w:p w:rsidR="00874BC8"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81</w:t>
            </w:r>
          </w:p>
        </w:tc>
        <w:tc>
          <w:tcPr>
            <w:tcW w:w="805" w:type="dxa"/>
          </w:tcPr>
          <w:p w:rsidR="00874BC8"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-12</w:t>
            </w:r>
          </w:p>
        </w:tc>
        <w:tc>
          <w:tcPr>
            <w:tcW w:w="1080" w:type="dxa"/>
          </w:tcPr>
          <w:p w:rsidR="00874BC8"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-12</w:t>
            </w:r>
          </w:p>
        </w:tc>
        <w:tc>
          <w:tcPr>
            <w:tcW w:w="2315" w:type="dxa"/>
          </w:tcPr>
          <w:p w:rsidR="00874BC8"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-7</w:t>
            </w:r>
          </w:p>
        </w:tc>
        <w:tc>
          <w:tcPr>
            <w:tcW w:w="1191" w:type="dxa"/>
          </w:tcPr>
          <w:p w:rsidR="00874BC8"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w:t>
            </w:r>
          </w:p>
        </w:tc>
        <w:tc>
          <w:tcPr>
            <w:tcW w:w="1192" w:type="dxa"/>
          </w:tcPr>
          <w:p w:rsidR="00874BC8"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w:t>
            </w:r>
          </w:p>
        </w:tc>
      </w:tr>
      <w:tr w:rsidR="00874BC8" w:rsidRPr="007F5660" w:rsidTr="008E74A6">
        <w:trPr>
          <w:trHeight w:val="20"/>
        </w:trPr>
        <w:tc>
          <w:tcPr>
            <w:tcW w:w="1228" w:type="dxa"/>
          </w:tcPr>
          <w:p w:rsidR="00874BC8"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w:t>
            </w:r>
          </w:p>
        </w:tc>
        <w:tc>
          <w:tcPr>
            <w:tcW w:w="860" w:type="dxa"/>
          </w:tcPr>
          <w:p w:rsidR="00874BC8"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61</w:t>
            </w:r>
          </w:p>
        </w:tc>
        <w:tc>
          <w:tcPr>
            <w:tcW w:w="905" w:type="dxa"/>
          </w:tcPr>
          <w:p w:rsidR="00874BC8"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84</w:t>
            </w:r>
          </w:p>
        </w:tc>
        <w:tc>
          <w:tcPr>
            <w:tcW w:w="805" w:type="dxa"/>
          </w:tcPr>
          <w:p w:rsidR="00874BC8"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-23</w:t>
            </w:r>
          </w:p>
        </w:tc>
        <w:tc>
          <w:tcPr>
            <w:tcW w:w="1080" w:type="dxa"/>
          </w:tcPr>
          <w:p w:rsidR="00874BC8"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-23</w:t>
            </w:r>
          </w:p>
        </w:tc>
        <w:tc>
          <w:tcPr>
            <w:tcW w:w="2315" w:type="dxa"/>
          </w:tcPr>
          <w:p w:rsidR="00874BC8"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-7</w:t>
            </w:r>
          </w:p>
        </w:tc>
        <w:tc>
          <w:tcPr>
            <w:tcW w:w="1191" w:type="dxa"/>
          </w:tcPr>
          <w:p w:rsidR="00874BC8"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w:t>
            </w:r>
          </w:p>
        </w:tc>
        <w:tc>
          <w:tcPr>
            <w:tcW w:w="1192" w:type="dxa"/>
          </w:tcPr>
          <w:p w:rsidR="00874BC8"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w:t>
            </w:r>
          </w:p>
        </w:tc>
      </w:tr>
      <w:tr w:rsidR="00874BC8" w:rsidRPr="007F5660" w:rsidTr="008E74A6">
        <w:trPr>
          <w:trHeight w:val="20"/>
        </w:trPr>
        <w:tc>
          <w:tcPr>
            <w:tcW w:w="1228" w:type="dxa"/>
          </w:tcPr>
          <w:p w:rsidR="00874BC8"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w:t>
            </w:r>
          </w:p>
        </w:tc>
        <w:tc>
          <w:tcPr>
            <w:tcW w:w="860" w:type="dxa"/>
          </w:tcPr>
          <w:p w:rsidR="00874BC8"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56</w:t>
            </w:r>
          </w:p>
        </w:tc>
        <w:tc>
          <w:tcPr>
            <w:tcW w:w="905" w:type="dxa"/>
          </w:tcPr>
          <w:p w:rsidR="00874BC8"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87</w:t>
            </w:r>
          </w:p>
        </w:tc>
        <w:tc>
          <w:tcPr>
            <w:tcW w:w="805" w:type="dxa"/>
          </w:tcPr>
          <w:p w:rsidR="00874BC8"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-32</w:t>
            </w:r>
          </w:p>
        </w:tc>
        <w:tc>
          <w:tcPr>
            <w:tcW w:w="1080" w:type="dxa"/>
          </w:tcPr>
          <w:p w:rsidR="00874BC8"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-32</w:t>
            </w:r>
          </w:p>
        </w:tc>
        <w:tc>
          <w:tcPr>
            <w:tcW w:w="2315" w:type="dxa"/>
          </w:tcPr>
          <w:p w:rsidR="00874BC8"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-8</w:t>
            </w:r>
          </w:p>
        </w:tc>
        <w:tc>
          <w:tcPr>
            <w:tcW w:w="1191" w:type="dxa"/>
          </w:tcPr>
          <w:p w:rsidR="00874BC8"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w:t>
            </w:r>
          </w:p>
        </w:tc>
        <w:tc>
          <w:tcPr>
            <w:tcW w:w="1192" w:type="dxa"/>
          </w:tcPr>
          <w:p w:rsidR="00874BC8"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w:t>
            </w:r>
          </w:p>
        </w:tc>
      </w:tr>
      <w:tr w:rsidR="00874BC8" w:rsidRPr="007F5660" w:rsidTr="008E74A6">
        <w:trPr>
          <w:trHeight w:val="20"/>
        </w:trPr>
        <w:tc>
          <w:tcPr>
            <w:tcW w:w="1228" w:type="dxa"/>
          </w:tcPr>
          <w:p w:rsidR="00874BC8"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5</w:t>
            </w:r>
          </w:p>
        </w:tc>
        <w:tc>
          <w:tcPr>
            <w:tcW w:w="860" w:type="dxa"/>
          </w:tcPr>
          <w:p w:rsidR="00874BC8"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60</w:t>
            </w:r>
          </w:p>
        </w:tc>
        <w:tc>
          <w:tcPr>
            <w:tcW w:w="905" w:type="dxa"/>
          </w:tcPr>
          <w:p w:rsidR="00874BC8"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84</w:t>
            </w:r>
          </w:p>
        </w:tc>
        <w:tc>
          <w:tcPr>
            <w:tcW w:w="805" w:type="dxa"/>
          </w:tcPr>
          <w:p w:rsidR="00874BC8"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-15</w:t>
            </w:r>
          </w:p>
        </w:tc>
        <w:tc>
          <w:tcPr>
            <w:tcW w:w="1080" w:type="dxa"/>
          </w:tcPr>
          <w:p w:rsidR="00874BC8"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-15</w:t>
            </w:r>
          </w:p>
        </w:tc>
        <w:tc>
          <w:tcPr>
            <w:tcW w:w="2315" w:type="dxa"/>
          </w:tcPr>
          <w:p w:rsidR="00874BC8"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-11</w:t>
            </w:r>
          </w:p>
        </w:tc>
        <w:tc>
          <w:tcPr>
            <w:tcW w:w="1191" w:type="dxa"/>
          </w:tcPr>
          <w:p w:rsidR="00874BC8"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5.5</w:t>
            </w:r>
          </w:p>
        </w:tc>
        <w:tc>
          <w:tcPr>
            <w:tcW w:w="1192" w:type="dxa"/>
          </w:tcPr>
          <w:p w:rsidR="00874BC8"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-5.5</w:t>
            </w:r>
          </w:p>
        </w:tc>
      </w:tr>
      <w:tr w:rsidR="00874BC8" w:rsidRPr="007F5660" w:rsidTr="008E74A6">
        <w:trPr>
          <w:trHeight w:val="20"/>
        </w:trPr>
        <w:tc>
          <w:tcPr>
            <w:tcW w:w="1228" w:type="dxa"/>
          </w:tcPr>
          <w:p w:rsidR="00874BC8"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6</w:t>
            </w:r>
          </w:p>
        </w:tc>
        <w:tc>
          <w:tcPr>
            <w:tcW w:w="860" w:type="dxa"/>
          </w:tcPr>
          <w:p w:rsidR="00874BC8"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64</w:t>
            </w:r>
          </w:p>
        </w:tc>
        <w:tc>
          <w:tcPr>
            <w:tcW w:w="905" w:type="dxa"/>
          </w:tcPr>
          <w:p w:rsidR="00874BC8"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82</w:t>
            </w:r>
          </w:p>
        </w:tc>
        <w:tc>
          <w:tcPr>
            <w:tcW w:w="805" w:type="dxa"/>
          </w:tcPr>
          <w:p w:rsidR="00874BC8"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-18</w:t>
            </w:r>
          </w:p>
        </w:tc>
        <w:tc>
          <w:tcPr>
            <w:tcW w:w="1080" w:type="dxa"/>
          </w:tcPr>
          <w:p w:rsidR="00874BC8"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-18</w:t>
            </w:r>
          </w:p>
        </w:tc>
        <w:tc>
          <w:tcPr>
            <w:tcW w:w="2315" w:type="dxa"/>
          </w:tcPr>
          <w:p w:rsidR="00874BC8"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-11</w:t>
            </w:r>
          </w:p>
        </w:tc>
        <w:tc>
          <w:tcPr>
            <w:tcW w:w="1191" w:type="dxa"/>
          </w:tcPr>
          <w:p w:rsidR="00874BC8"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5.5</w:t>
            </w:r>
          </w:p>
        </w:tc>
        <w:tc>
          <w:tcPr>
            <w:tcW w:w="1192" w:type="dxa"/>
          </w:tcPr>
          <w:p w:rsidR="00874BC8"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-5.5</w:t>
            </w:r>
          </w:p>
        </w:tc>
      </w:tr>
      <w:tr w:rsidR="00874BC8" w:rsidRPr="007F5660" w:rsidTr="008E74A6">
        <w:trPr>
          <w:trHeight w:val="20"/>
        </w:trPr>
        <w:tc>
          <w:tcPr>
            <w:tcW w:w="1228" w:type="dxa"/>
          </w:tcPr>
          <w:p w:rsidR="00874BC8"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7</w:t>
            </w:r>
          </w:p>
        </w:tc>
        <w:tc>
          <w:tcPr>
            <w:tcW w:w="860" w:type="dxa"/>
          </w:tcPr>
          <w:p w:rsidR="00874BC8"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68</w:t>
            </w:r>
          </w:p>
        </w:tc>
        <w:tc>
          <w:tcPr>
            <w:tcW w:w="905" w:type="dxa"/>
          </w:tcPr>
          <w:p w:rsidR="00874BC8"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75</w:t>
            </w:r>
          </w:p>
        </w:tc>
        <w:tc>
          <w:tcPr>
            <w:tcW w:w="805" w:type="dxa"/>
          </w:tcPr>
          <w:p w:rsidR="00874BC8"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-7</w:t>
            </w:r>
          </w:p>
        </w:tc>
        <w:tc>
          <w:tcPr>
            <w:tcW w:w="1080" w:type="dxa"/>
          </w:tcPr>
          <w:p w:rsidR="00874BC8"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-7</w:t>
            </w:r>
          </w:p>
        </w:tc>
        <w:tc>
          <w:tcPr>
            <w:tcW w:w="2315" w:type="dxa"/>
          </w:tcPr>
          <w:p w:rsidR="00874BC8"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-12</w:t>
            </w:r>
          </w:p>
        </w:tc>
        <w:tc>
          <w:tcPr>
            <w:tcW w:w="1191" w:type="dxa"/>
          </w:tcPr>
          <w:p w:rsidR="00874BC8"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7</w:t>
            </w:r>
          </w:p>
        </w:tc>
        <w:tc>
          <w:tcPr>
            <w:tcW w:w="1192" w:type="dxa"/>
          </w:tcPr>
          <w:p w:rsidR="00874BC8"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-7</w:t>
            </w:r>
          </w:p>
        </w:tc>
      </w:tr>
      <w:tr w:rsidR="000B3C9F" w:rsidRPr="007F5660" w:rsidTr="008E74A6">
        <w:trPr>
          <w:trHeight w:val="20"/>
        </w:trPr>
        <w:tc>
          <w:tcPr>
            <w:tcW w:w="1228" w:type="dxa"/>
          </w:tcPr>
          <w:p w:rsidR="000B3C9F"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8</w:t>
            </w:r>
          </w:p>
        </w:tc>
        <w:tc>
          <w:tcPr>
            <w:tcW w:w="860"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60</w:t>
            </w:r>
          </w:p>
        </w:tc>
        <w:tc>
          <w:tcPr>
            <w:tcW w:w="905"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83</w:t>
            </w:r>
          </w:p>
        </w:tc>
        <w:tc>
          <w:tcPr>
            <w:tcW w:w="805"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-23</w:t>
            </w:r>
          </w:p>
        </w:tc>
        <w:tc>
          <w:tcPr>
            <w:tcW w:w="1080"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-23</w:t>
            </w:r>
          </w:p>
        </w:tc>
        <w:tc>
          <w:tcPr>
            <w:tcW w:w="2315"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14</w:t>
            </w:r>
          </w:p>
        </w:tc>
        <w:tc>
          <w:tcPr>
            <w:tcW w:w="1191"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8</w:t>
            </w:r>
          </w:p>
        </w:tc>
        <w:tc>
          <w:tcPr>
            <w:tcW w:w="1192"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-8</w:t>
            </w:r>
          </w:p>
        </w:tc>
      </w:tr>
      <w:tr w:rsidR="000B3C9F" w:rsidRPr="007F5660" w:rsidTr="008E74A6">
        <w:trPr>
          <w:trHeight w:val="20"/>
        </w:trPr>
        <w:tc>
          <w:tcPr>
            <w:tcW w:w="1228" w:type="dxa"/>
          </w:tcPr>
          <w:p w:rsidR="000B3C9F"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9</w:t>
            </w:r>
          </w:p>
        </w:tc>
        <w:tc>
          <w:tcPr>
            <w:tcW w:w="860"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58</w:t>
            </w:r>
          </w:p>
        </w:tc>
        <w:tc>
          <w:tcPr>
            <w:tcW w:w="905"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89</w:t>
            </w:r>
          </w:p>
        </w:tc>
        <w:tc>
          <w:tcPr>
            <w:tcW w:w="805"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-31</w:t>
            </w:r>
          </w:p>
        </w:tc>
        <w:tc>
          <w:tcPr>
            <w:tcW w:w="1080"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-31</w:t>
            </w:r>
          </w:p>
        </w:tc>
        <w:tc>
          <w:tcPr>
            <w:tcW w:w="2315"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-15</w:t>
            </w:r>
          </w:p>
        </w:tc>
        <w:tc>
          <w:tcPr>
            <w:tcW w:w="1191"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9</w:t>
            </w:r>
          </w:p>
        </w:tc>
        <w:tc>
          <w:tcPr>
            <w:tcW w:w="1192"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-9</w:t>
            </w:r>
          </w:p>
        </w:tc>
      </w:tr>
      <w:tr w:rsidR="000B3C9F" w:rsidRPr="007F5660" w:rsidTr="008E74A6">
        <w:trPr>
          <w:trHeight w:val="20"/>
        </w:trPr>
        <w:tc>
          <w:tcPr>
            <w:tcW w:w="1228" w:type="dxa"/>
          </w:tcPr>
          <w:p w:rsidR="000B3C9F"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10</w:t>
            </w:r>
          </w:p>
        </w:tc>
        <w:tc>
          <w:tcPr>
            <w:tcW w:w="860"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68</w:t>
            </w:r>
          </w:p>
        </w:tc>
        <w:tc>
          <w:tcPr>
            <w:tcW w:w="905"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85</w:t>
            </w:r>
          </w:p>
        </w:tc>
        <w:tc>
          <w:tcPr>
            <w:tcW w:w="805"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-17</w:t>
            </w:r>
          </w:p>
        </w:tc>
        <w:tc>
          <w:tcPr>
            <w:tcW w:w="1080"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-17</w:t>
            </w:r>
          </w:p>
        </w:tc>
        <w:tc>
          <w:tcPr>
            <w:tcW w:w="2315"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-16</w:t>
            </w:r>
          </w:p>
        </w:tc>
        <w:tc>
          <w:tcPr>
            <w:tcW w:w="1191"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10.5</w:t>
            </w:r>
          </w:p>
        </w:tc>
        <w:tc>
          <w:tcPr>
            <w:tcW w:w="1192"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-10.5</w:t>
            </w:r>
          </w:p>
        </w:tc>
      </w:tr>
      <w:tr w:rsidR="000B3C9F" w:rsidRPr="007F5660" w:rsidTr="008E74A6">
        <w:trPr>
          <w:trHeight w:val="20"/>
        </w:trPr>
        <w:tc>
          <w:tcPr>
            <w:tcW w:w="1228" w:type="dxa"/>
          </w:tcPr>
          <w:p w:rsidR="000B3C9F"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11</w:t>
            </w:r>
          </w:p>
        </w:tc>
        <w:tc>
          <w:tcPr>
            <w:tcW w:w="860"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57</w:t>
            </w:r>
          </w:p>
        </w:tc>
        <w:tc>
          <w:tcPr>
            <w:tcW w:w="905"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80</w:t>
            </w:r>
          </w:p>
        </w:tc>
        <w:tc>
          <w:tcPr>
            <w:tcW w:w="805"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-23</w:t>
            </w:r>
          </w:p>
        </w:tc>
        <w:tc>
          <w:tcPr>
            <w:tcW w:w="1080"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-23</w:t>
            </w:r>
          </w:p>
        </w:tc>
        <w:tc>
          <w:tcPr>
            <w:tcW w:w="2315"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-16</w:t>
            </w:r>
          </w:p>
        </w:tc>
        <w:tc>
          <w:tcPr>
            <w:tcW w:w="1191"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10.5</w:t>
            </w:r>
          </w:p>
        </w:tc>
        <w:tc>
          <w:tcPr>
            <w:tcW w:w="1192"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-10.5</w:t>
            </w:r>
          </w:p>
        </w:tc>
      </w:tr>
      <w:tr w:rsidR="000B3C9F" w:rsidRPr="007F5660" w:rsidTr="008E74A6">
        <w:trPr>
          <w:trHeight w:val="20"/>
        </w:trPr>
        <w:tc>
          <w:tcPr>
            <w:tcW w:w="1228" w:type="dxa"/>
          </w:tcPr>
          <w:p w:rsidR="000B3C9F"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12</w:t>
            </w:r>
          </w:p>
        </w:tc>
        <w:tc>
          <w:tcPr>
            <w:tcW w:w="860"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74</w:t>
            </w:r>
          </w:p>
        </w:tc>
        <w:tc>
          <w:tcPr>
            <w:tcW w:w="905"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81</w:t>
            </w:r>
          </w:p>
        </w:tc>
        <w:tc>
          <w:tcPr>
            <w:tcW w:w="805"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-7</w:t>
            </w:r>
          </w:p>
        </w:tc>
        <w:tc>
          <w:tcPr>
            <w:tcW w:w="1080"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-7</w:t>
            </w:r>
          </w:p>
        </w:tc>
        <w:tc>
          <w:tcPr>
            <w:tcW w:w="2315"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-17</w:t>
            </w:r>
          </w:p>
        </w:tc>
        <w:tc>
          <w:tcPr>
            <w:tcW w:w="1191"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12.5</w:t>
            </w:r>
          </w:p>
        </w:tc>
        <w:tc>
          <w:tcPr>
            <w:tcW w:w="1192"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-12.5</w:t>
            </w:r>
          </w:p>
        </w:tc>
      </w:tr>
      <w:tr w:rsidR="000B3C9F" w:rsidRPr="007F5660" w:rsidTr="008E74A6">
        <w:trPr>
          <w:trHeight w:val="20"/>
        </w:trPr>
        <w:tc>
          <w:tcPr>
            <w:tcW w:w="1228" w:type="dxa"/>
          </w:tcPr>
          <w:p w:rsidR="000B3C9F"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13</w:t>
            </w:r>
          </w:p>
        </w:tc>
        <w:tc>
          <w:tcPr>
            <w:tcW w:w="860"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61</w:t>
            </w:r>
          </w:p>
        </w:tc>
        <w:tc>
          <w:tcPr>
            <w:tcW w:w="905"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77</w:t>
            </w:r>
          </w:p>
        </w:tc>
        <w:tc>
          <w:tcPr>
            <w:tcW w:w="805"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-16</w:t>
            </w:r>
          </w:p>
        </w:tc>
        <w:tc>
          <w:tcPr>
            <w:tcW w:w="1080"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-16</w:t>
            </w:r>
          </w:p>
        </w:tc>
        <w:tc>
          <w:tcPr>
            <w:tcW w:w="2315"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-17</w:t>
            </w:r>
          </w:p>
        </w:tc>
        <w:tc>
          <w:tcPr>
            <w:tcW w:w="1191"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12.5</w:t>
            </w:r>
          </w:p>
        </w:tc>
        <w:tc>
          <w:tcPr>
            <w:tcW w:w="1192"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-12.5</w:t>
            </w:r>
          </w:p>
        </w:tc>
      </w:tr>
      <w:tr w:rsidR="000B3C9F" w:rsidRPr="007F5660" w:rsidTr="008E74A6">
        <w:trPr>
          <w:trHeight w:val="20"/>
        </w:trPr>
        <w:tc>
          <w:tcPr>
            <w:tcW w:w="1228" w:type="dxa"/>
          </w:tcPr>
          <w:p w:rsidR="000B3C9F"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14</w:t>
            </w:r>
          </w:p>
        </w:tc>
        <w:tc>
          <w:tcPr>
            <w:tcW w:w="860"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59</w:t>
            </w:r>
          </w:p>
        </w:tc>
        <w:tc>
          <w:tcPr>
            <w:tcW w:w="905"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81</w:t>
            </w:r>
          </w:p>
        </w:tc>
        <w:tc>
          <w:tcPr>
            <w:tcW w:w="805"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-22</w:t>
            </w:r>
          </w:p>
        </w:tc>
        <w:tc>
          <w:tcPr>
            <w:tcW w:w="1080"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-22</w:t>
            </w:r>
          </w:p>
        </w:tc>
        <w:tc>
          <w:tcPr>
            <w:tcW w:w="2315"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-18</w:t>
            </w:r>
          </w:p>
        </w:tc>
        <w:tc>
          <w:tcPr>
            <w:tcW w:w="1191"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13</w:t>
            </w:r>
          </w:p>
        </w:tc>
        <w:tc>
          <w:tcPr>
            <w:tcW w:w="1192"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-13</w:t>
            </w:r>
          </w:p>
        </w:tc>
      </w:tr>
      <w:tr w:rsidR="000B3C9F" w:rsidRPr="007F5660" w:rsidTr="008E74A6">
        <w:trPr>
          <w:trHeight w:val="20"/>
        </w:trPr>
        <w:tc>
          <w:tcPr>
            <w:tcW w:w="1228" w:type="dxa"/>
          </w:tcPr>
          <w:p w:rsidR="000B3C9F"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15</w:t>
            </w:r>
          </w:p>
        </w:tc>
        <w:tc>
          <w:tcPr>
            <w:tcW w:w="860"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68</w:t>
            </w:r>
          </w:p>
        </w:tc>
        <w:tc>
          <w:tcPr>
            <w:tcW w:w="905"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79</w:t>
            </w:r>
          </w:p>
        </w:tc>
        <w:tc>
          <w:tcPr>
            <w:tcW w:w="805"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-11</w:t>
            </w:r>
          </w:p>
        </w:tc>
        <w:tc>
          <w:tcPr>
            <w:tcW w:w="1080"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-11</w:t>
            </w:r>
          </w:p>
        </w:tc>
        <w:tc>
          <w:tcPr>
            <w:tcW w:w="2315"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-18</w:t>
            </w:r>
          </w:p>
        </w:tc>
        <w:tc>
          <w:tcPr>
            <w:tcW w:w="1191"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13</w:t>
            </w:r>
          </w:p>
        </w:tc>
        <w:tc>
          <w:tcPr>
            <w:tcW w:w="1192"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-13</w:t>
            </w:r>
          </w:p>
        </w:tc>
      </w:tr>
      <w:tr w:rsidR="000B3C9F" w:rsidRPr="007F5660" w:rsidTr="008E74A6">
        <w:trPr>
          <w:trHeight w:val="20"/>
        </w:trPr>
        <w:tc>
          <w:tcPr>
            <w:tcW w:w="1228" w:type="dxa"/>
          </w:tcPr>
          <w:p w:rsidR="000B3C9F"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16</w:t>
            </w:r>
          </w:p>
        </w:tc>
        <w:tc>
          <w:tcPr>
            <w:tcW w:w="860"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56</w:t>
            </w:r>
          </w:p>
        </w:tc>
        <w:tc>
          <w:tcPr>
            <w:tcW w:w="905"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81</w:t>
            </w:r>
          </w:p>
        </w:tc>
        <w:tc>
          <w:tcPr>
            <w:tcW w:w="805"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-25</w:t>
            </w:r>
          </w:p>
        </w:tc>
        <w:tc>
          <w:tcPr>
            <w:tcW w:w="1080"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-25</w:t>
            </w:r>
          </w:p>
        </w:tc>
        <w:tc>
          <w:tcPr>
            <w:tcW w:w="2315"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-18</w:t>
            </w:r>
          </w:p>
        </w:tc>
        <w:tc>
          <w:tcPr>
            <w:tcW w:w="1191"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13</w:t>
            </w:r>
          </w:p>
        </w:tc>
        <w:tc>
          <w:tcPr>
            <w:tcW w:w="1192"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-13</w:t>
            </w:r>
          </w:p>
        </w:tc>
      </w:tr>
      <w:tr w:rsidR="000B3C9F" w:rsidRPr="007F5660" w:rsidTr="008E74A6">
        <w:trPr>
          <w:trHeight w:val="20"/>
        </w:trPr>
        <w:tc>
          <w:tcPr>
            <w:tcW w:w="1228" w:type="dxa"/>
          </w:tcPr>
          <w:p w:rsidR="000B3C9F"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17</w:t>
            </w:r>
          </w:p>
        </w:tc>
        <w:tc>
          <w:tcPr>
            <w:tcW w:w="860"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63</w:t>
            </w:r>
          </w:p>
        </w:tc>
        <w:tc>
          <w:tcPr>
            <w:tcW w:w="905"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84</w:t>
            </w:r>
          </w:p>
        </w:tc>
        <w:tc>
          <w:tcPr>
            <w:tcW w:w="805"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-21</w:t>
            </w:r>
          </w:p>
        </w:tc>
        <w:tc>
          <w:tcPr>
            <w:tcW w:w="1080"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-21</w:t>
            </w:r>
          </w:p>
        </w:tc>
        <w:tc>
          <w:tcPr>
            <w:tcW w:w="2315"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-18</w:t>
            </w:r>
          </w:p>
        </w:tc>
        <w:tc>
          <w:tcPr>
            <w:tcW w:w="1191"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13</w:t>
            </w:r>
          </w:p>
        </w:tc>
        <w:tc>
          <w:tcPr>
            <w:tcW w:w="1192"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-13</w:t>
            </w:r>
          </w:p>
        </w:tc>
      </w:tr>
      <w:tr w:rsidR="000B3C9F" w:rsidRPr="007F5660" w:rsidTr="008E74A6">
        <w:trPr>
          <w:trHeight w:val="20"/>
        </w:trPr>
        <w:tc>
          <w:tcPr>
            <w:tcW w:w="1228" w:type="dxa"/>
          </w:tcPr>
          <w:p w:rsidR="000B3C9F"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18</w:t>
            </w:r>
          </w:p>
        </w:tc>
        <w:tc>
          <w:tcPr>
            <w:tcW w:w="860"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63</w:t>
            </w:r>
          </w:p>
        </w:tc>
        <w:tc>
          <w:tcPr>
            <w:tcW w:w="905"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82</w:t>
            </w:r>
          </w:p>
        </w:tc>
        <w:tc>
          <w:tcPr>
            <w:tcW w:w="805"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-19</w:t>
            </w:r>
          </w:p>
        </w:tc>
        <w:tc>
          <w:tcPr>
            <w:tcW w:w="1080"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-19</w:t>
            </w:r>
          </w:p>
        </w:tc>
        <w:tc>
          <w:tcPr>
            <w:tcW w:w="2315"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-19</w:t>
            </w:r>
          </w:p>
        </w:tc>
        <w:tc>
          <w:tcPr>
            <w:tcW w:w="1191"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18</w:t>
            </w:r>
          </w:p>
        </w:tc>
        <w:tc>
          <w:tcPr>
            <w:tcW w:w="1192"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-18</w:t>
            </w:r>
          </w:p>
        </w:tc>
      </w:tr>
      <w:tr w:rsidR="000B3C9F" w:rsidRPr="007F5660" w:rsidTr="008E74A6">
        <w:trPr>
          <w:trHeight w:val="20"/>
        </w:trPr>
        <w:tc>
          <w:tcPr>
            <w:tcW w:w="1228" w:type="dxa"/>
          </w:tcPr>
          <w:p w:rsidR="000B3C9F"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19</w:t>
            </w:r>
          </w:p>
        </w:tc>
        <w:tc>
          <w:tcPr>
            <w:tcW w:w="860"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58</w:t>
            </w:r>
          </w:p>
        </w:tc>
        <w:tc>
          <w:tcPr>
            <w:tcW w:w="905"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76</w:t>
            </w:r>
          </w:p>
        </w:tc>
        <w:tc>
          <w:tcPr>
            <w:tcW w:w="805"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-18</w:t>
            </w:r>
          </w:p>
        </w:tc>
        <w:tc>
          <w:tcPr>
            <w:tcW w:w="1080"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-18</w:t>
            </w:r>
          </w:p>
        </w:tc>
        <w:tc>
          <w:tcPr>
            <w:tcW w:w="2315"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-20</w:t>
            </w:r>
          </w:p>
        </w:tc>
        <w:tc>
          <w:tcPr>
            <w:tcW w:w="1191"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20.5</w:t>
            </w:r>
          </w:p>
        </w:tc>
        <w:tc>
          <w:tcPr>
            <w:tcW w:w="1192"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-20.5</w:t>
            </w:r>
          </w:p>
        </w:tc>
      </w:tr>
      <w:tr w:rsidR="000B3C9F" w:rsidRPr="007F5660" w:rsidTr="008E74A6">
        <w:trPr>
          <w:trHeight w:val="20"/>
        </w:trPr>
        <w:tc>
          <w:tcPr>
            <w:tcW w:w="1228" w:type="dxa"/>
          </w:tcPr>
          <w:p w:rsidR="000B3C9F"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20</w:t>
            </w:r>
          </w:p>
        </w:tc>
        <w:tc>
          <w:tcPr>
            <w:tcW w:w="860"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62</w:t>
            </w:r>
          </w:p>
        </w:tc>
        <w:tc>
          <w:tcPr>
            <w:tcW w:w="905"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87</w:t>
            </w:r>
          </w:p>
        </w:tc>
        <w:tc>
          <w:tcPr>
            <w:tcW w:w="805"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-25</w:t>
            </w:r>
          </w:p>
        </w:tc>
        <w:tc>
          <w:tcPr>
            <w:tcW w:w="1080"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-25</w:t>
            </w:r>
          </w:p>
        </w:tc>
        <w:tc>
          <w:tcPr>
            <w:tcW w:w="2315"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w:t>
            </w:r>
            <w:r w:rsidR="00BF39A6" w:rsidRPr="007F5660">
              <w:rPr>
                <w:rFonts w:ascii="Times New Roman" w:eastAsia="Times New Roman" w:hAnsi="Times New Roman" w:cs="Times New Roman"/>
                <w:sz w:val="24"/>
                <w:szCs w:val="24"/>
              </w:rPr>
              <w:t>20</w:t>
            </w:r>
          </w:p>
        </w:tc>
        <w:tc>
          <w:tcPr>
            <w:tcW w:w="1191" w:type="dxa"/>
          </w:tcPr>
          <w:p w:rsidR="000B3C9F" w:rsidRPr="007F5660" w:rsidRDefault="002C4B37"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20</w:t>
            </w:r>
            <w:r w:rsidR="00BF39A6" w:rsidRPr="007F5660">
              <w:rPr>
                <w:rFonts w:ascii="Times New Roman" w:eastAsia="Times New Roman" w:hAnsi="Times New Roman" w:cs="Times New Roman"/>
                <w:sz w:val="24"/>
                <w:szCs w:val="24"/>
              </w:rPr>
              <w:t>.5</w:t>
            </w:r>
          </w:p>
        </w:tc>
        <w:tc>
          <w:tcPr>
            <w:tcW w:w="1192"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w:t>
            </w:r>
            <w:r w:rsidR="002C4B37" w:rsidRPr="007F5660">
              <w:rPr>
                <w:rFonts w:ascii="Times New Roman" w:eastAsia="Times New Roman" w:hAnsi="Times New Roman" w:cs="Times New Roman"/>
                <w:sz w:val="24"/>
                <w:szCs w:val="24"/>
              </w:rPr>
              <w:t>20.5</w:t>
            </w:r>
          </w:p>
        </w:tc>
      </w:tr>
      <w:tr w:rsidR="000B3C9F" w:rsidRPr="007F5660" w:rsidTr="008E74A6">
        <w:trPr>
          <w:trHeight w:val="20"/>
        </w:trPr>
        <w:tc>
          <w:tcPr>
            <w:tcW w:w="1228" w:type="dxa"/>
          </w:tcPr>
          <w:p w:rsidR="000B3C9F"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21</w:t>
            </w:r>
          </w:p>
        </w:tc>
        <w:tc>
          <w:tcPr>
            <w:tcW w:w="860"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61</w:t>
            </w:r>
          </w:p>
        </w:tc>
        <w:tc>
          <w:tcPr>
            <w:tcW w:w="905"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87</w:t>
            </w:r>
          </w:p>
        </w:tc>
        <w:tc>
          <w:tcPr>
            <w:tcW w:w="805"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-26</w:t>
            </w:r>
          </w:p>
        </w:tc>
        <w:tc>
          <w:tcPr>
            <w:tcW w:w="1080"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-26</w:t>
            </w:r>
          </w:p>
        </w:tc>
        <w:tc>
          <w:tcPr>
            <w:tcW w:w="2315"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-20</w:t>
            </w:r>
          </w:p>
        </w:tc>
        <w:tc>
          <w:tcPr>
            <w:tcW w:w="1191"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20.5</w:t>
            </w:r>
          </w:p>
        </w:tc>
        <w:tc>
          <w:tcPr>
            <w:tcW w:w="1192"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-20.5</w:t>
            </w:r>
          </w:p>
        </w:tc>
      </w:tr>
      <w:tr w:rsidR="000B3C9F" w:rsidRPr="007F5660" w:rsidTr="008E74A6">
        <w:trPr>
          <w:trHeight w:val="20"/>
        </w:trPr>
        <w:tc>
          <w:tcPr>
            <w:tcW w:w="1228" w:type="dxa"/>
          </w:tcPr>
          <w:p w:rsidR="000B3C9F"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22</w:t>
            </w:r>
          </w:p>
        </w:tc>
        <w:tc>
          <w:tcPr>
            <w:tcW w:w="860"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68</w:t>
            </w:r>
          </w:p>
        </w:tc>
        <w:tc>
          <w:tcPr>
            <w:tcW w:w="905"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88</w:t>
            </w:r>
          </w:p>
        </w:tc>
        <w:tc>
          <w:tcPr>
            <w:tcW w:w="805"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-20</w:t>
            </w:r>
          </w:p>
        </w:tc>
        <w:tc>
          <w:tcPr>
            <w:tcW w:w="1080"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-20</w:t>
            </w:r>
          </w:p>
        </w:tc>
        <w:tc>
          <w:tcPr>
            <w:tcW w:w="2315"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-20</w:t>
            </w:r>
          </w:p>
        </w:tc>
        <w:tc>
          <w:tcPr>
            <w:tcW w:w="1191"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20.5</w:t>
            </w:r>
          </w:p>
        </w:tc>
        <w:tc>
          <w:tcPr>
            <w:tcW w:w="1192"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-20.5</w:t>
            </w:r>
          </w:p>
        </w:tc>
      </w:tr>
      <w:tr w:rsidR="000B3C9F" w:rsidRPr="007F5660" w:rsidTr="008E74A6">
        <w:trPr>
          <w:trHeight w:val="20"/>
        </w:trPr>
        <w:tc>
          <w:tcPr>
            <w:tcW w:w="1228" w:type="dxa"/>
          </w:tcPr>
          <w:p w:rsidR="000B3C9F"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23</w:t>
            </w:r>
          </w:p>
        </w:tc>
        <w:tc>
          <w:tcPr>
            <w:tcW w:w="860"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70</w:t>
            </w:r>
          </w:p>
        </w:tc>
        <w:tc>
          <w:tcPr>
            <w:tcW w:w="905"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93</w:t>
            </w:r>
          </w:p>
        </w:tc>
        <w:tc>
          <w:tcPr>
            <w:tcW w:w="805"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-23</w:t>
            </w:r>
          </w:p>
        </w:tc>
        <w:tc>
          <w:tcPr>
            <w:tcW w:w="1080"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-23</w:t>
            </w:r>
          </w:p>
        </w:tc>
        <w:tc>
          <w:tcPr>
            <w:tcW w:w="2315"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-21</w:t>
            </w:r>
          </w:p>
        </w:tc>
        <w:tc>
          <w:tcPr>
            <w:tcW w:w="1191"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23</w:t>
            </w:r>
          </w:p>
        </w:tc>
        <w:tc>
          <w:tcPr>
            <w:tcW w:w="1192"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-23</w:t>
            </w:r>
          </w:p>
        </w:tc>
      </w:tr>
      <w:tr w:rsidR="000B3C9F" w:rsidRPr="007F5660" w:rsidTr="008E74A6">
        <w:trPr>
          <w:trHeight w:val="20"/>
        </w:trPr>
        <w:tc>
          <w:tcPr>
            <w:tcW w:w="1228" w:type="dxa"/>
          </w:tcPr>
          <w:p w:rsidR="000B3C9F"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24</w:t>
            </w:r>
          </w:p>
        </w:tc>
        <w:tc>
          <w:tcPr>
            <w:tcW w:w="860"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68</w:t>
            </w:r>
          </w:p>
        </w:tc>
        <w:tc>
          <w:tcPr>
            <w:tcW w:w="905"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76</w:t>
            </w:r>
          </w:p>
        </w:tc>
        <w:tc>
          <w:tcPr>
            <w:tcW w:w="805"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-8</w:t>
            </w:r>
          </w:p>
        </w:tc>
        <w:tc>
          <w:tcPr>
            <w:tcW w:w="1080"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-8</w:t>
            </w:r>
          </w:p>
        </w:tc>
        <w:tc>
          <w:tcPr>
            <w:tcW w:w="2315"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-22</w:t>
            </w:r>
          </w:p>
        </w:tc>
        <w:tc>
          <w:tcPr>
            <w:tcW w:w="1191"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24.5</w:t>
            </w:r>
          </w:p>
        </w:tc>
        <w:tc>
          <w:tcPr>
            <w:tcW w:w="1192"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-24.5</w:t>
            </w:r>
          </w:p>
        </w:tc>
      </w:tr>
      <w:tr w:rsidR="000B3C9F" w:rsidRPr="007F5660" w:rsidTr="008E74A6">
        <w:trPr>
          <w:trHeight w:val="20"/>
        </w:trPr>
        <w:tc>
          <w:tcPr>
            <w:tcW w:w="1228" w:type="dxa"/>
          </w:tcPr>
          <w:p w:rsidR="000B3C9F"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25</w:t>
            </w:r>
          </w:p>
        </w:tc>
        <w:tc>
          <w:tcPr>
            <w:tcW w:w="860"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64</w:t>
            </w:r>
          </w:p>
        </w:tc>
        <w:tc>
          <w:tcPr>
            <w:tcW w:w="905"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87</w:t>
            </w:r>
          </w:p>
        </w:tc>
        <w:tc>
          <w:tcPr>
            <w:tcW w:w="805"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-23</w:t>
            </w:r>
          </w:p>
        </w:tc>
        <w:tc>
          <w:tcPr>
            <w:tcW w:w="1080"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-23</w:t>
            </w:r>
          </w:p>
        </w:tc>
        <w:tc>
          <w:tcPr>
            <w:tcW w:w="2315"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-22</w:t>
            </w:r>
          </w:p>
        </w:tc>
        <w:tc>
          <w:tcPr>
            <w:tcW w:w="1191"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24.5</w:t>
            </w:r>
          </w:p>
        </w:tc>
        <w:tc>
          <w:tcPr>
            <w:tcW w:w="1192"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-24.5</w:t>
            </w:r>
          </w:p>
        </w:tc>
      </w:tr>
      <w:tr w:rsidR="000B3C9F" w:rsidRPr="007F5660" w:rsidTr="008E74A6">
        <w:trPr>
          <w:trHeight w:val="20"/>
        </w:trPr>
        <w:tc>
          <w:tcPr>
            <w:tcW w:w="1228" w:type="dxa"/>
          </w:tcPr>
          <w:p w:rsidR="000B3C9F"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26</w:t>
            </w:r>
          </w:p>
        </w:tc>
        <w:tc>
          <w:tcPr>
            <w:tcW w:w="860"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67</w:t>
            </w:r>
          </w:p>
        </w:tc>
        <w:tc>
          <w:tcPr>
            <w:tcW w:w="905"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90</w:t>
            </w:r>
          </w:p>
        </w:tc>
        <w:tc>
          <w:tcPr>
            <w:tcW w:w="805"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-23</w:t>
            </w:r>
          </w:p>
        </w:tc>
        <w:tc>
          <w:tcPr>
            <w:tcW w:w="1080"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-23</w:t>
            </w:r>
          </w:p>
        </w:tc>
        <w:tc>
          <w:tcPr>
            <w:tcW w:w="2315"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-23</w:t>
            </w:r>
          </w:p>
        </w:tc>
        <w:tc>
          <w:tcPr>
            <w:tcW w:w="1191"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30</w:t>
            </w:r>
          </w:p>
        </w:tc>
        <w:tc>
          <w:tcPr>
            <w:tcW w:w="1192"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-30</w:t>
            </w:r>
          </w:p>
        </w:tc>
      </w:tr>
      <w:tr w:rsidR="000B3C9F" w:rsidRPr="007F5660" w:rsidTr="008E74A6">
        <w:trPr>
          <w:trHeight w:val="20"/>
        </w:trPr>
        <w:tc>
          <w:tcPr>
            <w:tcW w:w="1228" w:type="dxa"/>
          </w:tcPr>
          <w:p w:rsidR="000B3C9F"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27</w:t>
            </w:r>
          </w:p>
        </w:tc>
        <w:tc>
          <w:tcPr>
            <w:tcW w:w="860"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65</w:t>
            </w:r>
          </w:p>
        </w:tc>
        <w:tc>
          <w:tcPr>
            <w:tcW w:w="905"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85</w:t>
            </w:r>
          </w:p>
        </w:tc>
        <w:tc>
          <w:tcPr>
            <w:tcW w:w="805"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-20</w:t>
            </w:r>
          </w:p>
        </w:tc>
        <w:tc>
          <w:tcPr>
            <w:tcW w:w="1080"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-20</w:t>
            </w:r>
          </w:p>
        </w:tc>
        <w:tc>
          <w:tcPr>
            <w:tcW w:w="2315"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-23</w:t>
            </w:r>
          </w:p>
        </w:tc>
        <w:tc>
          <w:tcPr>
            <w:tcW w:w="1191"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30</w:t>
            </w:r>
          </w:p>
        </w:tc>
        <w:tc>
          <w:tcPr>
            <w:tcW w:w="1192"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-30</w:t>
            </w:r>
          </w:p>
        </w:tc>
      </w:tr>
      <w:tr w:rsidR="000B3C9F" w:rsidRPr="007F5660" w:rsidTr="008E74A6">
        <w:trPr>
          <w:trHeight w:val="20"/>
        </w:trPr>
        <w:tc>
          <w:tcPr>
            <w:tcW w:w="1228" w:type="dxa"/>
          </w:tcPr>
          <w:p w:rsidR="000B3C9F"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28</w:t>
            </w:r>
          </w:p>
        </w:tc>
        <w:tc>
          <w:tcPr>
            <w:tcW w:w="860"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65</w:t>
            </w:r>
          </w:p>
        </w:tc>
        <w:tc>
          <w:tcPr>
            <w:tcW w:w="905"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85</w:t>
            </w:r>
          </w:p>
        </w:tc>
        <w:tc>
          <w:tcPr>
            <w:tcW w:w="805"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-20</w:t>
            </w:r>
          </w:p>
        </w:tc>
        <w:tc>
          <w:tcPr>
            <w:tcW w:w="1080"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-20</w:t>
            </w:r>
          </w:p>
        </w:tc>
        <w:tc>
          <w:tcPr>
            <w:tcW w:w="2315"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-23</w:t>
            </w:r>
          </w:p>
        </w:tc>
        <w:tc>
          <w:tcPr>
            <w:tcW w:w="1191"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30</w:t>
            </w:r>
          </w:p>
        </w:tc>
        <w:tc>
          <w:tcPr>
            <w:tcW w:w="1192"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-30</w:t>
            </w:r>
          </w:p>
        </w:tc>
      </w:tr>
      <w:tr w:rsidR="000B3C9F" w:rsidRPr="007F5660" w:rsidTr="008E74A6">
        <w:trPr>
          <w:trHeight w:val="20"/>
        </w:trPr>
        <w:tc>
          <w:tcPr>
            <w:tcW w:w="1228" w:type="dxa"/>
          </w:tcPr>
          <w:p w:rsidR="000B3C9F"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29</w:t>
            </w:r>
          </w:p>
        </w:tc>
        <w:tc>
          <w:tcPr>
            <w:tcW w:w="860"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59</w:t>
            </w:r>
          </w:p>
        </w:tc>
        <w:tc>
          <w:tcPr>
            <w:tcW w:w="905"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89</w:t>
            </w:r>
          </w:p>
        </w:tc>
        <w:tc>
          <w:tcPr>
            <w:tcW w:w="805"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-30</w:t>
            </w:r>
          </w:p>
        </w:tc>
        <w:tc>
          <w:tcPr>
            <w:tcW w:w="1080"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-30</w:t>
            </w:r>
          </w:p>
        </w:tc>
        <w:tc>
          <w:tcPr>
            <w:tcW w:w="2315"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-23</w:t>
            </w:r>
          </w:p>
        </w:tc>
        <w:tc>
          <w:tcPr>
            <w:tcW w:w="1191"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30</w:t>
            </w:r>
          </w:p>
        </w:tc>
        <w:tc>
          <w:tcPr>
            <w:tcW w:w="1192"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-30</w:t>
            </w:r>
          </w:p>
        </w:tc>
      </w:tr>
      <w:tr w:rsidR="000B3C9F" w:rsidRPr="007F5660" w:rsidTr="008E74A6">
        <w:trPr>
          <w:trHeight w:val="20"/>
        </w:trPr>
        <w:tc>
          <w:tcPr>
            <w:tcW w:w="1228" w:type="dxa"/>
          </w:tcPr>
          <w:p w:rsidR="000B3C9F"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30</w:t>
            </w:r>
          </w:p>
        </w:tc>
        <w:tc>
          <w:tcPr>
            <w:tcW w:w="860"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57</w:t>
            </w:r>
          </w:p>
        </w:tc>
        <w:tc>
          <w:tcPr>
            <w:tcW w:w="905"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80</w:t>
            </w:r>
          </w:p>
        </w:tc>
        <w:tc>
          <w:tcPr>
            <w:tcW w:w="805"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-23</w:t>
            </w:r>
          </w:p>
        </w:tc>
        <w:tc>
          <w:tcPr>
            <w:tcW w:w="1080"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-23</w:t>
            </w:r>
          </w:p>
        </w:tc>
        <w:tc>
          <w:tcPr>
            <w:tcW w:w="2315"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-23</w:t>
            </w:r>
          </w:p>
        </w:tc>
        <w:tc>
          <w:tcPr>
            <w:tcW w:w="1191"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30</w:t>
            </w:r>
          </w:p>
        </w:tc>
        <w:tc>
          <w:tcPr>
            <w:tcW w:w="1192" w:type="dxa"/>
          </w:tcPr>
          <w:p w:rsidR="000B3C9F" w:rsidRPr="007F5660" w:rsidRDefault="00BF39A6"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-30</w:t>
            </w:r>
          </w:p>
        </w:tc>
      </w:tr>
      <w:tr w:rsidR="000B3C9F" w:rsidRPr="007F5660" w:rsidTr="008E74A6">
        <w:trPr>
          <w:trHeight w:val="20"/>
        </w:trPr>
        <w:tc>
          <w:tcPr>
            <w:tcW w:w="1228" w:type="dxa"/>
          </w:tcPr>
          <w:p w:rsidR="000B3C9F"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lastRenderedPageBreak/>
              <w:t>31</w:t>
            </w:r>
          </w:p>
        </w:tc>
        <w:tc>
          <w:tcPr>
            <w:tcW w:w="860"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61</w:t>
            </w:r>
          </w:p>
        </w:tc>
        <w:tc>
          <w:tcPr>
            <w:tcW w:w="905"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83</w:t>
            </w:r>
          </w:p>
        </w:tc>
        <w:tc>
          <w:tcPr>
            <w:tcW w:w="805"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-22</w:t>
            </w:r>
          </w:p>
        </w:tc>
        <w:tc>
          <w:tcPr>
            <w:tcW w:w="1080"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-22</w:t>
            </w:r>
          </w:p>
        </w:tc>
        <w:tc>
          <w:tcPr>
            <w:tcW w:w="2315"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-23</w:t>
            </w:r>
          </w:p>
        </w:tc>
        <w:tc>
          <w:tcPr>
            <w:tcW w:w="1191"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30</w:t>
            </w:r>
          </w:p>
        </w:tc>
        <w:tc>
          <w:tcPr>
            <w:tcW w:w="1192"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-30</w:t>
            </w:r>
          </w:p>
        </w:tc>
      </w:tr>
      <w:tr w:rsidR="000B3C9F" w:rsidRPr="007F5660" w:rsidTr="008E74A6">
        <w:trPr>
          <w:trHeight w:val="20"/>
        </w:trPr>
        <w:tc>
          <w:tcPr>
            <w:tcW w:w="1228" w:type="dxa"/>
          </w:tcPr>
          <w:p w:rsidR="000B3C9F"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32</w:t>
            </w:r>
          </w:p>
        </w:tc>
        <w:tc>
          <w:tcPr>
            <w:tcW w:w="860"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60</w:t>
            </w:r>
          </w:p>
        </w:tc>
        <w:tc>
          <w:tcPr>
            <w:tcW w:w="905"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83</w:t>
            </w:r>
          </w:p>
        </w:tc>
        <w:tc>
          <w:tcPr>
            <w:tcW w:w="805"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-23</w:t>
            </w:r>
          </w:p>
        </w:tc>
        <w:tc>
          <w:tcPr>
            <w:tcW w:w="1080"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-23</w:t>
            </w:r>
          </w:p>
        </w:tc>
        <w:tc>
          <w:tcPr>
            <w:tcW w:w="2315"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-23</w:t>
            </w:r>
          </w:p>
        </w:tc>
        <w:tc>
          <w:tcPr>
            <w:tcW w:w="1191"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30</w:t>
            </w:r>
          </w:p>
        </w:tc>
        <w:tc>
          <w:tcPr>
            <w:tcW w:w="1192"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-30</w:t>
            </w:r>
          </w:p>
        </w:tc>
      </w:tr>
      <w:tr w:rsidR="000B3C9F" w:rsidRPr="007F5660" w:rsidTr="008E74A6">
        <w:trPr>
          <w:trHeight w:val="20"/>
        </w:trPr>
        <w:tc>
          <w:tcPr>
            <w:tcW w:w="1228" w:type="dxa"/>
          </w:tcPr>
          <w:p w:rsidR="000B3C9F"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33</w:t>
            </w:r>
          </w:p>
        </w:tc>
        <w:tc>
          <w:tcPr>
            <w:tcW w:w="860"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63</w:t>
            </w:r>
          </w:p>
        </w:tc>
        <w:tc>
          <w:tcPr>
            <w:tcW w:w="905"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87</w:t>
            </w:r>
          </w:p>
        </w:tc>
        <w:tc>
          <w:tcPr>
            <w:tcW w:w="805"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-24</w:t>
            </w:r>
          </w:p>
        </w:tc>
        <w:tc>
          <w:tcPr>
            <w:tcW w:w="1080"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-24</w:t>
            </w:r>
          </w:p>
        </w:tc>
        <w:tc>
          <w:tcPr>
            <w:tcW w:w="2315"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-23</w:t>
            </w:r>
          </w:p>
        </w:tc>
        <w:tc>
          <w:tcPr>
            <w:tcW w:w="1191"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30</w:t>
            </w:r>
          </w:p>
        </w:tc>
        <w:tc>
          <w:tcPr>
            <w:tcW w:w="1192"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-30</w:t>
            </w:r>
          </w:p>
        </w:tc>
      </w:tr>
      <w:tr w:rsidR="000B3C9F" w:rsidRPr="007F5660" w:rsidTr="008E74A6">
        <w:trPr>
          <w:trHeight w:val="20"/>
        </w:trPr>
        <w:tc>
          <w:tcPr>
            <w:tcW w:w="1228" w:type="dxa"/>
          </w:tcPr>
          <w:p w:rsidR="000B3C9F"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34</w:t>
            </w:r>
          </w:p>
        </w:tc>
        <w:tc>
          <w:tcPr>
            <w:tcW w:w="860"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73</w:t>
            </w:r>
          </w:p>
        </w:tc>
        <w:tc>
          <w:tcPr>
            <w:tcW w:w="905"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84</w:t>
            </w:r>
          </w:p>
        </w:tc>
        <w:tc>
          <w:tcPr>
            <w:tcW w:w="805"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-11</w:t>
            </w:r>
          </w:p>
        </w:tc>
        <w:tc>
          <w:tcPr>
            <w:tcW w:w="1080"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-11</w:t>
            </w:r>
          </w:p>
        </w:tc>
        <w:tc>
          <w:tcPr>
            <w:tcW w:w="2315"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-23</w:t>
            </w:r>
          </w:p>
        </w:tc>
        <w:tc>
          <w:tcPr>
            <w:tcW w:w="1191"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30</w:t>
            </w:r>
          </w:p>
        </w:tc>
        <w:tc>
          <w:tcPr>
            <w:tcW w:w="1192"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-30</w:t>
            </w:r>
          </w:p>
        </w:tc>
      </w:tr>
      <w:tr w:rsidR="000B3C9F" w:rsidRPr="007F5660" w:rsidTr="008E74A6">
        <w:trPr>
          <w:trHeight w:val="20"/>
        </w:trPr>
        <w:tc>
          <w:tcPr>
            <w:tcW w:w="1228" w:type="dxa"/>
          </w:tcPr>
          <w:p w:rsidR="000B3C9F"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35</w:t>
            </w:r>
          </w:p>
        </w:tc>
        <w:tc>
          <w:tcPr>
            <w:tcW w:w="860"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64</w:t>
            </w:r>
          </w:p>
        </w:tc>
        <w:tc>
          <w:tcPr>
            <w:tcW w:w="905"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84</w:t>
            </w:r>
          </w:p>
        </w:tc>
        <w:tc>
          <w:tcPr>
            <w:tcW w:w="805"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-20</w:t>
            </w:r>
          </w:p>
        </w:tc>
        <w:tc>
          <w:tcPr>
            <w:tcW w:w="1080"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-20</w:t>
            </w:r>
          </w:p>
        </w:tc>
        <w:tc>
          <w:tcPr>
            <w:tcW w:w="2315"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-24</w:t>
            </w:r>
          </w:p>
        </w:tc>
        <w:tc>
          <w:tcPr>
            <w:tcW w:w="1191"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35</w:t>
            </w:r>
          </w:p>
        </w:tc>
        <w:tc>
          <w:tcPr>
            <w:tcW w:w="1192"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-35</w:t>
            </w:r>
          </w:p>
        </w:tc>
      </w:tr>
      <w:tr w:rsidR="000B3C9F" w:rsidRPr="007F5660" w:rsidTr="008E74A6">
        <w:trPr>
          <w:trHeight w:val="20"/>
        </w:trPr>
        <w:tc>
          <w:tcPr>
            <w:tcW w:w="1228" w:type="dxa"/>
          </w:tcPr>
          <w:p w:rsidR="000B3C9F"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36</w:t>
            </w:r>
          </w:p>
        </w:tc>
        <w:tc>
          <w:tcPr>
            <w:tcW w:w="860"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58</w:t>
            </w:r>
          </w:p>
        </w:tc>
        <w:tc>
          <w:tcPr>
            <w:tcW w:w="905"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81</w:t>
            </w:r>
          </w:p>
        </w:tc>
        <w:tc>
          <w:tcPr>
            <w:tcW w:w="805"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-23</w:t>
            </w:r>
          </w:p>
        </w:tc>
        <w:tc>
          <w:tcPr>
            <w:tcW w:w="1080"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-23</w:t>
            </w:r>
          </w:p>
        </w:tc>
        <w:tc>
          <w:tcPr>
            <w:tcW w:w="2315"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-25</w:t>
            </w:r>
          </w:p>
        </w:tc>
        <w:tc>
          <w:tcPr>
            <w:tcW w:w="1191"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36.5</w:t>
            </w:r>
          </w:p>
        </w:tc>
        <w:tc>
          <w:tcPr>
            <w:tcW w:w="1192"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-36.5</w:t>
            </w:r>
          </w:p>
        </w:tc>
      </w:tr>
      <w:tr w:rsidR="000B3C9F" w:rsidRPr="007F5660" w:rsidTr="008E74A6">
        <w:trPr>
          <w:trHeight w:val="20"/>
        </w:trPr>
        <w:tc>
          <w:tcPr>
            <w:tcW w:w="1228" w:type="dxa"/>
          </w:tcPr>
          <w:p w:rsidR="000B3C9F"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37</w:t>
            </w:r>
          </w:p>
        </w:tc>
        <w:tc>
          <w:tcPr>
            <w:tcW w:w="860"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62</w:t>
            </w:r>
          </w:p>
        </w:tc>
        <w:tc>
          <w:tcPr>
            <w:tcW w:w="905"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80</w:t>
            </w:r>
          </w:p>
        </w:tc>
        <w:tc>
          <w:tcPr>
            <w:tcW w:w="805"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-18</w:t>
            </w:r>
          </w:p>
        </w:tc>
        <w:tc>
          <w:tcPr>
            <w:tcW w:w="1080"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-18</w:t>
            </w:r>
          </w:p>
        </w:tc>
        <w:tc>
          <w:tcPr>
            <w:tcW w:w="2315"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-25</w:t>
            </w:r>
          </w:p>
        </w:tc>
        <w:tc>
          <w:tcPr>
            <w:tcW w:w="1191"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36.5</w:t>
            </w:r>
          </w:p>
        </w:tc>
        <w:tc>
          <w:tcPr>
            <w:tcW w:w="1192"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-36.5</w:t>
            </w:r>
          </w:p>
        </w:tc>
      </w:tr>
      <w:tr w:rsidR="000B3C9F" w:rsidRPr="007F5660" w:rsidTr="008E74A6">
        <w:trPr>
          <w:trHeight w:val="20"/>
        </w:trPr>
        <w:tc>
          <w:tcPr>
            <w:tcW w:w="1228" w:type="dxa"/>
          </w:tcPr>
          <w:p w:rsidR="000B3C9F"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38</w:t>
            </w:r>
          </w:p>
        </w:tc>
        <w:tc>
          <w:tcPr>
            <w:tcW w:w="860"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69</w:t>
            </w:r>
          </w:p>
        </w:tc>
        <w:tc>
          <w:tcPr>
            <w:tcW w:w="905"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85</w:t>
            </w:r>
          </w:p>
        </w:tc>
        <w:tc>
          <w:tcPr>
            <w:tcW w:w="805"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-16</w:t>
            </w:r>
          </w:p>
        </w:tc>
        <w:tc>
          <w:tcPr>
            <w:tcW w:w="1080"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-16</w:t>
            </w:r>
          </w:p>
        </w:tc>
        <w:tc>
          <w:tcPr>
            <w:tcW w:w="2315"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-26</w:t>
            </w:r>
          </w:p>
        </w:tc>
        <w:tc>
          <w:tcPr>
            <w:tcW w:w="1191"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38</w:t>
            </w:r>
          </w:p>
        </w:tc>
        <w:tc>
          <w:tcPr>
            <w:tcW w:w="1192"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-38</w:t>
            </w:r>
          </w:p>
        </w:tc>
      </w:tr>
      <w:tr w:rsidR="000B3C9F" w:rsidRPr="007F5660" w:rsidTr="008E74A6">
        <w:trPr>
          <w:trHeight w:val="20"/>
        </w:trPr>
        <w:tc>
          <w:tcPr>
            <w:tcW w:w="1228" w:type="dxa"/>
          </w:tcPr>
          <w:p w:rsidR="000B3C9F"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39</w:t>
            </w:r>
          </w:p>
        </w:tc>
        <w:tc>
          <w:tcPr>
            <w:tcW w:w="860"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64</w:t>
            </w:r>
          </w:p>
        </w:tc>
        <w:tc>
          <w:tcPr>
            <w:tcW w:w="905"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81</w:t>
            </w:r>
          </w:p>
        </w:tc>
        <w:tc>
          <w:tcPr>
            <w:tcW w:w="805"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-17</w:t>
            </w:r>
          </w:p>
        </w:tc>
        <w:tc>
          <w:tcPr>
            <w:tcW w:w="1080"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-17</w:t>
            </w:r>
          </w:p>
        </w:tc>
        <w:tc>
          <w:tcPr>
            <w:tcW w:w="2315"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-27</w:t>
            </w:r>
          </w:p>
        </w:tc>
        <w:tc>
          <w:tcPr>
            <w:tcW w:w="1191"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39</w:t>
            </w:r>
          </w:p>
        </w:tc>
        <w:tc>
          <w:tcPr>
            <w:tcW w:w="1192"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-39</w:t>
            </w:r>
          </w:p>
        </w:tc>
      </w:tr>
      <w:tr w:rsidR="000B3C9F" w:rsidRPr="007F5660" w:rsidTr="008E74A6">
        <w:trPr>
          <w:trHeight w:val="20"/>
        </w:trPr>
        <w:tc>
          <w:tcPr>
            <w:tcW w:w="1228" w:type="dxa"/>
          </w:tcPr>
          <w:p w:rsidR="000B3C9F"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40</w:t>
            </w:r>
          </w:p>
        </w:tc>
        <w:tc>
          <w:tcPr>
            <w:tcW w:w="860"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60</w:t>
            </w:r>
          </w:p>
        </w:tc>
        <w:tc>
          <w:tcPr>
            <w:tcW w:w="905"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87</w:t>
            </w:r>
          </w:p>
        </w:tc>
        <w:tc>
          <w:tcPr>
            <w:tcW w:w="805"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-27</w:t>
            </w:r>
          </w:p>
        </w:tc>
        <w:tc>
          <w:tcPr>
            <w:tcW w:w="1080"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-27</w:t>
            </w:r>
          </w:p>
        </w:tc>
        <w:tc>
          <w:tcPr>
            <w:tcW w:w="2315"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-30</w:t>
            </w:r>
          </w:p>
        </w:tc>
        <w:tc>
          <w:tcPr>
            <w:tcW w:w="1191"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40</w:t>
            </w:r>
          </w:p>
        </w:tc>
        <w:tc>
          <w:tcPr>
            <w:tcW w:w="1192"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-40</w:t>
            </w:r>
          </w:p>
        </w:tc>
      </w:tr>
      <w:tr w:rsidR="000B3C9F" w:rsidRPr="007F5660" w:rsidTr="008E74A6">
        <w:trPr>
          <w:trHeight w:val="20"/>
        </w:trPr>
        <w:tc>
          <w:tcPr>
            <w:tcW w:w="1228" w:type="dxa"/>
          </w:tcPr>
          <w:p w:rsidR="000B3C9F"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41</w:t>
            </w:r>
          </w:p>
        </w:tc>
        <w:tc>
          <w:tcPr>
            <w:tcW w:w="860"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65</w:t>
            </w:r>
          </w:p>
        </w:tc>
        <w:tc>
          <w:tcPr>
            <w:tcW w:w="905"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79</w:t>
            </w:r>
          </w:p>
        </w:tc>
        <w:tc>
          <w:tcPr>
            <w:tcW w:w="805"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-14</w:t>
            </w:r>
          </w:p>
        </w:tc>
        <w:tc>
          <w:tcPr>
            <w:tcW w:w="1080"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-14</w:t>
            </w:r>
          </w:p>
        </w:tc>
        <w:tc>
          <w:tcPr>
            <w:tcW w:w="2315"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-31</w:t>
            </w:r>
          </w:p>
        </w:tc>
        <w:tc>
          <w:tcPr>
            <w:tcW w:w="1191"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41</w:t>
            </w:r>
          </w:p>
        </w:tc>
        <w:tc>
          <w:tcPr>
            <w:tcW w:w="1192"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-41</w:t>
            </w:r>
          </w:p>
        </w:tc>
      </w:tr>
      <w:tr w:rsidR="000B3C9F" w:rsidRPr="007F5660" w:rsidTr="008E74A6">
        <w:trPr>
          <w:trHeight w:val="20"/>
        </w:trPr>
        <w:tc>
          <w:tcPr>
            <w:tcW w:w="1228" w:type="dxa"/>
          </w:tcPr>
          <w:p w:rsidR="000B3C9F" w:rsidRPr="007F5660" w:rsidRDefault="000B3C9F"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42</w:t>
            </w:r>
          </w:p>
        </w:tc>
        <w:tc>
          <w:tcPr>
            <w:tcW w:w="860"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59</w:t>
            </w:r>
          </w:p>
        </w:tc>
        <w:tc>
          <w:tcPr>
            <w:tcW w:w="905"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77</w:t>
            </w:r>
          </w:p>
        </w:tc>
        <w:tc>
          <w:tcPr>
            <w:tcW w:w="805"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-18</w:t>
            </w:r>
          </w:p>
        </w:tc>
        <w:tc>
          <w:tcPr>
            <w:tcW w:w="1080"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-18</w:t>
            </w:r>
          </w:p>
        </w:tc>
        <w:tc>
          <w:tcPr>
            <w:tcW w:w="2315"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-32</w:t>
            </w:r>
          </w:p>
        </w:tc>
        <w:tc>
          <w:tcPr>
            <w:tcW w:w="1191"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42</w:t>
            </w:r>
          </w:p>
        </w:tc>
        <w:tc>
          <w:tcPr>
            <w:tcW w:w="1192"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-42</w:t>
            </w:r>
          </w:p>
        </w:tc>
      </w:tr>
      <w:tr w:rsidR="000B3C9F" w:rsidRPr="007F5660" w:rsidTr="008E74A6">
        <w:trPr>
          <w:trHeight w:val="20"/>
        </w:trPr>
        <w:tc>
          <w:tcPr>
            <w:tcW w:w="1228" w:type="dxa"/>
          </w:tcPr>
          <w:p w:rsidR="000B3C9F" w:rsidRPr="007F5660" w:rsidRDefault="000B3C9F" w:rsidP="00B64832">
            <w:pPr>
              <w:pStyle w:val="NoSpacing"/>
              <w:jc w:val="center"/>
              <w:rPr>
                <w:rFonts w:ascii="Times New Roman" w:eastAsia="Times New Roman" w:hAnsi="Times New Roman" w:cs="Times New Roman"/>
                <w:sz w:val="24"/>
                <w:szCs w:val="24"/>
              </w:rPr>
            </w:pPr>
          </w:p>
        </w:tc>
        <w:tc>
          <w:tcPr>
            <w:tcW w:w="860" w:type="dxa"/>
          </w:tcPr>
          <w:p w:rsidR="000B3C9F" w:rsidRPr="007F5660" w:rsidRDefault="000B3C9F" w:rsidP="00B64832">
            <w:pPr>
              <w:pStyle w:val="NoSpacing"/>
              <w:jc w:val="center"/>
              <w:rPr>
                <w:rFonts w:ascii="Times New Roman" w:eastAsia="Times New Roman" w:hAnsi="Times New Roman" w:cs="Times New Roman"/>
                <w:sz w:val="24"/>
                <w:szCs w:val="24"/>
              </w:rPr>
            </w:pPr>
          </w:p>
        </w:tc>
        <w:tc>
          <w:tcPr>
            <w:tcW w:w="905" w:type="dxa"/>
          </w:tcPr>
          <w:p w:rsidR="000B3C9F" w:rsidRPr="007F5660" w:rsidRDefault="000B3C9F" w:rsidP="00B64832">
            <w:pPr>
              <w:pStyle w:val="NoSpacing"/>
              <w:jc w:val="center"/>
              <w:rPr>
                <w:rFonts w:ascii="Times New Roman" w:eastAsia="Times New Roman" w:hAnsi="Times New Roman" w:cs="Times New Roman"/>
                <w:sz w:val="24"/>
                <w:szCs w:val="24"/>
              </w:rPr>
            </w:pPr>
          </w:p>
        </w:tc>
        <w:tc>
          <w:tcPr>
            <w:tcW w:w="805" w:type="dxa"/>
          </w:tcPr>
          <w:p w:rsidR="000B3C9F" w:rsidRPr="007F5660" w:rsidRDefault="000B3C9F" w:rsidP="00B64832">
            <w:pPr>
              <w:pStyle w:val="NoSpacing"/>
              <w:jc w:val="center"/>
              <w:rPr>
                <w:rFonts w:ascii="Times New Roman" w:eastAsia="Times New Roman" w:hAnsi="Times New Roman" w:cs="Times New Roman"/>
                <w:sz w:val="24"/>
                <w:szCs w:val="24"/>
              </w:rPr>
            </w:pPr>
          </w:p>
        </w:tc>
        <w:tc>
          <w:tcPr>
            <w:tcW w:w="1080" w:type="dxa"/>
          </w:tcPr>
          <w:p w:rsidR="000B3C9F" w:rsidRPr="007F5660" w:rsidRDefault="000B3C9F" w:rsidP="00B64832">
            <w:pPr>
              <w:pStyle w:val="NoSpacing"/>
              <w:jc w:val="center"/>
              <w:rPr>
                <w:rFonts w:ascii="Times New Roman" w:eastAsia="Times New Roman" w:hAnsi="Times New Roman" w:cs="Times New Roman"/>
                <w:sz w:val="24"/>
                <w:szCs w:val="24"/>
              </w:rPr>
            </w:pPr>
          </w:p>
        </w:tc>
        <w:tc>
          <w:tcPr>
            <w:tcW w:w="2315" w:type="dxa"/>
          </w:tcPr>
          <w:p w:rsidR="000B3C9F" w:rsidRPr="007F5660" w:rsidRDefault="000B3C9F" w:rsidP="00B64832">
            <w:pPr>
              <w:pStyle w:val="NoSpacing"/>
              <w:jc w:val="center"/>
              <w:rPr>
                <w:rFonts w:ascii="Times New Roman" w:eastAsia="Times New Roman" w:hAnsi="Times New Roman" w:cs="Times New Roman"/>
                <w:sz w:val="24"/>
                <w:szCs w:val="24"/>
              </w:rPr>
            </w:pPr>
          </w:p>
        </w:tc>
        <w:tc>
          <w:tcPr>
            <w:tcW w:w="1191" w:type="dxa"/>
          </w:tcPr>
          <w:p w:rsidR="000B3C9F" w:rsidRPr="007F5660" w:rsidRDefault="000B3C9F" w:rsidP="00B64832">
            <w:pPr>
              <w:pStyle w:val="NoSpacing"/>
              <w:jc w:val="center"/>
              <w:rPr>
                <w:rFonts w:ascii="Times New Roman" w:eastAsia="Times New Roman" w:hAnsi="Times New Roman" w:cs="Times New Roman"/>
                <w:sz w:val="24"/>
                <w:szCs w:val="24"/>
              </w:rPr>
            </w:pPr>
          </w:p>
        </w:tc>
        <w:tc>
          <w:tcPr>
            <w:tcW w:w="1192" w:type="dxa"/>
          </w:tcPr>
          <w:p w:rsidR="000B3C9F" w:rsidRPr="007F5660" w:rsidRDefault="00D41D5B" w:rsidP="00B64832">
            <w:pPr>
              <w:pStyle w:val="NoSpacing"/>
              <w:jc w:val="center"/>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-903</w:t>
            </w:r>
          </w:p>
        </w:tc>
      </w:tr>
    </w:tbl>
    <w:p w:rsidR="005E5BFB" w:rsidRPr="007F5660" w:rsidRDefault="005E5BFB">
      <w:pPr>
        <w:suppressAutoHyphens/>
        <w:spacing w:after="0" w:line="480" w:lineRule="auto"/>
        <w:jc w:val="both"/>
        <w:rPr>
          <w:rFonts w:ascii="Times New Roman" w:eastAsia="Times New Roman" w:hAnsi="Times New Roman" w:cs="Times New Roman"/>
          <w:b/>
          <w:sz w:val="24"/>
          <w:szCs w:val="24"/>
        </w:rPr>
      </w:pPr>
    </w:p>
    <w:p w:rsidR="000B27A6" w:rsidRDefault="000B27A6">
      <w:pPr>
        <w:suppressAutoHyphens/>
        <w:spacing w:after="0" w:line="480" w:lineRule="auto"/>
        <w:jc w:val="both"/>
        <w:rPr>
          <w:rFonts w:ascii="Times New Roman" w:eastAsia="Times New Roman" w:hAnsi="Times New Roman" w:cs="Times New Roman"/>
          <w:b/>
          <w:sz w:val="24"/>
          <w:szCs w:val="24"/>
        </w:rPr>
      </w:pPr>
    </w:p>
    <w:p w:rsidR="00455842" w:rsidRPr="007F5660" w:rsidRDefault="000B7424">
      <w:pPr>
        <w:suppressAutoHyphens/>
        <w:spacing w:after="0" w:line="480" w:lineRule="auto"/>
        <w:jc w:val="both"/>
        <w:rPr>
          <w:rFonts w:ascii="Times New Roman" w:eastAsia="Times New Roman" w:hAnsi="Times New Roman" w:cs="Times New Roman"/>
          <w:b/>
          <w:sz w:val="24"/>
          <w:szCs w:val="24"/>
        </w:rPr>
      </w:pPr>
      <w:r w:rsidRPr="007F5660">
        <w:rPr>
          <w:rFonts w:ascii="Times New Roman" w:eastAsia="Times New Roman" w:hAnsi="Times New Roman" w:cs="Times New Roman"/>
          <w:b/>
          <w:sz w:val="24"/>
          <w:szCs w:val="24"/>
        </w:rPr>
        <w:t>Table 1</w:t>
      </w:r>
      <w:r w:rsidR="00B56FB5" w:rsidRPr="007F5660">
        <w:rPr>
          <w:rFonts w:ascii="Times New Roman" w:eastAsia="Times New Roman" w:hAnsi="Times New Roman" w:cs="Times New Roman"/>
          <w:b/>
          <w:sz w:val="24"/>
          <w:szCs w:val="24"/>
        </w:rPr>
        <w:t>0</w:t>
      </w:r>
      <w:r w:rsidR="00455842" w:rsidRPr="007F5660">
        <w:rPr>
          <w:rFonts w:ascii="Times New Roman" w:eastAsia="Times New Roman" w:hAnsi="Times New Roman" w:cs="Times New Roman"/>
          <w:b/>
          <w:sz w:val="24"/>
          <w:szCs w:val="24"/>
        </w:rPr>
        <w:t>:</w:t>
      </w:r>
      <w:r w:rsidR="00015632" w:rsidRPr="007F5660">
        <w:rPr>
          <w:rFonts w:ascii="Times New Roman" w:eastAsia="Times New Roman" w:hAnsi="Times New Roman" w:cs="Times New Roman"/>
          <w:b/>
          <w:sz w:val="24"/>
          <w:szCs w:val="24"/>
        </w:rPr>
        <w:t xml:space="preserve"> </w:t>
      </w:r>
      <w:r w:rsidR="00455842" w:rsidRPr="007F5660">
        <w:rPr>
          <w:rFonts w:ascii="Times New Roman" w:eastAsia="Times New Roman" w:hAnsi="Times New Roman" w:cs="Times New Roman"/>
          <w:b/>
          <w:sz w:val="24"/>
          <w:szCs w:val="24"/>
        </w:rPr>
        <w:t>Wilcoxon matched pairs signed rank hypothesis testing result</w:t>
      </w:r>
    </w:p>
    <w:tbl>
      <w:tblPr>
        <w:tblStyle w:val="TableGrid"/>
        <w:tblW w:w="10740" w:type="dxa"/>
        <w:tblInd w:w="-552" w:type="dxa"/>
        <w:tblLayout w:type="fixed"/>
        <w:tblLook w:val="04A0"/>
      </w:tblPr>
      <w:tblGrid>
        <w:gridCol w:w="1098"/>
        <w:gridCol w:w="974"/>
        <w:gridCol w:w="916"/>
        <w:gridCol w:w="900"/>
        <w:gridCol w:w="720"/>
        <w:gridCol w:w="990"/>
        <w:gridCol w:w="1080"/>
        <w:gridCol w:w="990"/>
        <w:gridCol w:w="720"/>
        <w:gridCol w:w="720"/>
        <w:gridCol w:w="821"/>
        <w:gridCol w:w="811"/>
      </w:tblGrid>
      <w:tr w:rsidR="00015632" w:rsidRPr="003C7EA8" w:rsidTr="00781434">
        <w:tc>
          <w:tcPr>
            <w:tcW w:w="1098" w:type="dxa"/>
          </w:tcPr>
          <w:p w:rsidR="00455842" w:rsidRPr="003C7EA8" w:rsidRDefault="00455842" w:rsidP="00455842">
            <w:pPr>
              <w:pStyle w:val="NoSpacing"/>
              <w:rPr>
                <w:rFonts w:ascii="Times New Roman" w:eastAsia="Times New Roman" w:hAnsi="Times New Roman" w:cs="Times New Roman"/>
                <w:szCs w:val="24"/>
              </w:rPr>
            </w:pPr>
            <w:r w:rsidRPr="003C7EA8">
              <w:rPr>
                <w:rFonts w:ascii="Times New Roman" w:eastAsia="Times New Roman" w:hAnsi="Times New Roman" w:cs="Times New Roman"/>
                <w:szCs w:val="24"/>
              </w:rPr>
              <w:t>Observed</w:t>
            </w:r>
          </w:p>
          <w:p w:rsidR="00455842" w:rsidRPr="003C7EA8" w:rsidRDefault="00455842" w:rsidP="00455842">
            <w:pPr>
              <w:pStyle w:val="NoSpacing"/>
              <w:rPr>
                <w:rFonts w:ascii="Times New Roman" w:eastAsia="Times New Roman" w:hAnsi="Times New Roman" w:cs="Times New Roman"/>
                <w:szCs w:val="24"/>
              </w:rPr>
            </w:pPr>
            <w:r w:rsidRPr="003C7EA8">
              <w:rPr>
                <w:rFonts w:ascii="Times New Roman" w:eastAsia="Times New Roman" w:hAnsi="Times New Roman" w:cs="Times New Roman"/>
                <w:szCs w:val="24"/>
              </w:rPr>
              <w:t>Value of W+</w:t>
            </w:r>
          </w:p>
        </w:tc>
        <w:tc>
          <w:tcPr>
            <w:tcW w:w="974" w:type="dxa"/>
          </w:tcPr>
          <w:p w:rsidR="00455842" w:rsidRPr="003C7EA8" w:rsidRDefault="00455842" w:rsidP="00455842">
            <w:pPr>
              <w:pStyle w:val="NoSpacing"/>
              <w:rPr>
                <w:rFonts w:ascii="Times New Roman" w:eastAsia="Times New Roman" w:hAnsi="Times New Roman" w:cs="Times New Roman"/>
                <w:szCs w:val="24"/>
              </w:rPr>
            </w:pPr>
            <w:r w:rsidRPr="003C7EA8">
              <w:rPr>
                <w:rFonts w:ascii="Times New Roman" w:eastAsia="Times New Roman" w:hAnsi="Times New Roman" w:cs="Times New Roman"/>
                <w:szCs w:val="24"/>
              </w:rPr>
              <w:t>Critical value</w:t>
            </w:r>
          </w:p>
          <w:p w:rsidR="00455842" w:rsidRPr="003C7EA8" w:rsidRDefault="00455842" w:rsidP="00455842">
            <w:pPr>
              <w:pStyle w:val="NoSpacing"/>
              <w:rPr>
                <w:rFonts w:ascii="Times New Roman" w:eastAsia="Times New Roman" w:hAnsi="Times New Roman" w:cs="Times New Roman"/>
                <w:szCs w:val="24"/>
              </w:rPr>
            </w:pPr>
            <w:r w:rsidRPr="003C7EA8">
              <w:rPr>
                <w:rFonts w:ascii="Times New Roman" w:eastAsia="Times New Roman" w:hAnsi="Times New Roman" w:cs="Times New Roman"/>
                <w:szCs w:val="24"/>
              </w:rPr>
              <w:t>n=42</w:t>
            </w:r>
          </w:p>
        </w:tc>
        <w:tc>
          <w:tcPr>
            <w:tcW w:w="916" w:type="dxa"/>
          </w:tcPr>
          <w:p w:rsidR="00455842" w:rsidRPr="003C7EA8" w:rsidRDefault="00455842" w:rsidP="00455842">
            <w:pPr>
              <w:pStyle w:val="NoSpacing"/>
              <w:rPr>
                <w:rFonts w:ascii="Times New Roman" w:eastAsia="Times New Roman" w:hAnsi="Times New Roman" w:cs="Times New Roman"/>
                <w:szCs w:val="24"/>
              </w:rPr>
            </w:pPr>
            <w:r w:rsidRPr="003C7EA8">
              <w:rPr>
                <w:rFonts w:ascii="Times New Roman" w:eastAsia="Times New Roman" w:hAnsi="Times New Roman" w:cs="Times New Roman"/>
                <w:szCs w:val="24"/>
              </w:rPr>
              <w:t>Mean</w:t>
            </w:r>
          </w:p>
          <w:p w:rsidR="00455842" w:rsidRPr="003C7EA8" w:rsidRDefault="00455842" w:rsidP="00455842">
            <w:pPr>
              <w:pStyle w:val="NoSpacing"/>
              <w:rPr>
                <w:rFonts w:ascii="Times New Roman" w:eastAsia="Times New Roman" w:hAnsi="Times New Roman" w:cs="Times New Roman"/>
                <w:szCs w:val="24"/>
              </w:rPr>
            </w:pPr>
            <w:r w:rsidRPr="003C7EA8">
              <w:rPr>
                <w:rFonts w:ascii="Times New Roman" w:eastAsia="Times New Roman" w:hAnsi="Times New Roman" w:cs="Times New Roman"/>
                <w:szCs w:val="24"/>
              </w:rPr>
              <w:t>difference</w:t>
            </w:r>
          </w:p>
        </w:tc>
        <w:tc>
          <w:tcPr>
            <w:tcW w:w="900" w:type="dxa"/>
          </w:tcPr>
          <w:p w:rsidR="00455842" w:rsidRPr="003C7EA8" w:rsidRDefault="00455842" w:rsidP="00455842">
            <w:pPr>
              <w:pStyle w:val="NoSpacing"/>
              <w:rPr>
                <w:rFonts w:ascii="Times New Roman" w:eastAsia="Times New Roman" w:hAnsi="Times New Roman" w:cs="Times New Roman"/>
                <w:szCs w:val="24"/>
              </w:rPr>
            </w:pPr>
            <w:r w:rsidRPr="003C7EA8">
              <w:rPr>
                <w:rFonts w:ascii="Times New Roman" w:eastAsia="Times New Roman" w:hAnsi="Times New Roman" w:cs="Times New Roman"/>
                <w:szCs w:val="24"/>
              </w:rPr>
              <w:t>Sum of W+ ranks</w:t>
            </w:r>
          </w:p>
        </w:tc>
        <w:tc>
          <w:tcPr>
            <w:tcW w:w="720" w:type="dxa"/>
          </w:tcPr>
          <w:p w:rsidR="00455842" w:rsidRPr="003C7EA8" w:rsidRDefault="00455842" w:rsidP="00455842">
            <w:pPr>
              <w:pStyle w:val="NoSpacing"/>
              <w:rPr>
                <w:rFonts w:ascii="Times New Roman" w:eastAsia="Times New Roman" w:hAnsi="Times New Roman" w:cs="Times New Roman"/>
                <w:szCs w:val="24"/>
              </w:rPr>
            </w:pPr>
            <w:r w:rsidRPr="003C7EA8">
              <w:rPr>
                <w:rFonts w:ascii="Times New Roman" w:eastAsia="Times New Roman" w:hAnsi="Times New Roman" w:cs="Times New Roman"/>
                <w:szCs w:val="24"/>
              </w:rPr>
              <w:t>Sum of W- ranks</w:t>
            </w:r>
          </w:p>
        </w:tc>
        <w:tc>
          <w:tcPr>
            <w:tcW w:w="990" w:type="dxa"/>
          </w:tcPr>
          <w:p w:rsidR="00455842" w:rsidRPr="003C7EA8" w:rsidRDefault="00455842" w:rsidP="00455842">
            <w:pPr>
              <w:pStyle w:val="NoSpacing"/>
              <w:rPr>
                <w:rFonts w:ascii="Times New Roman" w:eastAsia="Times New Roman" w:hAnsi="Times New Roman" w:cs="Times New Roman"/>
                <w:szCs w:val="24"/>
              </w:rPr>
            </w:pPr>
            <w:r w:rsidRPr="003C7EA8">
              <w:rPr>
                <w:rFonts w:ascii="Times New Roman" w:eastAsia="Times New Roman" w:hAnsi="Times New Roman" w:cs="Times New Roman"/>
                <w:szCs w:val="24"/>
              </w:rPr>
              <w:t xml:space="preserve">Calculated </w:t>
            </w:r>
          </w:p>
          <w:p w:rsidR="00455842" w:rsidRPr="003C7EA8" w:rsidRDefault="00455842" w:rsidP="00455842">
            <w:pPr>
              <w:pStyle w:val="NoSpacing"/>
              <w:rPr>
                <w:rFonts w:ascii="Times New Roman" w:eastAsia="Times New Roman" w:hAnsi="Times New Roman" w:cs="Times New Roman"/>
                <w:szCs w:val="24"/>
              </w:rPr>
            </w:pPr>
            <w:r w:rsidRPr="003C7EA8">
              <w:rPr>
                <w:rFonts w:ascii="Times New Roman" w:eastAsia="Times New Roman" w:hAnsi="Times New Roman" w:cs="Times New Roman"/>
                <w:szCs w:val="24"/>
              </w:rPr>
              <w:t>Z-value</w:t>
            </w:r>
          </w:p>
        </w:tc>
        <w:tc>
          <w:tcPr>
            <w:tcW w:w="1080" w:type="dxa"/>
          </w:tcPr>
          <w:p w:rsidR="00455842" w:rsidRPr="003C7EA8" w:rsidRDefault="00455842" w:rsidP="00455842">
            <w:pPr>
              <w:pStyle w:val="NoSpacing"/>
              <w:rPr>
                <w:rFonts w:ascii="Times New Roman" w:eastAsia="Times New Roman" w:hAnsi="Times New Roman" w:cs="Times New Roman"/>
                <w:szCs w:val="24"/>
              </w:rPr>
            </w:pPr>
            <w:r w:rsidRPr="003C7EA8">
              <w:rPr>
                <w:rFonts w:ascii="Times New Roman" w:eastAsia="Times New Roman" w:hAnsi="Times New Roman" w:cs="Times New Roman"/>
                <w:szCs w:val="24"/>
              </w:rPr>
              <w:t xml:space="preserve">Critical </w:t>
            </w:r>
            <w:r w:rsidR="00AE45C6" w:rsidRPr="003C7EA8">
              <w:rPr>
                <w:rFonts w:ascii="Times New Roman" w:eastAsia="Times New Roman" w:hAnsi="Times New Roman" w:cs="Times New Roman"/>
                <w:szCs w:val="24"/>
              </w:rPr>
              <w:t>z-</w:t>
            </w:r>
            <w:r w:rsidRPr="003C7EA8">
              <w:rPr>
                <w:rFonts w:ascii="Times New Roman" w:eastAsia="Times New Roman" w:hAnsi="Times New Roman" w:cs="Times New Roman"/>
                <w:szCs w:val="24"/>
              </w:rPr>
              <w:t>value two-tailed</w:t>
            </w:r>
          </w:p>
        </w:tc>
        <w:tc>
          <w:tcPr>
            <w:tcW w:w="990" w:type="dxa"/>
          </w:tcPr>
          <w:p w:rsidR="00455842" w:rsidRPr="003C7EA8" w:rsidRDefault="00455842" w:rsidP="00455842">
            <w:pPr>
              <w:pStyle w:val="NoSpacing"/>
              <w:rPr>
                <w:rFonts w:ascii="Times New Roman" w:eastAsia="Times New Roman" w:hAnsi="Times New Roman" w:cs="Times New Roman"/>
                <w:szCs w:val="24"/>
              </w:rPr>
            </w:pPr>
            <w:r w:rsidRPr="003C7EA8">
              <w:rPr>
                <w:rFonts w:ascii="Times New Roman" w:eastAsia="Times New Roman" w:hAnsi="Times New Roman" w:cs="Times New Roman"/>
                <w:szCs w:val="24"/>
              </w:rPr>
              <w:t>Sample size</w:t>
            </w:r>
          </w:p>
        </w:tc>
        <w:tc>
          <w:tcPr>
            <w:tcW w:w="720" w:type="dxa"/>
          </w:tcPr>
          <w:p w:rsidR="00455842" w:rsidRPr="003C7EA8" w:rsidRDefault="00455842" w:rsidP="00455842">
            <w:pPr>
              <w:pStyle w:val="NoSpacing"/>
              <w:rPr>
                <w:rFonts w:ascii="Times New Roman" w:eastAsia="Times New Roman" w:hAnsi="Times New Roman" w:cs="Times New Roman"/>
                <w:szCs w:val="24"/>
              </w:rPr>
            </w:pPr>
            <w:r w:rsidRPr="003C7EA8">
              <w:rPr>
                <w:rFonts w:ascii="Times New Roman" w:eastAsia="Times New Roman" w:hAnsi="Times New Roman" w:cs="Times New Roman"/>
                <w:szCs w:val="24"/>
              </w:rPr>
              <w:t>Signi</w:t>
            </w:r>
          </w:p>
          <w:p w:rsidR="00015632" w:rsidRPr="003C7EA8" w:rsidRDefault="00455842" w:rsidP="00455842">
            <w:pPr>
              <w:pStyle w:val="NoSpacing"/>
              <w:rPr>
                <w:rFonts w:ascii="Times New Roman" w:eastAsia="Times New Roman" w:hAnsi="Times New Roman" w:cs="Times New Roman"/>
                <w:szCs w:val="24"/>
              </w:rPr>
            </w:pPr>
            <w:r w:rsidRPr="003C7EA8">
              <w:rPr>
                <w:rFonts w:ascii="Times New Roman" w:eastAsia="Times New Roman" w:hAnsi="Times New Roman" w:cs="Times New Roman"/>
                <w:szCs w:val="24"/>
              </w:rPr>
              <w:t xml:space="preserve">ficant </w:t>
            </w:r>
          </w:p>
          <w:p w:rsidR="00455842" w:rsidRPr="003C7EA8" w:rsidRDefault="00455842" w:rsidP="00455842">
            <w:pPr>
              <w:pStyle w:val="NoSpacing"/>
              <w:rPr>
                <w:rFonts w:ascii="Times New Roman" w:eastAsia="Times New Roman" w:hAnsi="Times New Roman" w:cs="Times New Roman"/>
                <w:szCs w:val="24"/>
              </w:rPr>
            </w:pPr>
            <w:r w:rsidRPr="003C7EA8">
              <w:rPr>
                <w:rFonts w:ascii="Times New Roman" w:eastAsia="Times New Roman" w:hAnsi="Times New Roman" w:cs="Times New Roman"/>
                <w:szCs w:val="24"/>
              </w:rPr>
              <w:t>level</w:t>
            </w:r>
          </w:p>
        </w:tc>
        <w:tc>
          <w:tcPr>
            <w:tcW w:w="720" w:type="dxa"/>
          </w:tcPr>
          <w:p w:rsidR="00015632" w:rsidRPr="003C7EA8" w:rsidRDefault="00015632" w:rsidP="00015632">
            <w:pPr>
              <w:pStyle w:val="NoSpacing"/>
              <w:rPr>
                <w:rFonts w:ascii="Times New Roman" w:eastAsia="Times New Roman" w:hAnsi="Times New Roman" w:cs="Times New Roman"/>
                <w:szCs w:val="24"/>
              </w:rPr>
            </w:pPr>
            <w:r w:rsidRPr="003C7EA8">
              <w:rPr>
                <w:rFonts w:ascii="Times New Roman" w:eastAsia="Times New Roman" w:hAnsi="Times New Roman" w:cs="Times New Roman"/>
                <w:szCs w:val="24"/>
              </w:rPr>
              <w:t>Mean</w:t>
            </w:r>
          </w:p>
          <w:p w:rsidR="00455842" w:rsidRPr="003C7EA8" w:rsidRDefault="00015632" w:rsidP="00015632">
            <w:pPr>
              <w:pStyle w:val="NoSpacing"/>
              <w:rPr>
                <w:rFonts w:ascii="Times New Roman" w:eastAsia="Times New Roman" w:hAnsi="Times New Roman" w:cs="Times New Roman"/>
                <w:szCs w:val="24"/>
              </w:rPr>
            </w:pPr>
            <w:r w:rsidRPr="003C7EA8">
              <w:rPr>
                <w:rFonts w:ascii="Times New Roman" w:eastAsia="Times New Roman" w:hAnsi="Times New Roman" w:cs="Times New Roman"/>
                <w:szCs w:val="24"/>
              </w:rPr>
              <w:t>(W)</w:t>
            </w:r>
          </w:p>
        </w:tc>
        <w:tc>
          <w:tcPr>
            <w:tcW w:w="821" w:type="dxa"/>
          </w:tcPr>
          <w:p w:rsidR="00015632" w:rsidRPr="003C7EA8" w:rsidRDefault="00015632" w:rsidP="00015632">
            <w:pPr>
              <w:pStyle w:val="NoSpacing"/>
              <w:rPr>
                <w:rFonts w:ascii="Times New Roman" w:eastAsia="Times New Roman" w:hAnsi="Times New Roman" w:cs="Times New Roman"/>
                <w:szCs w:val="24"/>
              </w:rPr>
            </w:pPr>
            <w:r w:rsidRPr="003C7EA8">
              <w:rPr>
                <w:rFonts w:ascii="Times New Roman" w:eastAsia="Times New Roman" w:hAnsi="Times New Roman" w:cs="Times New Roman"/>
                <w:szCs w:val="24"/>
              </w:rPr>
              <w:t>SD</w:t>
            </w:r>
          </w:p>
          <w:p w:rsidR="00455842" w:rsidRPr="003C7EA8" w:rsidRDefault="00015632" w:rsidP="00015632">
            <w:pPr>
              <w:pStyle w:val="NoSpacing"/>
              <w:rPr>
                <w:rFonts w:ascii="Times New Roman" w:eastAsia="Times New Roman" w:hAnsi="Times New Roman" w:cs="Times New Roman"/>
                <w:szCs w:val="24"/>
              </w:rPr>
            </w:pPr>
            <w:r w:rsidRPr="003C7EA8">
              <w:rPr>
                <w:rFonts w:ascii="Times New Roman" w:eastAsia="Times New Roman" w:hAnsi="Times New Roman" w:cs="Times New Roman"/>
                <w:szCs w:val="24"/>
              </w:rPr>
              <w:t>(W)</w:t>
            </w:r>
          </w:p>
        </w:tc>
        <w:tc>
          <w:tcPr>
            <w:tcW w:w="811" w:type="dxa"/>
          </w:tcPr>
          <w:p w:rsidR="003C7EA8" w:rsidRDefault="00015632" w:rsidP="00015632">
            <w:pPr>
              <w:pStyle w:val="NoSpacing"/>
              <w:rPr>
                <w:rFonts w:ascii="Times New Roman" w:eastAsia="Times New Roman" w:hAnsi="Times New Roman" w:cs="Times New Roman"/>
                <w:szCs w:val="24"/>
              </w:rPr>
            </w:pPr>
            <w:r w:rsidRPr="003C7EA8">
              <w:rPr>
                <w:rFonts w:ascii="Times New Roman" w:eastAsia="Times New Roman" w:hAnsi="Times New Roman" w:cs="Times New Roman"/>
                <w:szCs w:val="24"/>
              </w:rPr>
              <w:t>P-</w:t>
            </w:r>
          </w:p>
          <w:p w:rsidR="00455842" w:rsidRPr="003C7EA8" w:rsidRDefault="00015632" w:rsidP="00015632">
            <w:pPr>
              <w:pStyle w:val="NoSpacing"/>
              <w:rPr>
                <w:rFonts w:ascii="Times New Roman" w:eastAsia="Times New Roman" w:hAnsi="Times New Roman" w:cs="Times New Roman"/>
                <w:szCs w:val="24"/>
              </w:rPr>
            </w:pPr>
            <w:r w:rsidRPr="003C7EA8">
              <w:rPr>
                <w:rFonts w:ascii="Times New Roman" w:eastAsia="Times New Roman" w:hAnsi="Times New Roman" w:cs="Times New Roman"/>
                <w:szCs w:val="24"/>
              </w:rPr>
              <w:t>value</w:t>
            </w:r>
          </w:p>
        </w:tc>
      </w:tr>
      <w:tr w:rsidR="00015632" w:rsidRPr="003C7EA8" w:rsidTr="00781434">
        <w:tc>
          <w:tcPr>
            <w:tcW w:w="1098" w:type="dxa"/>
          </w:tcPr>
          <w:p w:rsidR="00455842" w:rsidRPr="003C7EA8" w:rsidRDefault="00015632">
            <w:pPr>
              <w:suppressAutoHyphens/>
              <w:spacing w:line="480" w:lineRule="auto"/>
              <w:jc w:val="both"/>
              <w:rPr>
                <w:rFonts w:ascii="Times New Roman" w:eastAsia="Times New Roman" w:hAnsi="Times New Roman" w:cs="Times New Roman"/>
                <w:szCs w:val="24"/>
              </w:rPr>
            </w:pPr>
            <w:r w:rsidRPr="003C7EA8">
              <w:rPr>
                <w:rFonts w:ascii="Times New Roman" w:eastAsia="Times New Roman" w:hAnsi="Times New Roman" w:cs="Times New Roman"/>
                <w:szCs w:val="24"/>
              </w:rPr>
              <w:t>0</w:t>
            </w:r>
          </w:p>
        </w:tc>
        <w:tc>
          <w:tcPr>
            <w:tcW w:w="974" w:type="dxa"/>
          </w:tcPr>
          <w:p w:rsidR="00455842" w:rsidRPr="003C7EA8" w:rsidRDefault="00015632">
            <w:pPr>
              <w:suppressAutoHyphens/>
              <w:spacing w:line="480" w:lineRule="auto"/>
              <w:jc w:val="both"/>
              <w:rPr>
                <w:rFonts w:ascii="Times New Roman" w:eastAsia="Times New Roman" w:hAnsi="Times New Roman" w:cs="Times New Roman"/>
                <w:szCs w:val="24"/>
              </w:rPr>
            </w:pPr>
            <w:r w:rsidRPr="003C7EA8">
              <w:rPr>
                <w:rFonts w:ascii="Times New Roman" w:eastAsia="Times New Roman" w:hAnsi="Times New Roman" w:cs="Times New Roman"/>
                <w:szCs w:val="24"/>
              </w:rPr>
              <w:t>320</w:t>
            </w:r>
          </w:p>
        </w:tc>
        <w:tc>
          <w:tcPr>
            <w:tcW w:w="916" w:type="dxa"/>
          </w:tcPr>
          <w:p w:rsidR="00455842" w:rsidRPr="003C7EA8" w:rsidRDefault="00015632">
            <w:pPr>
              <w:suppressAutoHyphens/>
              <w:spacing w:line="480" w:lineRule="auto"/>
              <w:jc w:val="both"/>
              <w:rPr>
                <w:rFonts w:ascii="Times New Roman" w:eastAsia="Times New Roman" w:hAnsi="Times New Roman" w:cs="Times New Roman"/>
                <w:szCs w:val="24"/>
              </w:rPr>
            </w:pPr>
            <w:r w:rsidRPr="003C7EA8">
              <w:rPr>
                <w:rFonts w:ascii="Times New Roman" w:eastAsia="Times New Roman" w:hAnsi="Times New Roman" w:cs="Times New Roman"/>
                <w:szCs w:val="24"/>
              </w:rPr>
              <w:t>-17.19</w:t>
            </w:r>
          </w:p>
        </w:tc>
        <w:tc>
          <w:tcPr>
            <w:tcW w:w="900" w:type="dxa"/>
          </w:tcPr>
          <w:p w:rsidR="00455842" w:rsidRPr="003C7EA8" w:rsidRDefault="00015632">
            <w:pPr>
              <w:suppressAutoHyphens/>
              <w:spacing w:line="480" w:lineRule="auto"/>
              <w:jc w:val="both"/>
              <w:rPr>
                <w:rFonts w:ascii="Times New Roman" w:eastAsia="Times New Roman" w:hAnsi="Times New Roman" w:cs="Times New Roman"/>
                <w:szCs w:val="24"/>
              </w:rPr>
            </w:pPr>
            <w:r w:rsidRPr="003C7EA8">
              <w:rPr>
                <w:rFonts w:ascii="Times New Roman" w:eastAsia="Times New Roman" w:hAnsi="Times New Roman" w:cs="Times New Roman"/>
                <w:szCs w:val="24"/>
              </w:rPr>
              <w:t>0</w:t>
            </w:r>
          </w:p>
        </w:tc>
        <w:tc>
          <w:tcPr>
            <w:tcW w:w="720" w:type="dxa"/>
          </w:tcPr>
          <w:p w:rsidR="00455842" w:rsidRPr="003C7EA8" w:rsidRDefault="00015632">
            <w:pPr>
              <w:suppressAutoHyphens/>
              <w:spacing w:line="480" w:lineRule="auto"/>
              <w:jc w:val="both"/>
              <w:rPr>
                <w:rFonts w:ascii="Times New Roman" w:eastAsia="Times New Roman" w:hAnsi="Times New Roman" w:cs="Times New Roman"/>
                <w:szCs w:val="24"/>
              </w:rPr>
            </w:pPr>
            <w:r w:rsidRPr="003C7EA8">
              <w:rPr>
                <w:rFonts w:ascii="Times New Roman" w:eastAsia="Times New Roman" w:hAnsi="Times New Roman" w:cs="Times New Roman"/>
                <w:szCs w:val="24"/>
              </w:rPr>
              <w:t>903</w:t>
            </w:r>
          </w:p>
        </w:tc>
        <w:tc>
          <w:tcPr>
            <w:tcW w:w="990" w:type="dxa"/>
          </w:tcPr>
          <w:p w:rsidR="00455842" w:rsidRPr="003C7EA8" w:rsidRDefault="00015632">
            <w:pPr>
              <w:suppressAutoHyphens/>
              <w:spacing w:line="480" w:lineRule="auto"/>
              <w:jc w:val="both"/>
              <w:rPr>
                <w:rFonts w:ascii="Times New Roman" w:eastAsia="Times New Roman" w:hAnsi="Times New Roman" w:cs="Times New Roman"/>
                <w:szCs w:val="24"/>
              </w:rPr>
            </w:pPr>
            <w:r w:rsidRPr="003C7EA8">
              <w:rPr>
                <w:rFonts w:ascii="Times New Roman" w:eastAsia="Times New Roman" w:hAnsi="Times New Roman" w:cs="Times New Roman"/>
                <w:szCs w:val="24"/>
              </w:rPr>
              <w:t>-5.6454</w:t>
            </w:r>
          </w:p>
        </w:tc>
        <w:tc>
          <w:tcPr>
            <w:tcW w:w="1080" w:type="dxa"/>
          </w:tcPr>
          <w:p w:rsidR="00455842" w:rsidRPr="003C7EA8" w:rsidRDefault="00015632">
            <w:pPr>
              <w:suppressAutoHyphens/>
              <w:spacing w:line="480" w:lineRule="auto"/>
              <w:jc w:val="both"/>
              <w:rPr>
                <w:rFonts w:ascii="Times New Roman" w:eastAsia="Times New Roman" w:hAnsi="Times New Roman" w:cs="Times New Roman"/>
                <w:szCs w:val="24"/>
              </w:rPr>
            </w:pPr>
            <w:r w:rsidRPr="003C7EA8">
              <w:rPr>
                <w:rFonts w:ascii="Times New Roman" w:eastAsia="Times New Roman" w:hAnsi="Times New Roman" w:cs="Times New Roman"/>
                <w:szCs w:val="24"/>
              </w:rPr>
              <w:t>1.96</w:t>
            </w:r>
            <w:r w:rsidR="00AE45C6" w:rsidRPr="003C7EA8">
              <w:rPr>
                <w:rFonts w:ascii="Times New Roman" w:eastAsia="Times New Roman" w:hAnsi="Times New Roman" w:cs="Times New Roman"/>
                <w:szCs w:val="24"/>
              </w:rPr>
              <w:t>0</w:t>
            </w:r>
          </w:p>
        </w:tc>
        <w:tc>
          <w:tcPr>
            <w:tcW w:w="990" w:type="dxa"/>
          </w:tcPr>
          <w:p w:rsidR="00455842" w:rsidRPr="003C7EA8" w:rsidRDefault="00015632">
            <w:pPr>
              <w:suppressAutoHyphens/>
              <w:spacing w:line="480" w:lineRule="auto"/>
              <w:jc w:val="both"/>
              <w:rPr>
                <w:rFonts w:ascii="Times New Roman" w:eastAsia="Times New Roman" w:hAnsi="Times New Roman" w:cs="Times New Roman"/>
                <w:szCs w:val="24"/>
              </w:rPr>
            </w:pPr>
            <w:r w:rsidRPr="003C7EA8">
              <w:rPr>
                <w:rFonts w:ascii="Times New Roman" w:eastAsia="Times New Roman" w:hAnsi="Times New Roman" w:cs="Times New Roman"/>
                <w:szCs w:val="24"/>
              </w:rPr>
              <w:t>42</w:t>
            </w:r>
          </w:p>
        </w:tc>
        <w:tc>
          <w:tcPr>
            <w:tcW w:w="720" w:type="dxa"/>
          </w:tcPr>
          <w:p w:rsidR="00455842" w:rsidRPr="003C7EA8" w:rsidRDefault="00015632">
            <w:pPr>
              <w:suppressAutoHyphens/>
              <w:spacing w:line="480" w:lineRule="auto"/>
              <w:jc w:val="both"/>
              <w:rPr>
                <w:rFonts w:ascii="Times New Roman" w:eastAsia="Times New Roman" w:hAnsi="Times New Roman" w:cs="Times New Roman"/>
                <w:szCs w:val="24"/>
              </w:rPr>
            </w:pPr>
            <w:r w:rsidRPr="003C7EA8">
              <w:rPr>
                <w:rFonts w:ascii="Times New Roman" w:eastAsia="Times New Roman" w:hAnsi="Times New Roman" w:cs="Times New Roman"/>
                <w:szCs w:val="24"/>
              </w:rPr>
              <w:t>0.05</w:t>
            </w:r>
          </w:p>
        </w:tc>
        <w:tc>
          <w:tcPr>
            <w:tcW w:w="720" w:type="dxa"/>
          </w:tcPr>
          <w:p w:rsidR="00455842" w:rsidRPr="003C7EA8" w:rsidRDefault="00015632">
            <w:pPr>
              <w:suppressAutoHyphens/>
              <w:spacing w:line="480" w:lineRule="auto"/>
              <w:jc w:val="both"/>
              <w:rPr>
                <w:rFonts w:ascii="Times New Roman" w:eastAsia="Times New Roman" w:hAnsi="Times New Roman" w:cs="Times New Roman"/>
                <w:szCs w:val="24"/>
              </w:rPr>
            </w:pPr>
            <w:r w:rsidRPr="003C7EA8">
              <w:rPr>
                <w:rFonts w:ascii="Times New Roman" w:eastAsia="Times New Roman" w:hAnsi="Times New Roman" w:cs="Times New Roman"/>
                <w:szCs w:val="24"/>
              </w:rPr>
              <w:t>451.5</w:t>
            </w:r>
          </w:p>
        </w:tc>
        <w:tc>
          <w:tcPr>
            <w:tcW w:w="821" w:type="dxa"/>
          </w:tcPr>
          <w:p w:rsidR="00455842" w:rsidRPr="003C7EA8" w:rsidRDefault="00015632">
            <w:pPr>
              <w:suppressAutoHyphens/>
              <w:spacing w:line="480" w:lineRule="auto"/>
              <w:jc w:val="both"/>
              <w:rPr>
                <w:rFonts w:ascii="Times New Roman" w:eastAsia="Times New Roman" w:hAnsi="Times New Roman" w:cs="Times New Roman"/>
                <w:szCs w:val="24"/>
              </w:rPr>
            </w:pPr>
            <w:r w:rsidRPr="003C7EA8">
              <w:rPr>
                <w:rFonts w:ascii="Times New Roman" w:eastAsia="Times New Roman" w:hAnsi="Times New Roman" w:cs="Times New Roman"/>
                <w:szCs w:val="24"/>
              </w:rPr>
              <w:t>79.78</w:t>
            </w:r>
          </w:p>
        </w:tc>
        <w:tc>
          <w:tcPr>
            <w:tcW w:w="811" w:type="dxa"/>
          </w:tcPr>
          <w:p w:rsidR="00455842" w:rsidRPr="003C7EA8" w:rsidRDefault="00015632">
            <w:pPr>
              <w:suppressAutoHyphens/>
              <w:spacing w:line="480" w:lineRule="auto"/>
              <w:jc w:val="both"/>
              <w:rPr>
                <w:rFonts w:ascii="Times New Roman" w:eastAsia="Times New Roman" w:hAnsi="Times New Roman" w:cs="Times New Roman"/>
                <w:szCs w:val="24"/>
              </w:rPr>
            </w:pPr>
            <w:r w:rsidRPr="003C7EA8">
              <w:rPr>
                <w:rFonts w:ascii="Times New Roman" w:eastAsia="Times New Roman" w:hAnsi="Times New Roman" w:cs="Times New Roman"/>
                <w:szCs w:val="24"/>
              </w:rPr>
              <w:t>0</w:t>
            </w:r>
          </w:p>
        </w:tc>
      </w:tr>
    </w:tbl>
    <w:p w:rsidR="00BA5BA1" w:rsidRPr="003C7EA8" w:rsidRDefault="00BA5BA1" w:rsidP="00BA5BA1">
      <w:pPr>
        <w:pStyle w:val="NoSpacing"/>
        <w:jc w:val="both"/>
        <w:rPr>
          <w:rFonts w:ascii="Times New Roman" w:hAnsi="Times New Roman" w:cs="Times New Roman"/>
          <w:szCs w:val="24"/>
        </w:rPr>
      </w:pPr>
    </w:p>
    <w:p w:rsidR="00455842" w:rsidRPr="007F5660" w:rsidRDefault="00015632" w:rsidP="009852CE">
      <w:pPr>
        <w:pStyle w:val="NoSpacing"/>
        <w:spacing w:line="360" w:lineRule="auto"/>
        <w:jc w:val="both"/>
        <w:rPr>
          <w:rFonts w:ascii="Times New Roman" w:hAnsi="Times New Roman" w:cs="Times New Roman"/>
          <w:sz w:val="24"/>
          <w:szCs w:val="24"/>
        </w:rPr>
      </w:pPr>
      <w:r w:rsidRPr="007F5660">
        <w:rPr>
          <w:rFonts w:ascii="Times New Roman" w:hAnsi="Times New Roman" w:cs="Times New Roman"/>
          <w:sz w:val="24"/>
          <w:szCs w:val="24"/>
        </w:rPr>
        <w:t>Since the W-value is 0, the distribution is approxim</w:t>
      </w:r>
      <w:r w:rsidR="0032660F" w:rsidRPr="007F5660">
        <w:rPr>
          <w:rFonts w:ascii="Times New Roman" w:hAnsi="Times New Roman" w:cs="Times New Roman"/>
          <w:sz w:val="24"/>
          <w:szCs w:val="24"/>
        </w:rPr>
        <w:t>ately normal, the Z-value was</w:t>
      </w:r>
      <w:r w:rsidRPr="007F5660">
        <w:rPr>
          <w:rFonts w:ascii="Times New Roman" w:hAnsi="Times New Roman" w:cs="Times New Roman"/>
          <w:sz w:val="24"/>
          <w:szCs w:val="24"/>
        </w:rPr>
        <w:t xml:space="preserve"> used. Since the calculated Z-value of -5.6454 is lower than the Z-two tailed critical value of 1.96</w:t>
      </w:r>
      <w:r w:rsidR="00AE45C6" w:rsidRPr="007F5660">
        <w:rPr>
          <w:rFonts w:ascii="Times New Roman" w:hAnsi="Times New Roman" w:cs="Times New Roman"/>
          <w:sz w:val="24"/>
          <w:szCs w:val="24"/>
        </w:rPr>
        <w:t>0</w:t>
      </w:r>
      <w:r w:rsidRPr="007F5660">
        <w:rPr>
          <w:rFonts w:ascii="Times New Roman" w:hAnsi="Times New Roman" w:cs="Times New Roman"/>
          <w:sz w:val="24"/>
          <w:szCs w:val="24"/>
        </w:rPr>
        <w:t xml:space="preserve"> at 0.05 significance level, there is evidence to </w:t>
      </w:r>
      <w:r w:rsidR="000B7424" w:rsidRPr="007F5660">
        <w:rPr>
          <w:rFonts w:ascii="Times New Roman" w:hAnsi="Times New Roman" w:cs="Times New Roman"/>
          <w:sz w:val="24"/>
          <w:szCs w:val="24"/>
        </w:rPr>
        <w:t>reject the null hypothesis.</w:t>
      </w:r>
      <w:r w:rsidR="00932FE0" w:rsidRPr="007F5660">
        <w:rPr>
          <w:rFonts w:ascii="Times New Roman" w:hAnsi="Times New Roman" w:cs="Times New Roman"/>
          <w:sz w:val="24"/>
          <w:szCs w:val="24"/>
        </w:rPr>
        <w:t xml:space="preserve"> </w:t>
      </w:r>
      <w:r w:rsidR="000B7424" w:rsidRPr="007F5660">
        <w:rPr>
          <w:rFonts w:ascii="Times New Roman" w:hAnsi="Times New Roman" w:cs="Times New Roman"/>
          <w:sz w:val="24"/>
          <w:szCs w:val="24"/>
        </w:rPr>
        <w:t>T</w:t>
      </w:r>
      <w:r w:rsidRPr="007F5660">
        <w:rPr>
          <w:rFonts w:ascii="Times New Roman" w:hAnsi="Times New Roman" w:cs="Times New Roman"/>
          <w:sz w:val="24"/>
          <w:szCs w:val="24"/>
        </w:rPr>
        <w:t>he p-value is 0, the result is signifi</w:t>
      </w:r>
      <w:r w:rsidR="00727BE6" w:rsidRPr="007F5660">
        <w:rPr>
          <w:rFonts w:ascii="Times New Roman" w:hAnsi="Times New Roman" w:cs="Times New Roman"/>
          <w:sz w:val="24"/>
          <w:szCs w:val="24"/>
        </w:rPr>
        <w:t>c</w:t>
      </w:r>
      <w:r w:rsidRPr="007F5660">
        <w:rPr>
          <w:rFonts w:ascii="Times New Roman" w:hAnsi="Times New Roman" w:cs="Times New Roman"/>
          <w:sz w:val="24"/>
          <w:szCs w:val="24"/>
        </w:rPr>
        <w:t>ant</w:t>
      </w:r>
      <w:r w:rsidR="00727BE6" w:rsidRPr="007F5660">
        <w:rPr>
          <w:rFonts w:ascii="Times New Roman" w:hAnsi="Times New Roman" w:cs="Times New Roman"/>
          <w:sz w:val="24"/>
          <w:szCs w:val="24"/>
        </w:rPr>
        <w:t xml:space="preserve"> at p</w:t>
      </w:r>
      <m:oMath>
        <m:r>
          <m:rPr>
            <m:sty m:val="p"/>
          </m:rPr>
          <w:rPr>
            <w:rFonts w:ascii="Cambria Math" w:hAnsi="Times New Roman" w:cs="Times New Roman"/>
            <w:sz w:val="24"/>
            <w:szCs w:val="24"/>
          </w:rPr>
          <m:t>≤</m:t>
        </m:r>
      </m:oMath>
      <w:r w:rsidR="00727BE6" w:rsidRPr="007F5660">
        <w:rPr>
          <w:rFonts w:ascii="Times New Roman" w:hAnsi="Times New Roman" w:cs="Times New Roman"/>
          <w:sz w:val="24"/>
          <w:szCs w:val="24"/>
        </w:rPr>
        <w:t xml:space="preserve"> 0.05. On the other hand, since the observed value of W+ is lower than the critical value of 320, the</w:t>
      </w:r>
      <w:r w:rsidR="0035675B">
        <w:rPr>
          <w:rFonts w:ascii="Times New Roman" w:hAnsi="Times New Roman" w:cs="Times New Roman"/>
          <w:sz w:val="24"/>
          <w:szCs w:val="24"/>
        </w:rPr>
        <w:t>re is further evidence to reject</w:t>
      </w:r>
      <w:r w:rsidR="00727BE6" w:rsidRPr="007F5660">
        <w:rPr>
          <w:rFonts w:ascii="Times New Roman" w:hAnsi="Times New Roman" w:cs="Times New Roman"/>
          <w:sz w:val="24"/>
          <w:szCs w:val="24"/>
        </w:rPr>
        <w:t xml:space="preserve"> the null h</w:t>
      </w:r>
      <w:r w:rsidR="009852CE">
        <w:rPr>
          <w:rFonts w:ascii="Times New Roman" w:hAnsi="Times New Roman" w:cs="Times New Roman"/>
          <w:sz w:val="24"/>
          <w:szCs w:val="24"/>
        </w:rPr>
        <w:t xml:space="preserve">ypothesis. </w:t>
      </w:r>
      <w:r w:rsidR="00671C44" w:rsidRPr="007F5660">
        <w:rPr>
          <w:rFonts w:ascii="Times New Roman" w:eastAsia="Times New Roman" w:hAnsi="Times New Roman" w:cs="Times New Roman"/>
          <w:sz w:val="24"/>
          <w:szCs w:val="24"/>
        </w:rPr>
        <w:t>The null hypothesis is hereby rejected while the alternate hypothesis is retained</w:t>
      </w:r>
      <w:r w:rsidR="009852CE">
        <w:rPr>
          <w:rFonts w:ascii="Times New Roman" w:eastAsia="Times New Roman" w:hAnsi="Times New Roman" w:cs="Times New Roman"/>
          <w:sz w:val="24"/>
          <w:szCs w:val="24"/>
        </w:rPr>
        <w:t>.</w:t>
      </w:r>
      <w:r w:rsidR="00671C44" w:rsidRPr="007F5660">
        <w:rPr>
          <w:rFonts w:ascii="Times New Roman" w:hAnsi="Times New Roman" w:cs="Times New Roman"/>
          <w:sz w:val="24"/>
          <w:szCs w:val="24"/>
        </w:rPr>
        <w:t xml:space="preserve"> </w:t>
      </w:r>
      <w:r w:rsidR="00727BE6" w:rsidRPr="007F5660">
        <w:rPr>
          <w:rFonts w:ascii="Times New Roman" w:hAnsi="Times New Roman" w:cs="Times New Roman"/>
          <w:sz w:val="24"/>
          <w:szCs w:val="24"/>
        </w:rPr>
        <w:t>Consequently, there is significant difference in the pre- and post-training compliance</w:t>
      </w:r>
      <w:r w:rsidR="000B7424" w:rsidRPr="007F5660">
        <w:rPr>
          <w:rFonts w:ascii="Times New Roman" w:hAnsi="Times New Roman" w:cs="Times New Roman"/>
          <w:sz w:val="24"/>
          <w:szCs w:val="24"/>
        </w:rPr>
        <w:t xml:space="preserve"> rate</w:t>
      </w:r>
      <w:r w:rsidR="00727BE6" w:rsidRPr="007F5660">
        <w:rPr>
          <w:rFonts w:ascii="Times New Roman" w:hAnsi="Times New Roman" w:cs="Times New Roman"/>
          <w:sz w:val="24"/>
          <w:szCs w:val="24"/>
        </w:rPr>
        <w:t xml:space="preserve"> with netiquette rules for online discussion by students. </w:t>
      </w:r>
    </w:p>
    <w:p w:rsidR="00C915A5" w:rsidRPr="007F5660" w:rsidRDefault="00C915A5">
      <w:pPr>
        <w:suppressAutoHyphens/>
        <w:spacing w:after="0" w:line="480" w:lineRule="auto"/>
        <w:jc w:val="both"/>
        <w:rPr>
          <w:rFonts w:ascii="Times New Roman" w:eastAsia="Times New Roman" w:hAnsi="Times New Roman" w:cs="Times New Roman"/>
          <w:sz w:val="24"/>
          <w:szCs w:val="24"/>
        </w:rPr>
      </w:pPr>
    </w:p>
    <w:p w:rsidR="00C915A5" w:rsidRPr="007F5660" w:rsidRDefault="00D107AE">
      <w:pPr>
        <w:widowControl w:val="0"/>
        <w:spacing w:after="160" w:line="259" w:lineRule="auto"/>
        <w:rPr>
          <w:rFonts w:ascii="Times New Roman" w:eastAsia="Times New Roman" w:hAnsi="Times New Roman" w:cs="Times New Roman"/>
          <w:b/>
          <w:sz w:val="24"/>
          <w:szCs w:val="24"/>
        </w:rPr>
      </w:pPr>
      <w:r w:rsidRPr="007F5660">
        <w:rPr>
          <w:rFonts w:ascii="Times New Roman" w:eastAsia="Times New Roman" w:hAnsi="Times New Roman" w:cs="Times New Roman"/>
          <w:b/>
          <w:sz w:val="24"/>
          <w:szCs w:val="24"/>
        </w:rPr>
        <w:t>SUMMARY, CONCLUSION AND RECOMMENDATIONS</w:t>
      </w:r>
    </w:p>
    <w:p w:rsidR="0023026E" w:rsidRPr="007F5660" w:rsidRDefault="0023026E" w:rsidP="000B27A6">
      <w:pPr>
        <w:widowControl w:val="0"/>
        <w:spacing w:after="160" w:line="360" w:lineRule="auto"/>
        <w:jc w:val="both"/>
        <w:rPr>
          <w:rFonts w:ascii="Times New Roman" w:eastAsia="Times New Roman" w:hAnsi="Times New Roman" w:cs="Times New Roman"/>
          <w:sz w:val="24"/>
          <w:szCs w:val="24"/>
        </w:rPr>
      </w:pPr>
      <w:r w:rsidRPr="007F5660">
        <w:rPr>
          <w:rFonts w:ascii="Times New Roman" w:eastAsia="Times New Roman" w:hAnsi="Times New Roman" w:cs="Times New Roman"/>
          <w:sz w:val="24"/>
          <w:szCs w:val="24"/>
        </w:rPr>
        <w:t>Students used a variety of social media forums for online communication.</w:t>
      </w:r>
      <w:r w:rsidR="00DA05A3" w:rsidRPr="007F5660">
        <w:rPr>
          <w:rFonts w:ascii="Times New Roman" w:eastAsia="Times New Roman" w:hAnsi="Times New Roman" w:cs="Times New Roman"/>
          <w:sz w:val="24"/>
          <w:szCs w:val="24"/>
        </w:rPr>
        <w:t xml:space="preserve"> Online discussion forums used mostly are WhatsApp, Yahoo, Facebook, Twitter, Google+ etc. The activities of the students during online discussions include keeping in touch, academic support, sharing information, making friends, getting news updates, and killing boredom</w:t>
      </w:r>
      <w:r w:rsidRPr="007F5660">
        <w:rPr>
          <w:rFonts w:ascii="Times New Roman" w:eastAsia="Times New Roman" w:hAnsi="Times New Roman" w:cs="Times New Roman"/>
          <w:sz w:val="24"/>
          <w:szCs w:val="24"/>
        </w:rPr>
        <w:t xml:space="preserve"> The study showed that </w:t>
      </w:r>
      <w:r w:rsidR="00B64832" w:rsidRPr="007F5660">
        <w:rPr>
          <w:rFonts w:ascii="Times New Roman" w:eastAsia="Times New Roman" w:hAnsi="Times New Roman" w:cs="Times New Roman"/>
          <w:sz w:val="24"/>
          <w:szCs w:val="24"/>
        </w:rPr>
        <w:t xml:space="preserve">post-test compliance rate and level </w:t>
      </w:r>
      <w:r w:rsidRPr="007F5660">
        <w:rPr>
          <w:rFonts w:ascii="Times New Roman" w:eastAsia="Times New Roman" w:hAnsi="Times New Roman" w:cs="Times New Roman"/>
          <w:sz w:val="24"/>
          <w:szCs w:val="24"/>
        </w:rPr>
        <w:t xml:space="preserve"> improved</w:t>
      </w:r>
      <w:r w:rsidR="00B64832" w:rsidRPr="007F5660">
        <w:rPr>
          <w:rFonts w:ascii="Times New Roman" w:eastAsia="Times New Roman" w:hAnsi="Times New Roman" w:cs="Times New Roman"/>
          <w:sz w:val="24"/>
          <w:szCs w:val="24"/>
        </w:rPr>
        <w:t xml:space="preserve"> as against pre-test</w:t>
      </w:r>
      <w:r w:rsidRPr="007F5660">
        <w:rPr>
          <w:rFonts w:ascii="Times New Roman" w:eastAsia="Times New Roman" w:hAnsi="Times New Roman" w:cs="Times New Roman"/>
          <w:sz w:val="24"/>
          <w:szCs w:val="24"/>
        </w:rPr>
        <w:t xml:space="preserve"> </w:t>
      </w:r>
      <w:r w:rsidR="00B64832" w:rsidRPr="007F5660">
        <w:rPr>
          <w:rFonts w:ascii="Times New Roman" w:eastAsia="Times New Roman" w:hAnsi="Times New Roman" w:cs="Times New Roman"/>
          <w:sz w:val="24"/>
          <w:szCs w:val="24"/>
        </w:rPr>
        <w:t xml:space="preserve">indicating </w:t>
      </w:r>
      <w:r w:rsidRPr="007F5660">
        <w:rPr>
          <w:rFonts w:ascii="Times New Roman" w:eastAsia="Times New Roman" w:hAnsi="Times New Roman" w:cs="Times New Roman"/>
          <w:sz w:val="24"/>
          <w:szCs w:val="24"/>
        </w:rPr>
        <w:t xml:space="preserve"> that awareness alone which is the baseline for this study did not guarantee improved compliance. </w:t>
      </w:r>
      <w:r w:rsidRPr="007F5660">
        <w:rPr>
          <w:rFonts w:ascii="Times New Roman" w:eastAsia="Times New Roman" w:hAnsi="Times New Roman" w:cs="Times New Roman"/>
          <w:sz w:val="24"/>
          <w:szCs w:val="24"/>
        </w:rPr>
        <w:lastRenderedPageBreak/>
        <w:t xml:space="preserve">Rather than rely on the current methods, social network sites should incorporate a training schedule in their membership recruitment to enhance use and compliance with their rules and regulations for </w:t>
      </w:r>
      <w:r w:rsidR="00372534" w:rsidRPr="007F5660">
        <w:rPr>
          <w:rFonts w:ascii="Times New Roman" w:eastAsia="Times New Roman" w:hAnsi="Times New Roman" w:cs="Times New Roman"/>
          <w:sz w:val="24"/>
          <w:szCs w:val="24"/>
        </w:rPr>
        <w:t>online communication.</w:t>
      </w:r>
    </w:p>
    <w:p w:rsidR="00C915A5" w:rsidRDefault="00C915A5">
      <w:pPr>
        <w:suppressAutoHyphens/>
        <w:spacing w:after="0" w:line="360" w:lineRule="auto"/>
        <w:jc w:val="both"/>
        <w:rPr>
          <w:rFonts w:ascii="Times New Roman" w:eastAsia="Times New Roman" w:hAnsi="Times New Roman" w:cs="Times New Roman"/>
          <w:sz w:val="24"/>
        </w:rPr>
      </w:pPr>
    </w:p>
    <w:p w:rsidR="00C915A5" w:rsidRDefault="00D107AE" w:rsidP="0035675B">
      <w:pPr>
        <w:widowControl w:val="0"/>
        <w:spacing w:after="160" w:line="259" w:lineRule="auto"/>
        <w:rPr>
          <w:rFonts w:ascii="Times New Roman" w:eastAsia="Times New Roman" w:hAnsi="Times New Roman" w:cs="Times New Roman"/>
          <w:b/>
          <w:sz w:val="24"/>
        </w:rPr>
      </w:pPr>
      <w:r>
        <w:rPr>
          <w:rFonts w:ascii="Times New Roman" w:eastAsia="Times New Roman" w:hAnsi="Times New Roman" w:cs="Times New Roman"/>
          <w:b/>
          <w:sz w:val="24"/>
        </w:rPr>
        <w:t>References</w:t>
      </w:r>
    </w:p>
    <w:p w:rsidR="00C915A5" w:rsidRDefault="00D107AE" w:rsidP="006B3F07">
      <w:pPr>
        <w:pStyle w:val="NoSpacing"/>
        <w:ind w:left="900" w:hanging="900"/>
        <w:rPr>
          <w:rFonts w:ascii="Times New Roman" w:eastAsia="Times New Roman" w:hAnsi="Times New Roman" w:cs="Times New Roman"/>
          <w:sz w:val="24"/>
        </w:rPr>
      </w:pPr>
      <w:r w:rsidRPr="006B3F07">
        <w:rPr>
          <w:rFonts w:ascii="Times New Roman" w:eastAsia="Times New Roman" w:hAnsi="Times New Roman" w:cs="Times New Roman"/>
          <w:sz w:val="24"/>
        </w:rPr>
        <w:t xml:space="preserve">Aaron, </w:t>
      </w:r>
      <w:r w:rsidR="006B3F07" w:rsidRPr="006B3F07">
        <w:rPr>
          <w:rFonts w:ascii="Times New Roman" w:eastAsia="Times New Roman" w:hAnsi="Times New Roman" w:cs="Times New Roman"/>
          <w:sz w:val="24"/>
        </w:rPr>
        <w:t>B</w:t>
      </w:r>
      <w:r w:rsidRPr="006B3F07">
        <w:rPr>
          <w:rFonts w:ascii="Times New Roman" w:eastAsia="Times New Roman" w:hAnsi="Times New Roman" w:cs="Times New Roman"/>
          <w:sz w:val="24"/>
        </w:rPr>
        <w:t>. (201</w:t>
      </w:r>
      <w:r w:rsidR="006B3F07" w:rsidRPr="006B3F07">
        <w:rPr>
          <w:rFonts w:ascii="Times New Roman" w:eastAsia="Times New Roman" w:hAnsi="Times New Roman" w:cs="Times New Roman"/>
          <w:sz w:val="24"/>
        </w:rPr>
        <w:t>3</w:t>
      </w:r>
      <w:r w:rsidRPr="006B3F07">
        <w:rPr>
          <w:rFonts w:ascii="Times New Roman" w:eastAsia="Times New Roman" w:hAnsi="Times New Roman" w:cs="Times New Roman"/>
          <w:sz w:val="24"/>
        </w:rPr>
        <w:t xml:space="preserve">). </w:t>
      </w:r>
      <w:r w:rsidR="006B3F07" w:rsidRPr="00966AA4">
        <w:rPr>
          <w:rFonts w:ascii="Times New Roman" w:eastAsia="Times New Roman" w:hAnsi="Times New Roman" w:cs="Times New Roman"/>
          <w:i/>
          <w:sz w:val="24"/>
        </w:rPr>
        <w:t>Psychoanalysis of Social networking: Connected-up instantaneous culture and self</w:t>
      </w:r>
      <w:r w:rsidR="006B3F07" w:rsidRPr="006B3F07">
        <w:rPr>
          <w:rFonts w:ascii="Times New Roman" w:eastAsia="Times New Roman" w:hAnsi="Times New Roman" w:cs="Times New Roman"/>
          <w:sz w:val="24"/>
        </w:rPr>
        <w:t>. Routledge, 224p.</w:t>
      </w:r>
    </w:p>
    <w:p w:rsidR="006B3F07" w:rsidRPr="006B3F07" w:rsidRDefault="006B3F07" w:rsidP="006B3F07">
      <w:pPr>
        <w:pStyle w:val="NoSpacing"/>
        <w:ind w:left="900" w:hanging="900"/>
        <w:rPr>
          <w:rFonts w:ascii="Times New Roman" w:eastAsia="Times New Roman" w:hAnsi="Times New Roman" w:cs="Times New Roman"/>
          <w:sz w:val="24"/>
        </w:rPr>
      </w:pPr>
    </w:p>
    <w:p w:rsidR="00892B28" w:rsidRDefault="00892B28" w:rsidP="00FD1CB2">
      <w:pPr>
        <w:suppressAutoHyphens/>
        <w:spacing w:after="0" w:line="240" w:lineRule="auto"/>
        <w:ind w:left="900" w:hanging="900"/>
        <w:jc w:val="both"/>
        <w:rPr>
          <w:rFonts w:ascii="Times New Roman" w:eastAsia="Times New Roman" w:hAnsi="Times New Roman" w:cs="Times New Roman"/>
          <w:sz w:val="24"/>
        </w:rPr>
      </w:pPr>
      <w:r>
        <w:rPr>
          <w:rFonts w:ascii="Times New Roman" w:eastAsia="Times New Roman" w:hAnsi="Times New Roman" w:cs="Times New Roman"/>
          <w:sz w:val="24"/>
        </w:rPr>
        <w:t>Academia (201</w:t>
      </w:r>
      <w:r w:rsidR="001656BD">
        <w:rPr>
          <w:rFonts w:ascii="Times New Roman" w:eastAsia="Times New Roman" w:hAnsi="Times New Roman" w:cs="Times New Roman"/>
          <w:sz w:val="24"/>
        </w:rPr>
        <w:t>7</w:t>
      </w:r>
      <w:r>
        <w:rPr>
          <w:rFonts w:ascii="Times New Roman" w:eastAsia="Times New Roman" w:hAnsi="Times New Roman" w:cs="Times New Roman"/>
          <w:sz w:val="24"/>
        </w:rPr>
        <w:t>).Privacy Policy and Terms of Service. Available at https://www.academia.edu.</w:t>
      </w:r>
    </w:p>
    <w:p w:rsidR="00892B28" w:rsidRDefault="00892B28" w:rsidP="00FD1CB2">
      <w:pPr>
        <w:suppressAutoHyphens/>
        <w:spacing w:after="0" w:line="240" w:lineRule="auto"/>
        <w:ind w:left="900" w:hanging="900"/>
        <w:jc w:val="both"/>
        <w:rPr>
          <w:rFonts w:ascii="Times New Roman" w:eastAsia="Times New Roman" w:hAnsi="Times New Roman" w:cs="Times New Roman"/>
          <w:sz w:val="24"/>
        </w:rPr>
      </w:pPr>
    </w:p>
    <w:p w:rsidR="00FD1CB2" w:rsidRDefault="00FD1CB2" w:rsidP="00FD1CB2">
      <w:pPr>
        <w:suppressAutoHyphens/>
        <w:spacing w:after="0" w:line="240" w:lineRule="auto"/>
        <w:ind w:left="900" w:hanging="900"/>
        <w:jc w:val="both"/>
        <w:rPr>
          <w:rFonts w:ascii="Times New Roman" w:eastAsia="Times New Roman" w:hAnsi="Times New Roman" w:cs="Times New Roman"/>
          <w:sz w:val="24"/>
        </w:rPr>
      </w:pPr>
      <w:r>
        <w:rPr>
          <w:rFonts w:ascii="Times New Roman" w:eastAsia="Times New Roman" w:hAnsi="Times New Roman" w:cs="Times New Roman"/>
          <w:sz w:val="24"/>
        </w:rPr>
        <w:t>Africa Practice, (2014).The Social Media Landscape in Nigeria. A publication of Africa Practice 2014: The who, the what and the know.</w:t>
      </w:r>
    </w:p>
    <w:p w:rsidR="00211136" w:rsidRDefault="00211136" w:rsidP="00FD1CB2">
      <w:pPr>
        <w:suppressAutoHyphens/>
        <w:spacing w:after="0" w:line="240" w:lineRule="auto"/>
        <w:ind w:left="900" w:hanging="900"/>
        <w:jc w:val="both"/>
        <w:rPr>
          <w:rFonts w:ascii="Times New Roman" w:eastAsia="Times New Roman" w:hAnsi="Times New Roman" w:cs="Times New Roman"/>
          <w:sz w:val="24"/>
        </w:rPr>
      </w:pPr>
    </w:p>
    <w:p w:rsidR="006B3F07" w:rsidRDefault="006B3F07" w:rsidP="00FD1CB2">
      <w:pPr>
        <w:suppressAutoHyphens/>
        <w:spacing w:after="0" w:line="240" w:lineRule="auto"/>
        <w:ind w:left="900" w:hanging="900"/>
        <w:jc w:val="both"/>
        <w:rPr>
          <w:rFonts w:ascii="Times New Roman" w:eastAsia="Times New Roman" w:hAnsi="Times New Roman" w:cs="Times New Roman"/>
          <w:sz w:val="24"/>
        </w:rPr>
      </w:pPr>
      <w:r>
        <w:rPr>
          <w:rFonts w:ascii="Times New Roman" w:eastAsia="Times New Roman" w:hAnsi="Times New Roman" w:cs="Times New Roman"/>
          <w:sz w:val="24"/>
        </w:rPr>
        <w:t xml:space="preserve">Cherry, K.(2015). Consciousness: The Psychology of Awareness. Available at www.verywellmind.com </w:t>
      </w:r>
    </w:p>
    <w:p w:rsidR="006B3F07" w:rsidRDefault="006B3F07" w:rsidP="00563C9D">
      <w:pPr>
        <w:suppressAutoHyphens/>
        <w:spacing w:after="0" w:line="240" w:lineRule="auto"/>
        <w:ind w:left="900" w:hanging="900"/>
        <w:jc w:val="both"/>
        <w:rPr>
          <w:rFonts w:ascii="Times New Roman" w:eastAsia="Times New Roman" w:hAnsi="Times New Roman" w:cs="Times New Roman"/>
          <w:sz w:val="24"/>
        </w:rPr>
      </w:pPr>
    </w:p>
    <w:p w:rsidR="00FD1CB2" w:rsidRDefault="00211136" w:rsidP="00563C9D">
      <w:pPr>
        <w:suppressAutoHyphens/>
        <w:spacing w:after="0" w:line="240" w:lineRule="auto"/>
        <w:ind w:left="900" w:hanging="900"/>
        <w:jc w:val="both"/>
        <w:rPr>
          <w:rFonts w:ascii="Times New Roman" w:eastAsia="Times New Roman" w:hAnsi="Times New Roman" w:cs="Times New Roman"/>
          <w:sz w:val="24"/>
        </w:rPr>
      </w:pPr>
      <w:r>
        <w:rPr>
          <w:rFonts w:ascii="Times New Roman" w:eastAsia="Times New Roman" w:hAnsi="Times New Roman" w:cs="Times New Roman"/>
          <w:sz w:val="24"/>
        </w:rPr>
        <w:t>Chiles,</w:t>
      </w:r>
      <w:r w:rsidR="00966AA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D.P.(2013). </w:t>
      </w:r>
      <w:r w:rsidRPr="00966AA4">
        <w:rPr>
          <w:rFonts w:ascii="Times New Roman" w:eastAsia="Times New Roman" w:hAnsi="Times New Roman" w:cs="Times New Roman"/>
          <w:i/>
          <w:sz w:val="24"/>
        </w:rPr>
        <w:t>Principles of Netiquette</w:t>
      </w:r>
      <w:r w:rsidR="006B3F07">
        <w:rPr>
          <w:rFonts w:ascii="Times New Roman" w:eastAsia="Times New Roman" w:hAnsi="Times New Roman" w:cs="Times New Roman"/>
          <w:sz w:val="24"/>
        </w:rPr>
        <w:t>. David Chiles,</w:t>
      </w:r>
      <w:r w:rsidR="00966AA4">
        <w:rPr>
          <w:rFonts w:ascii="Times New Roman" w:eastAsia="Times New Roman" w:hAnsi="Times New Roman" w:cs="Times New Roman"/>
          <w:sz w:val="24"/>
        </w:rPr>
        <w:t xml:space="preserve"> </w:t>
      </w:r>
      <w:r w:rsidR="00BB29EF">
        <w:rPr>
          <w:rFonts w:ascii="Times New Roman" w:eastAsia="Times New Roman" w:hAnsi="Times New Roman" w:cs="Times New Roman"/>
          <w:sz w:val="24"/>
        </w:rPr>
        <w:t>210p.</w:t>
      </w:r>
    </w:p>
    <w:p w:rsidR="0078334E" w:rsidRDefault="0078334E" w:rsidP="00211136">
      <w:pPr>
        <w:pStyle w:val="NoSpacing"/>
        <w:ind w:left="900" w:hanging="900"/>
        <w:jc w:val="both"/>
        <w:rPr>
          <w:rFonts w:ascii="Times New Roman" w:eastAsia="Times New Roman" w:hAnsi="Times New Roman" w:cs="Times New Roman"/>
        </w:rPr>
      </w:pPr>
    </w:p>
    <w:p w:rsidR="00FD1CB2" w:rsidRPr="00966AA4" w:rsidRDefault="00FD1CB2" w:rsidP="00211136">
      <w:pPr>
        <w:pStyle w:val="NoSpacing"/>
        <w:ind w:left="900" w:hanging="900"/>
        <w:jc w:val="both"/>
        <w:rPr>
          <w:rFonts w:ascii="Times New Roman" w:eastAsia="Times New Roman" w:hAnsi="Times New Roman" w:cs="Times New Roman"/>
          <w:sz w:val="24"/>
        </w:rPr>
      </w:pPr>
      <w:r w:rsidRPr="00966AA4">
        <w:rPr>
          <w:rFonts w:ascii="Times New Roman" w:eastAsia="Times New Roman" w:hAnsi="Times New Roman" w:cs="Times New Roman"/>
          <w:sz w:val="24"/>
        </w:rPr>
        <w:t xml:space="preserve">Clark, J. and Aufderheide, P. (2009), </w:t>
      </w:r>
      <w:r w:rsidRPr="00966AA4">
        <w:rPr>
          <w:rFonts w:ascii="Times New Roman" w:eastAsia="Times New Roman" w:hAnsi="Times New Roman" w:cs="Times New Roman"/>
          <w:i/>
          <w:sz w:val="24"/>
        </w:rPr>
        <w:t>Public Media 2.0: Dynamic, Engaged Publics</w:t>
      </w:r>
      <w:r w:rsidRPr="00966AA4">
        <w:rPr>
          <w:rFonts w:ascii="Times New Roman" w:eastAsia="Times New Roman" w:hAnsi="Times New Roman" w:cs="Times New Roman"/>
          <w:sz w:val="24"/>
        </w:rPr>
        <w:t xml:space="preserve">. Washington, DC: Center for Social Media, American University. Retrieved from: </w:t>
      </w:r>
      <w:hyperlink r:id="rId10">
        <w:r w:rsidRPr="00966AA4">
          <w:rPr>
            <w:rFonts w:ascii="Times New Roman" w:eastAsia="Times New Roman" w:hAnsi="Times New Roman" w:cs="Times New Roman"/>
            <w:color w:val="0000FF"/>
            <w:sz w:val="24"/>
            <w:u w:val="single"/>
          </w:rPr>
          <w:t>http://www.centerforsocialmedia.org/sites/default/files/whitepaper</w:t>
        </w:r>
      </w:hyperlink>
    </w:p>
    <w:p w:rsidR="00B56FB5" w:rsidRDefault="00B56FB5" w:rsidP="00FD1CB2">
      <w:pPr>
        <w:suppressAutoHyphens/>
        <w:spacing w:after="0" w:line="240" w:lineRule="auto"/>
        <w:ind w:left="900" w:hanging="900"/>
        <w:jc w:val="both"/>
        <w:rPr>
          <w:rFonts w:ascii="Times New Roman" w:eastAsia="Times New Roman" w:hAnsi="Times New Roman" w:cs="Times New Roman"/>
          <w:sz w:val="24"/>
        </w:rPr>
      </w:pPr>
    </w:p>
    <w:p w:rsidR="00211136" w:rsidRDefault="00B56FB5" w:rsidP="00FD1CB2">
      <w:pPr>
        <w:suppressAutoHyphens/>
        <w:spacing w:after="0" w:line="240" w:lineRule="auto"/>
        <w:ind w:left="900" w:hanging="900"/>
        <w:jc w:val="both"/>
        <w:rPr>
          <w:rFonts w:ascii="Times New Roman" w:eastAsia="Times New Roman" w:hAnsi="Times New Roman" w:cs="Times New Roman"/>
          <w:sz w:val="24"/>
        </w:rPr>
      </w:pPr>
      <w:r>
        <w:rPr>
          <w:rFonts w:ascii="Times New Roman" w:eastAsia="Times New Roman" w:hAnsi="Times New Roman" w:cs="Times New Roman"/>
          <w:sz w:val="24"/>
        </w:rPr>
        <w:t>Facebook Inc</w:t>
      </w:r>
      <w:r w:rsidR="001656BD">
        <w:rPr>
          <w:rFonts w:ascii="Times New Roman" w:eastAsia="Times New Roman" w:hAnsi="Times New Roman" w:cs="Times New Roman"/>
          <w:sz w:val="24"/>
        </w:rPr>
        <w:t>. (2017</w:t>
      </w:r>
      <w:r w:rsidR="003E283A">
        <w:rPr>
          <w:rFonts w:ascii="Times New Roman" w:eastAsia="Times New Roman" w:hAnsi="Times New Roman" w:cs="Times New Roman"/>
          <w:sz w:val="24"/>
        </w:rPr>
        <w:t>). Facebook Terms and Policies. Available at https:// www.facebook.com./legal/terms.</w:t>
      </w:r>
    </w:p>
    <w:p w:rsidR="00B56FB5" w:rsidRDefault="00B56FB5" w:rsidP="00FD1CB2">
      <w:pPr>
        <w:suppressAutoHyphens/>
        <w:spacing w:after="0" w:line="240" w:lineRule="auto"/>
        <w:ind w:left="900" w:hanging="900"/>
        <w:jc w:val="both"/>
        <w:rPr>
          <w:rFonts w:ascii="Times New Roman" w:eastAsia="Times New Roman" w:hAnsi="Times New Roman" w:cs="Times New Roman"/>
          <w:sz w:val="24"/>
        </w:rPr>
      </w:pPr>
    </w:p>
    <w:p w:rsidR="007419D5" w:rsidRDefault="007419D5" w:rsidP="00FD1CB2">
      <w:pPr>
        <w:suppressAutoHyphens/>
        <w:spacing w:after="0" w:line="240" w:lineRule="auto"/>
        <w:ind w:left="900" w:hanging="900"/>
        <w:jc w:val="both"/>
        <w:rPr>
          <w:rFonts w:ascii="Times New Roman" w:eastAsia="Times New Roman" w:hAnsi="Times New Roman" w:cs="Times New Roman"/>
          <w:sz w:val="24"/>
        </w:rPr>
      </w:pPr>
      <w:r>
        <w:rPr>
          <w:rFonts w:ascii="Times New Roman" w:eastAsia="Times New Roman" w:hAnsi="Times New Roman" w:cs="Times New Roman"/>
          <w:sz w:val="24"/>
        </w:rPr>
        <w:t>Google Technology Company (2018). Google Privacy and Terms. Available at</w:t>
      </w:r>
      <w:r w:rsidR="005E1CA3">
        <w:rPr>
          <w:rFonts w:ascii="Times New Roman" w:eastAsia="Times New Roman" w:hAnsi="Times New Roman" w:cs="Times New Roman"/>
          <w:sz w:val="24"/>
        </w:rPr>
        <w:t xml:space="preserve"> https://policies.google.com/terms?hl=en&amp;gl=ng.</w:t>
      </w:r>
    </w:p>
    <w:p w:rsidR="005E1CA3" w:rsidRDefault="005E1CA3" w:rsidP="00FD1CB2">
      <w:pPr>
        <w:suppressAutoHyphens/>
        <w:spacing w:after="0" w:line="240" w:lineRule="auto"/>
        <w:ind w:left="900" w:hanging="900"/>
        <w:jc w:val="both"/>
        <w:rPr>
          <w:rFonts w:ascii="Times New Roman" w:eastAsia="Times New Roman" w:hAnsi="Times New Roman" w:cs="Times New Roman"/>
          <w:sz w:val="24"/>
        </w:rPr>
      </w:pPr>
    </w:p>
    <w:p w:rsidR="00211136" w:rsidRDefault="005C3D1B" w:rsidP="00FD1CB2">
      <w:pPr>
        <w:suppressAutoHyphens/>
        <w:spacing w:after="0" w:line="240" w:lineRule="auto"/>
        <w:ind w:left="900" w:hanging="900"/>
        <w:jc w:val="both"/>
        <w:rPr>
          <w:rFonts w:ascii="Times New Roman" w:eastAsia="Times New Roman" w:hAnsi="Times New Roman" w:cs="Times New Roman"/>
          <w:sz w:val="24"/>
        </w:rPr>
      </w:pPr>
      <w:r>
        <w:rPr>
          <w:rFonts w:ascii="Times New Roman" w:eastAsia="Times New Roman" w:hAnsi="Times New Roman" w:cs="Times New Roman"/>
          <w:sz w:val="24"/>
        </w:rPr>
        <w:t xml:space="preserve">Gutwin, C. and Greenberg,  </w:t>
      </w:r>
      <w:r w:rsidR="00A370FE">
        <w:rPr>
          <w:rFonts w:ascii="Times New Roman" w:eastAsia="Times New Roman" w:hAnsi="Times New Roman" w:cs="Times New Roman"/>
          <w:sz w:val="24"/>
        </w:rPr>
        <w:t>A</w:t>
      </w:r>
      <w:r>
        <w:rPr>
          <w:rFonts w:ascii="Times New Roman" w:eastAsia="Times New Roman" w:hAnsi="Times New Roman" w:cs="Times New Roman"/>
          <w:sz w:val="24"/>
        </w:rPr>
        <w:t xml:space="preserve">. </w:t>
      </w:r>
      <w:r w:rsidR="00211136">
        <w:rPr>
          <w:rFonts w:ascii="Times New Roman" w:eastAsia="Times New Roman" w:hAnsi="Times New Roman" w:cs="Times New Roman"/>
          <w:sz w:val="24"/>
        </w:rPr>
        <w:t>(2002).</w:t>
      </w:r>
      <w:r>
        <w:rPr>
          <w:rFonts w:ascii="Times New Roman" w:eastAsia="Times New Roman" w:hAnsi="Times New Roman" w:cs="Times New Roman"/>
          <w:sz w:val="24"/>
        </w:rPr>
        <w:t xml:space="preserve"> </w:t>
      </w:r>
      <w:r w:rsidR="00211136">
        <w:rPr>
          <w:rFonts w:ascii="Times New Roman" w:eastAsia="Times New Roman" w:hAnsi="Times New Roman" w:cs="Times New Roman"/>
          <w:sz w:val="24"/>
        </w:rPr>
        <w:t xml:space="preserve">A descriptive framework of workspace awareness for real-time groupware. </w:t>
      </w:r>
      <w:r w:rsidR="00211136" w:rsidRPr="008413EE">
        <w:rPr>
          <w:rFonts w:ascii="Times New Roman" w:eastAsia="Times New Roman" w:hAnsi="Times New Roman" w:cs="Times New Roman"/>
          <w:i/>
          <w:sz w:val="24"/>
        </w:rPr>
        <w:t>Computer Supported Cooperative Work</w:t>
      </w:r>
      <w:r w:rsidR="00211136">
        <w:rPr>
          <w:rFonts w:ascii="Times New Roman" w:eastAsia="Times New Roman" w:hAnsi="Times New Roman" w:cs="Times New Roman"/>
          <w:sz w:val="24"/>
        </w:rPr>
        <w:t>,</w:t>
      </w:r>
      <w:r w:rsidR="008413EE">
        <w:rPr>
          <w:rFonts w:ascii="Times New Roman" w:eastAsia="Times New Roman" w:hAnsi="Times New Roman" w:cs="Times New Roman"/>
          <w:sz w:val="24"/>
        </w:rPr>
        <w:t xml:space="preserve"> </w:t>
      </w:r>
      <w:r w:rsidR="00211136">
        <w:rPr>
          <w:rFonts w:ascii="Times New Roman" w:eastAsia="Times New Roman" w:hAnsi="Times New Roman" w:cs="Times New Roman"/>
          <w:sz w:val="24"/>
        </w:rPr>
        <w:t>11(3&amp;4),</w:t>
      </w:r>
      <w:r w:rsidR="00966AA4">
        <w:rPr>
          <w:rFonts w:ascii="Times New Roman" w:eastAsia="Times New Roman" w:hAnsi="Times New Roman" w:cs="Times New Roman"/>
          <w:sz w:val="24"/>
        </w:rPr>
        <w:t xml:space="preserve"> </w:t>
      </w:r>
      <w:r w:rsidR="00211136">
        <w:rPr>
          <w:rFonts w:ascii="Times New Roman" w:eastAsia="Times New Roman" w:hAnsi="Times New Roman" w:cs="Times New Roman"/>
          <w:sz w:val="24"/>
        </w:rPr>
        <w:t>411-446.</w:t>
      </w:r>
    </w:p>
    <w:p w:rsidR="00211136" w:rsidRDefault="00211136" w:rsidP="00FD1CB2">
      <w:pPr>
        <w:suppressAutoHyphens/>
        <w:spacing w:after="0" w:line="240" w:lineRule="auto"/>
        <w:ind w:left="900" w:hanging="900"/>
        <w:jc w:val="both"/>
        <w:rPr>
          <w:rFonts w:ascii="Times New Roman" w:eastAsia="Times New Roman" w:hAnsi="Times New Roman" w:cs="Times New Roman"/>
          <w:sz w:val="24"/>
        </w:rPr>
      </w:pPr>
    </w:p>
    <w:p w:rsidR="00FD1CB2" w:rsidRDefault="00A370FE" w:rsidP="00211136">
      <w:pPr>
        <w:suppressAutoHyphens/>
        <w:spacing w:after="0" w:line="240" w:lineRule="auto"/>
        <w:ind w:left="900" w:hanging="900"/>
        <w:jc w:val="both"/>
        <w:rPr>
          <w:rFonts w:ascii="Times New Roman" w:eastAsia="Times New Roman" w:hAnsi="Times New Roman" w:cs="Times New Roman"/>
          <w:sz w:val="24"/>
        </w:rPr>
      </w:pPr>
      <w:r>
        <w:rPr>
          <w:rFonts w:ascii="Times New Roman" w:eastAsia="Times New Roman" w:hAnsi="Times New Roman" w:cs="Times New Roman"/>
          <w:sz w:val="24"/>
        </w:rPr>
        <w:t>Heinnmaa, S., Lahteenmaki,V. and</w:t>
      </w:r>
      <w:r w:rsidR="00FD1CB2">
        <w:rPr>
          <w:rFonts w:ascii="Times New Roman" w:eastAsia="Times New Roman" w:hAnsi="Times New Roman" w:cs="Times New Roman"/>
          <w:sz w:val="24"/>
        </w:rPr>
        <w:t xml:space="preserve"> Remes, P. (2007). </w:t>
      </w:r>
      <w:r w:rsidR="00FD1CB2" w:rsidRPr="008413EE">
        <w:rPr>
          <w:rFonts w:ascii="Times New Roman" w:eastAsia="Times New Roman" w:hAnsi="Times New Roman" w:cs="Times New Roman"/>
          <w:i/>
          <w:sz w:val="24"/>
        </w:rPr>
        <w:t xml:space="preserve">Consciousness: From </w:t>
      </w:r>
      <w:r w:rsidR="0078334E" w:rsidRPr="008413EE">
        <w:rPr>
          <w:rFonts w:ascii="Times New Roman" w:eastAsia="Times New Roman" w:hAnsi="Times New Roman" w:cs="Times New Roman"/>
          <w:i/>
          <w:sz w:val="24"/>
        </w:rPr>
        <w:t>P</w:t>
      </w:r>
      <w:r w:rsidR="00FD1CB2" w:rsidRPr="008413EE">
        <w:rPr>
          <w:rFonts w:ascii="Times New Roman" w:eastAsia="Times New Roman" w:hAnsi="Times New Roman" w:cs="Times New Roman"/>
          <w:i/>
          <w:sz w:val="24"/>
        </w:rPr>
        <w:t xml:space="preserve">erception to </w:t>
      </w:r>
      <w:r w:rsidR="0078334E" w:rsidRPr="008413EE">
        <w:rPr>
          <w:rFonts w:ascii="Times New Roman" w:eastAsia="Times New Roman" w:hAnsi="Times New Roman" w:cs="Times New Roman"/>
          <w:i/>
          <w:sz w:val="24"/>
        </w:rPr>
        <w:t>R</w:t>
      </w:r>
      <w:r w:rsidR="00FD1CB2" w:rsidRPr="008413EE">
        <w:rPr>
          <w:rFonts w:ascii="Times New Roman" w:eastAsia="Times New Roman" w:hAnsi="Times New Roman" w:cs="Times New Roman"/>
          <w:i/>
          <w:sz w:val="24"/>
        </w:rPr>
        <w:t xml:space="preserve">eflection in the </w:t>
      </w:r>
      <w:r w:rsidR="0078334E" w:rsidRPr="008413EE">
        <w:rPr>
          <w:rFonts w:ascii="Times New Roman" w:eastAsia="Times New Roman" w:hAnsi="Times New Roman" w:cs="Times New Roman"/>
          <w:i/>
          <w:sz w:val="24"/>
        </w:rPr>
        <w:t>H</w:t>
      </w:r>
      <w:r w:rsidR="00FD1CB2" w:rsidRPr="008413EE">
        <w:rPr>
          <w:rFonts w:ascii="Times New Roman" w:eastAsia="Times New Roman" w:hAnsi="Times New Roman" w:cs="Times New Roman"/>
          <w:i/>
          <w:sz w:val="24"/>
        </w:rPr>
        <w:t>istory of</w:t>
      </w:r>
      <w:r w:rsidR="00E969CF" w:rsidRPr="008413EE">
        <w:rPr>
          <w:rFonts w:ascii="Times New Roman" w:eastAsia="Times New Roman" w:hAnsi="Times New Roman" w:cs="Times New Roman"/>
          <w:i/>
          <w:sz w:val="24"/>
        </w:rPr>
        <w:t xml:space="preserve"> </w:t>
      </w:r>
      <w:r w:rsidR="00FD1CB2" w:rsidRPr="008413EE">
        <w:rPr>
          <w:rFonts w:ascii="Times New Roman" w:eastAsia="Times New Roman" w:hAnsi="Times New Roman" w:cs="Times New Roman"/>
          <w:i/>
          <w:sz w:val="24"/>
        </w:rPr>
        <w:t xml:space="preserve"> </w:t>
      </w:r>
      <w:r w:rsidR="0078334E" w:rsidRPr="008413EE">
        <w:rPr>
          <w:rFonts w:ascii="Times New Roman" w:eastAsia="Times New Roman" w:hAnsi="Times New Roman" w:cs="Times New Roman"/>
          <w:i/>
          <w:sz w:val="24"/>
        </w:rPr>
        <w:t>P</w:t>
      </w:r>
      <w:r w:rsidR="00FD1CB2" w:rsidRPr="008413EE">
        <w:rPr>
          <w:rFonts w:ascii="Times New Roman" w:eastAsia="Times New Roman" w:hAnsi="Times New Roman" w:cs="Times New Roman"/>
          <w:i/>
          <w:sz w:val="24"/>
        </w:rPr>
        <w:t>hilosophy</w:t>
      </w:r>
      <w:r w:rsidR="00FD1CB2">
        <w:rPr>
          <w:rFonts w:ascii="Times New Roman" w:eastAsia="Times New Roman" w:hAnsi="Times New Roman" w:cs="Times New Roman"/>
          <w:sz w:val="24"/>
        </w:rPr>
        <w:t xml:space="preserve">. </w:t>
      </w:r>
      <w:r w:rsidR="0078334E">
        <w:rPr>
          <w:rFonts w:ascii="Times New Roman" w:eastAsia="Times New Roman" w:hAnsi="Times New Roman" w:cs="Times New Roman"/>
          <w:sz w:val="24"/>
        </w:rPr>
        <w:t>Springer, pp.</w:t>
      </w:r>
      <w:r w:rsidR="00FD1CB2">
        <w:rPr>
          <w:rFonts w:ascii="Times New Roman" w:eastAsia="Times New Roman" w:hAnsi="Times New Roman" w:cs="Times New Roman"/>
          <w:i/>
          <w:sz w:val="24"/>
        </w:rPr>
        <w:t xml:space="preserve"> </w:t>
      </w:r>
      <w:r w:rsidR="00FD1CB2">
        <w:rPr>
          <w:rFonts w:ascii="Times New Roman" w:eastAsia="Times New Roman" w:hAnsi="Times New Roman" w:cs="Times New Roman"/>
          <w:sz w:val="24"/>
        </w:rPr>
        <w:t>205-206</w:t>
      </w:r>
    </w:p>
    <w:p w:rsidR="0019593F" w:rsidRDefault="0019593F" w:rsidP="00FD1CB2">
      <w:pPr>
        <w:suppressAutoHyphens/>
        <w:spacing w:after="0" w:line="240" w:lineRule="auto"/>
        <w:ind w:left="900" w:hanging="900"/>
        <w:jc w:val="both"/>
        <w:rPr>
          <w:rFonts w:ascii="Times New Roman" w:eastAsia="Times New Roman" w:hAnsi="Times New Roman" w:cs="Times New Roman"/>
          <w:sz w:val="24"/>
        </w:rPr>
      </w:pPr>
    </w:p>
    <w:p w:rsidR="003E283A" w:rsidRDefault="001656BD" w:rsidP="00FD1CB2">
      <w:pPr>
        <w:suppressAutoHyphens/>
        <w:spacing w:after="0" w:line="240" w:lineRule="auto"/>
        <w:ind w:left="900" w:hanging="900"/>
        <w:jc w:val="both"/>
        <w:rPr>
          <w:rFonts w:ascii="Times New Roman" w:eastAsia="Times New Roman" w:hAnsi="Times New Roman" w:cs="Times New Roman"/>
          <w:sz w:val="24"/>
        </w:rPr>
      </w:pPr>
      <w:r>
        <w:rPr>
          <w:rFonts w:ascii="Times New Roman" w:eastAsia="Times New Roman" w:hAnsi="Times New Roman" w:cs="Times New Roman"/>
          <w:sz w:val="24"/>
        </w:rPr>
        <w:t>Instagram (2017</w:t>
      </w:r>
      <w:r w:rsidR="003E283A">
        <w:rPr>
          <w:rFonts w:ascii="Times New Roman" w:eastAsia="Times New Roman" w:hAnsi="Times New Roman" w:cs="Times New Roman"/>
          <w:sz w:val="24"/>
        </w:rPr>
        <w:t xml:space="preserve">) Privacy policy/Terms of use. Available at </w:t>
      </w:r>
      <w:hyperlink r:id="rId11" w:history="1">
        <w:r w:rsidR="003E283A" w:rsidRPr="00104A7B">
          <w:rPr>
            <w:rStyle w:val="Hyperlink"/>
            <w:rFonts w:ascii="Times New Roman" w:eastAsia="Times New Roman" w:hAnsi="Times New Roman" w:cs="Times New Roman"/>
            <w:sz w:val="24"/>
          </w:rPr>
          <w:t>https://www.instagram.com</w:t>
        </w:r>
      </w:hyperlink>
      <w:r w:rsidR="003E283A">
        <w:rPr>
          <w:rFonts w:ascii="Times New Roman" w:eastAsia="Times New Roman" w:hAnsi="Times New Roman" w:cs="Times New Roman"/>
          <w:sz w:val="24"/>
        </w:rPr>
        <w:t>.</w:t>
      </w:r>
    </w:p>
    <w:p w:rsidR="003E283A" w:rsidRDefault="003E283A" w:rsidP="00FD1CB2">
      <w:pPr>
        <w:suppressAutoHyphens/>
        <w:spacing w:after="0" w:line="240" w:lineRule="auto"/>
        <w:ind w:left="900" w:hanging="900"/>
        <w:jc w:val="both"/>
        <w:rPr>
          <w:rFonts w:ascii="Times New Roman" w:eastAsia="Times New Roman" w:hAnsi="Times New Roman" w:cs="Times New Roman"/>
          <w:sz w:val="24"/>
        </w:rPr>
      </w:pPr>
    </w:p>
    <w:p w:rsidR="00182BD4" w:rsidRDefault="00182BD4" w:rsidP="00FD1CB2">
      <w:pPr>
        <w:suppressAutoHyphens/>
        <w:spacing w:after="0" w:line="240" w:lineRule="auto"/>
        <w:ind w:left="900" w:hanging="900"/>
        <w:jc w:val="both"/>
        <w:rPr>
          <w:rFonts w:ascii="Times New Roman" w:eastAsia="Times New Roman" w:hAnsi="Times New Roman" w:cs="Times New Roman"/>
          <w:sz w:val="24"/>
        </w:rPr>
      </w:pPr>
      <w:r>
        <w:rPr>
          <w:rFonts w:ascii="Times New Roman" w:eastAsia="Times New Roman" w:hAnsi="Times New Roman" w:cs="Times New Roman"/>
          <w:sz w:val="24"/>
        </w:rPr>
        <w:t>Keith,, H., Lee Raine,</w:t>
      </w:r>
      <w:r w:rsidR="008413EE">
        <w:rPr>
          <w:rFonts w:ascii="Times New Roman" w:eastAsia="Times New Roman" w:hAnsi="Times New Roman" w:cs="Times New Roman"/>
          <w:sz w:val="24"/>
        </w:rPr>
        <w:t xml:space="preserve"> W., </w:t>
      </w:r>
      <w:r>
        <w:rPr>
          <w:rFonts w:ascii="Times New Roman" w:eastAsia="Times New Roman" w:hAnsi="Times New Roman" w:cs="Times New Roman"/>
          <w:sz w:val="24"/>
        </w:rPr>
        <w:t>Lu,</w:t>
      </w:r>
      <w:r w:rsidR="008413E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N.S. and Kristen, P.(2015). Social media and the cost of </w:t>
      </w:r>
      <w:r w:rsidR="0078334E">
        <w:rPr>
          <w:rFonts w:ascii="Times New Roman" w:eastAsia="Times New Roman" w:hAnsi="Times New Roman" w:cs="Times New Roman"/>
          <w:sz w:val="24"/>
        </w:rPr>
        <w:t>caring: Psychological stress and social media use. Available at www.pewinternet.org</w:t>
      </w:r>
    </w:p>
    <w:p w:rsidR="00A370FE" w:rsidRDefault="00A370FE" w:rsidP="005C3D1B">
      <w:pPr>
        <w:suppressAutoHyphens/>
        <w:spacing w:after="0" w:line="240" w:lineRule="auto"/>
        <w:jc w:val="both"/>
        <w:rPr>
          <w:rFonts w:ascii="Times New Roman" w:eastAsia="Times New Roman" w:hAnsi="Times New Roman" w:cs="Times New Roman"/>
          <w:sz w:val="24"/>
        </w:rPr>
      </w:pPr>
    </w:p>
    <w:p w:rsidR="00917CE8" w:rsidRDefault="00917CE8" w:rsidP="00FD1CB2">
      <w:pPr>
        <w:suppressAutoHyphens/>
        <w:spacing w:after="0" w:line="240" w:lineRule="auto"/>
        <w:ind w:left="900" w:hanging="900"/>
        <w:jc w:val="both"/>
        <w:rPr>
          <w:rFonts w:ascii="Times New Roman" w:eastAsia="Times New Roman" w:hAnsi="Times New Roman" w:cs="Times New Roman"/>
          <w:sz w:val="24"/>
        </w:rPr>
      </w:pPr>
      <w:r>
        <w:rPr>
          <w:rFonts w:ascii="Times New Roman" w:eastAsia="Times New Roman" w:hAnsi="Times New Roman" w:cs="Times New Roman"/>
          <w:sz w:val="24"/>
        </w:rPr>
        <w:t>Kietzmann, J.H., Silvestre, B.S.,</w:t>
      </w:r>
      <w:r w:rsidR="00BE255E">
        <w:rPr>
          <w:rFonts w:ascii="Times New Roman" w:eastAsia="Times New Roman" w:hAnsi="Times New Roman" w:cs="Times New Roman"/>
          <w:sz w:val="24"/>
        </w:rPr>
        <w:t xml:space="preserve"> </w:t>
      </w:r>
      <w:r>
        <w:rPr>
          <w:rFonts w:ascii="Times New Roman" w:eastAsia="Times New Roman" w:hAnsi="Times New Roman" w:cs="Times New Roman"/>
          <w:sz w:val="24"/>
        </w:rPr>
        <w:t>McCarthy,</w:t>
      </w:r>
      <w:r w:rsidR="00BE255E">
        <w:rPr>
          <w:rFonts w:ascii="Times New Roman" w:eastAsia="Times New Roman" w:hAnsi="Times New Roman" w:cs="Times New Roman"/>
          <w:sz w:val="24"/>
        </w:rPr>
        <w:t xml:space="preserve"> </w:t>
      </w:r>
      <w:r>
        <w:rPr>
          <w:rFonts w:ascii="Times New Roman" w:eastAsia="Times New Roman" w:hAnsi="Times New Roman" w:cs="Times New Roman"/>
          <w:sz w:val="24"/>
        </w:rPr>
        <w:t>I.</w:t>
      </w:r>
      <w:r w:rsidR="00BE255E">
        <w:rPr>
          <w:rFonts w:ascii="Times New Roman" w:eastAsia="Times New Roman" w:hAnsi="Times New Roman" w:cs="Times New Roman"/>
          <w:sz w:val="24"/>
        </w:rPr>
        <w:t xml:space="preserve"> </w:t>
      </w:r>
      <w:r>
        <w:rPr>
          <w:rFonts w:ascii="Times New Roman" w:eastAsia="Times New Roman" w:hAnsi="Times New Roman" w:cs="Times New Roman"/>
          <w:sz w:val="24"/>
        </w:rPr>
        <w:t>P. and Pitt</w:t>
      </w:r>
      <w:r w:rsidR="0019593F">
        <w:rPr>
          <w:rFonts w:ascii="Times New Roman" w:eastAsia="Times New Roman" w:hAnsi="Times New Roman" w:cs="Times New Roman"/>
          <w:sz w:val="24"/>
        </w:rPr>
        <w:t>,</w:t>
      </w:r>
      <w:r>
        <w:rPr>
          <w:rFonts w:ascii="Times New Roman" w:eastAsia="Times New Roman" w:hAnsi="Times New Roman" w:cs="Times New Roman"/>
          <w:sz w:val="24"/>
        </w:rPr>
        <w:t>,</w:t>
      </w:r>
      <w:r w:rsidR="00BE255E">
        <w:rPr>
          <w:rFonts w:ascii="Times New Roman" w:eastAsia="Times New Roman" w:hAnsi="Times New Roman" w:cs="Times New Roman"/>
          <w:sz w:val="24"/>
        </w:rPr>
        <w:t xml:space="preserve"> </w:t>
      </w:r>
      <w:r>
        <w:rPr>
          <w:rFonts w:ascii="Times New Roman" w:eastAsia="Times New Roman" w:hAnsi="Times New Roman" w:cs="Times New Roman"/>
          <w:sz w:val="24"/>
        </w:rPr>
        <w:t>L</w:t>
      </w:r>
      <w:r w:rsidR="0019593F">
        <w:rPr>
          <w:rFonts w:ascii="Times New Roman" w:eastAsia="Times New Roman" w:hAnsi="Times New Roman" w:cs="Times New Roman"/>
          <w:sz w:val="24"/>
        </w:rPr>
        <w:t>.</w:t>
      </w:r>
      <w:r>
        <w:rPr>
          <w:rFonts w:ascii="Times New Roman" w:eastAsia="Times New Roman" w:hAnsi="Times New Roman" w:cs="Times New Roman"/>
          <w:sz w:val="24"/>
        </w:rPr>
        <w:t xml:space="preserve">F. (2012). Unpacking the social media phenomenon: towards a research agenda. </w:t>
      </w:r>
      <w:r w:rsidRPr="00A32A41">
        <w:rPr>
          <w:rFonts w:ascii="Times New Roman" w:eastAsia="Times New Roman" w:hAnsi="Times New Roman" w:cs="Times New Roman"/>
          <w:i/>
          <w:sz w:val="24"/>
        </w:rPr>
        <w:t>Journal of Public Affairs</w:t>
      </w:r>
      <w:r>
        <w:rPr>
          <w:rFonts w:ascii="Times New Roman" w:eastAsia="Times New Roman" w:hAnsi="Times New Roman" w:cs="Times New Roman"/>
          <w:sz w:val="24"/>
        </w:rPr>
        <w:t>, 12(2),</w:t>
      </w:r>
      <w:r w:rsidR="00966AA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109-119. Retrieved from </w:t>
      </w:r>
      <w:r w:rsidR="0019593F" w:rsidRPr="0019593F">
        <w:rPr>
          <w:rFonts w:ascii="Times New Roman" w:eastAsia="Times New Roman" w:hAnsi="Times New Roman" w:cs="Times New Roman"/>
          <w:sz w:val="24"/>
        </w:rPr>
        <w:t>https://doi.org/10.1002/pa.1412.</w:t>
      </w:r>
    </w:p>
    <w:p w:rsidR="0078334E" w:rsidRDefault="0078334E" w:rsidP="00FD1CB2">
      <w:pPr>
        <w:suppressAutoHyphens/>
        <w:spacing w:after="0" w:line="240" w:lineRule="auto"/>
        <w:ind w:left="900" w:hanging="900"/>
        <w:jc w:val="both"/>
        <w:rPr>
          <w:rFonts w:ascii="Times New Roman" w:eastAsia="Times New Roman" w:hAnsi="Times New Roman" w:cs="Times New Roman"/>
          <w:sz w:val="24"/>
        </w:rPr>
      </w:pPr>
    </w:p>
    <w:p w:rsidR="0019593F" w:rsidRDefault="004D4EB7" w:rsidP="00FD1CB2">
      <w:pPr>
        <w:suppressAutoHyphens/>
        <w:spacing w:after="0" w:line="240" w:lineRule="auto"/>
        <w:ind w:left="900" w:hanging="900"/>
        <w:jc w:val="both"/>
        <w:rPr>
          <w:rFonts w:ascii="Times New Roman" w:eastAsia="Times New Roman" w:hAnsi="Times New Roman" w:cs="Times New Roman"/>
          <w:sz w:val="24"/>
        </w:rPr>
      </w:pPr>
      <w:r>
        <w:rPr>
          <w:rFonts w:ascii="Times New Roman" w:eastAsia="Times New Roman" w:hAnsi="Times New Roman" w:cs="Times New Roman"/>
          <w:sz w:val="24"/>
        </w:rPr>
        <w:t>Lampe</w:t>
      </w:r>
      <w:r w:rsidR="0078334E">
        <w:rPr>
          <w:rFonts w:ascii="Times New Roman" w:eastAsia="Times New Roman" w:hAnsi="Times New Roman" w:cs="Times New Roman"/>
          <w:sz w:val="24"/>
        </w:rPr>
        <w:t xml:space="preserve">,C. and Johnsons, </w:t>
      </w:r>
      <w:r>
        <w:rPr>
          <w:rFonts w:ascii="Times New Roman" w:eastAsia="Times New Roman" w:hAnsi="Times New Roman" w:cs="Times New Roman"/>
          <w:sz w:val="24"/>
        </w:rPr>
        <w:t>F. (2005). Follow the (slash) Dot:</w:t>
      </w:r>
      <w:r w:rsidR="00A32A41">
        <w:rPr>
          <w:rFonts w:ascii="Times New Roman" w:eastAsia="Times New Roman" w:hAnsi="Times New Roman" w:cs="Times New Roman"/>
          <w:sz w:val="24"/>
        </w:rPr>
        <w:t xml:space="preserve"> Effect of feedback on new members </w:t>
      </w:r>
      <w:r w:rsidR="00182BD4">
        <w:rPr>
          <w:rFonts w:ascii="Times New Roman" w:eastAsia="Times New Roman" w:hAnsi="Times New Roman" w:cs="Times New Roman"/>
          <w:sz w:val="24"/>
        </w:rPr>
        <w:t xml:space="preserve">in an online community. Proceedings of the 2005 International </w:t>
      </w:r>
      <w:r w:rsidR="00182BD4">
        <w:rPr>
          <w:rFonts w:ascii="Times New Roman" w:eastAsia="Times New Roman" w:hAnsi="Times New Roman" w:cs="Times New Roman"/>
          <w:sz w:val="24"/>
        </w:rPr>
        <w:lastRenderedPageBreak/>
        <w:t>ACM/SIGGROUP Conference on Supporting Group Work, Sanibel Island, Florida, USA, pp.11-20.</w:t>
      </w:r>
    </w:p>
    <w:p w:rsidR="0078334E" w:rsidRDefault="0078334E" w:rsidP="00FD1CB2">
      <w:pPr>
        <w:suppressAutoHyphens/>
        <w:spacing w:after="0" w:line="240" w:lineRule="auto"/>
        <w:ind w:left="900" w:hanging="900"/>
        <w:jc w:val="both"/>
        <w:rPr>
          <w:rFonts w:ascii="Times New Roman" w:eastAsia="Times New Roman" w:hAnsi="Times New Roman" w:cs="Times New Roman"/>
          <w:sz w:val="24"/>
        </w:rPr>
      </w:pPr>
    </w:p>
    <w:p w:rsidR="007419D5" w:rsidRPr="00A32A41" w:rsidRDefault="007419D5" w:rsidP="007419D5">
      <w:pPr>
        <w:suppressAutoHyphens/>
        <w:spacing w:after="0" w:line="240" w:lineRule="auto"/>
        <w:ind w:left="900" w:hanging="900"/>
        <w:jc w:val="both"/>
        <w:rPr>
          <w:rFonts w:ascii="Times New Roman" w:eastAsia="Times New Roman" w:hAnsi="Times New Roman" w:cs="Times New Roman"/>
          <w:sz w:val="24"/>
          <w:szCs w:val="24"/>
        </w:rPr>
      </w:pPr>
      <w:r w:rsidRPr="00A32A41">
        <w:rPr>
          <w:rFonts w:ascii="Times New Roman" w:eastAsia="Times New Roman" w:hAnsi="Times New Roman" w:cs="Times New Roman"/>
          <w:sz w:val="24"/>
          <w:szCs w:val="24"/>
        </w:rPr>
        <w:t>Linkedln Corporation (201</w:t>
      </w:r>
      <w:r w:rsidR="001656BD" w:rsidRPr="00A32A41">
        <w:rPr>
          <w:rFonts w:ascii="Times New Roman" w:eastAsia="Times New Roman" w:hAnsi="Times New Roman" w:cs="Times New Roman"/>
          <w:sz w:val="24"/>
          <w:szCs w:val="24"/>
        </w:rPr>
        <w:t>7</w:t>
      </w:r>
      <w:r w:rsidRPr="00A32A41">
        <w:rPr>
          <w:rFonts w:ascii="Times New Roman" w:eastAsia="Times New Roman" w:hAnsi="Times New Roman" w:cs="Times New Roman"/>
          <w:sz w:val="24"/>
          <w:szCs w:val="24"/>
        </w:rPr>
        <w:t xml:space="preserve">). Linkedln </w:t>
      </w:r>
      <w:r w:rsidR="00BE255E">
        <w:rPr>
          <w:rFonts w:ascii="Times New Roman" w:eastAsia="Times New Roman" w:hAnsi="Times New Roman" w:cs="Times New Roman"/>
          <w:sz w:val="24"/>
          <w:szCs w:val="24"/>
        </w:rPr>
        <w:t xml:space="preserve"> U</w:t>
      </w:r>
      <w:r w:rsidRPr="00A32A41">
        <w:rPr>
          <w:rFonts w:ascii="Times New Roman" w:eastAsia="Times New Roman" w:hAnsi="Times New Roman" w:cs="Times New Roman"/>
          <w:sz w:val="24"/>
          <w:szCs w:val="24"/>
        </w:rPr>
        <w:t>ser Agreement, Privacy Policy</w:t>
      </w:r>
      <w:r w:rsidR="00A32A41" w:rsidRPr="00A32A41">
        <w:rPr>
          <w:rFonts w:ascii="Times New Roman" w:eastAsia="Times New Roman" w:hAnsi="Times New Roman" w:cs="Times New Roman"/>
          <w:sz w:val="24"/>
          <w:szCs w:val="24"/>
        </w:rPr>
        <w:t xml:space="preserve"> </w:t>
      </w:r>
      <w:r w:rsidRPr="00A32A41">
        <w:rPr>
          <w:rFonts w:ascii="Times New Roman" w:eastAsia="Times New Roman" w:hAnsi="Times New Roman" w:cs="Times New Roman"/>
          <w:sz w:val="24"/>
          <w:szCs w:val="24"/>
        </w:rPr>
        <w:t>and Cookie Policy. Available at https://www.linkwdln.com</w:t>
      </w:r>
    </w:p>
    <w:p w:rsidR="00917CE8" w:rsidRPr="00A32A41" w:rsidRDefault="00917CE8" w:rsidP="00917CE8">
      <w:pPr>
        <w:pStyle w:val="NoSpacing"/>
        <w:jc w:val="both"/>
        <w:rPr>
          <w:rFonts w:ascii="Times New Roman" w:eastAsia="Times New Roman" w:hAnsi="Times New Roman" w:cs="Times New Roman"/>
          <w:sz w:val="24"/>
          <w:szCs w:val="24"/>
        </w:rPr>
      </w:pPr>
    </w:p>
    <w:p w:rsidR="00B56FB5" w:rsidRPr="00A32A41" w:rsidRDefault="00B56FB5" w:rsidP="00917CE8">
      <w:pPr>
        <w:pStyle w:val="NoSpacing"/>
        <w:jc w:val="both"/>
        <w:rPr>
          <w:rFonts w:ascii="Times New Roman" w:eastAsia="Times New Roman" w:hAnsi="Times New Roman" w:cs="Times New Roman"/>
          <w:sz w:val="24"/>
          <w:szCs w:val="24"/>
        </w:rPr>
      </w:pPr>
      <w:r w:rsidRPr="00A32A41">
        <w:rPr>
          <w:rFonts w:ascii="Times New Roman" w:eastAsia="Times New Roman" w:hAnsi="Times New Roman" w:cs="Times New Roman"/>
          <w:sz w:val="24"/>
          <w:szCs w:val="24"/>
        </w:rPr>
        <w:t>Nairaland Forum</w:t>
      </w:r>
      <w:r w:rsidR="007419D5" w:rsidRPr="00A32A41">
        <w:rPr>
          <w:rFonts w:ascii="Times New Roman" w:eastAsia="Times New Roman" w:hAnsi="Times New Roman" w:cs="Times New Roman"/>
          <w:sz w:val="24"/>
          <w:szCs w:val="24"/>
        </w:rPr>
        <w:t xml:space="preserve"> (201</w:t>
      </w:r>
      <w:r w:rsidR="001656BD" w:rsidRPr="00A32A41">
        <w:rPr>
          <w:rFonts w:ascii="Times New Roman" w:eastAsia="Times New Roman" w:hAnsi="Times New Roman" w:cs="Times New Roman"/>
          <w:sz w:val="24"/>
          <w:szCs w:val="24"/>
        </w:rPr>
        <w:t>7</w:t>
      </w:r>
      <w:r w:rsidR="007419D5" w:rsidRPr="00A32A41">
        <w:rPr>
          <w:rFonts w:ascii="Times New Roman" w:eastAsia="Times New Roman" w:hAnsi="Times New Roman" w:cs="Times New Roman"/>
          <w:sz w:val="24"/>
          <w:szCs w:val="24"/>
        </w:rPr>
        <w:t xml:space="preserve">) </w:t>
      </w:r>
      <w:r w:rsidR="00BE255E">
        <w:rPr>
          <w:rFonts w:ascii="Times New Roman" w:eastAsia="Times New Roman" w:hAnsi="Times New Roman" w:cs="Times New Roman"/>
          <w:sz w:val="24"/>
          <w:szCs w:val="24"/>
        </w:rPr>
        <w:t>Terms and Conditions. Available</w:t>
      </w:r>
      <w:r w:rsidR="007419D5" w:rsidRPr="00A32A41">
        <w:rPr>
          <w:rFonts w:ascii="Times New Roman" w:eastAsia="Times New Roman" w:hAnsi="Times New Roman" w:cs="Times New Roman"/>
          <w:sz w:val="24"/>
          <w:szCs w:val="24"/>
        </w:rPr>
        <w:t xml:space="preserve"> at https</w:t>
      </w:r>
      <w:r w:rsidR="00BE255E">
        <w:rPr>
          <w:rFonts w:ascii="Times New Roman" w:eastAsia="Times New Roman" w:hAnsi="Times New Roman" w:cs="Times New Roman"/>
          <w:sz w:val="24"/>
          <w:szCs w:val="24"/>
        </w:rPr>
        <w:t>:</w:t>
      </w:r>
      <w:r w:rsidR="007419D5" w:rsidRPr="00A32A41">
        <w:rPr>
          <w:rFonts w:ascii="Times New Roman" w:eastAsia="Times New Roman" w:hAnsi="Times New Roman" w:cs="Times New Roman"/>
          <w:sz w:val="24"/>
          <w:szCs w:val="24"/>
        </w:rPr>
        <w:t>// www.nairaland.com</w:t>
      </w:r>
    </w:p>
    <w:p w:rsidR="00B56FB5" w:rsidRPr="00A32A41" w:rsidRDefault="00B56FB5" w:rsidP="00917CE8">
      <w:pPr>
        <w:pStyle w:val="NoSpacing"/>
        <w:jc w:val="both"/>
        <w:rPr>
          <w:rFonts w:ascii="Times New Roman" w:eastAsia="Times New Roman" w:hAnsi="Times New Roman" w:cs="Times New Roman"/>
          <w:sz w:val="24"/>
          <w:szCs w:val="24"/>
        </w:rPr>
      </w:pPr>
    </w:p>
    <w:p w:rsidR="00182BD4" w:rsidRPr="00A32A41" w:rsidRDefault="00182BD4" w:rsidP="00A32A41">
      <w:pPr>
        <w:pStyle w:val="NoSpacing"/>
        <w:ind w:left="900" w:hanging="900"/>
        <w:jc w:val="both"/>
        <w:rPr>
          <w:rFonts w:ascii="Times New Roman" w:eastAsia="Times New Roman" w:hAnsi="Times New Roman" w:cs="Times New Roman"/>
          <w:sz w:val="24"/>
          <w:szCs w:val="24"/>
        </w:rPr>
      </w:pPr>
      <w:r w:rsidRPr="00A32A41">
        <w:rPr>
          <w:rFonts w:ascii="Times New Roman" w:eastAsia="Times New Roman" w:hAnsi="Times New Roman" w:cs="Times New Roman"/>
          <w:sz w:val="24"/>
          <w:szCs w:val="24"/>
        </w:rPr>
        <w:t xml:space="preserve">Preece, C.J. (2004) Etiquette on line: From nice to necessary. </w:t>
      </w:r>
      <w:r w:rsidRPr="00A32A41">
        <w:rPr>
          <w:rFonts w:ascii="Times New Roman" w:eastAsia="Times New Roman" w:hAnsi="Times New Roman" w:cs="Times New Roman"/>
          <w:i/>
          <w:sz w:val="24"/>
          <w:szCs w:val="24"/>
        </w:rPr>
        <w:t>Communications of the ACM</w:t>
      </w:r>
      <w:r w:rsidRPr="00A32A41">
        <w:rPr>
          <w:rFonts w:ascii="Times New Roman" w:eastAsia="Times New Roman" w:hAnsi="Times New Roman" w:cs="Times New Roman"/>
          <w:sz w:val="24"/>
          <w:szCs w:val="24"/>
        </w:rPr>
        <w:t>, 47(4)</w:t>
      </w:r>
      <w:r w:rsidR="00966AA4">
        <w:rPr>
          <w:rFonts w:ascii="Times New Roman" w:eastAsia="Times New Roman" w:hAnsi="Times New Roman" w:cs="Times New Roman"/>
          <w:sz w:val="24"/>
          <w:szCs w:val="24"/>
        </w:rPr>
        <w:t xml:space="preserve">, </w:t>
      </w:r>
      <w:r w:rsidRPr="00A32A41">
        <w:rPr>
          <w:rFonts w:ascii="Times New Roman" w:eastAsia="Times New Roman" w:hAnsi="Times New Roman" w:cs="Times New Roman"/>
          <w:sz w:val="24"/>
          <w:szCs w:val="24"/>
        </w:rPr>
        <w:t>56-61</w:t>
      </w:r>
    </w:p>
    <w:p w:rsidR="00B56FB5" w:rsidRPr="00A32A41" w:rsidRDefault="00B56FB5" w:rsidP="00BE255E">
      <w:pPr>
        <w:pStyle w:val="NoSpacing"/>
        <w:jc w:val="both"/>
        <w:rPr>
          <w:rFonts w:ascii="Times New Roman" w:eastAsia="Times New Roman" w:hAnsi="Times New Roman" w:cs="Times New Roman"/>
          <w:sz w:val="24"/>
          <w:szCs w:val="24"/>
        </w:rPr>
      </w:pPr>
    </w:p>
    <w:p w:rsidR="0078334E" w:rsidRPr="00A32A41" w:rsidRDefault="0078334E" w:rsidP="00917CE8">
      <w:pPr>
        <w:pStyle w:val="NoSpacing"/>
        <w:ind w:left="900" w:hanging="900"/>
        <w:jc w:val="both"/>
        <w:rPr>
          <w:rFonts w:ascii="Times New Roman" w:eastAsia="Times New Roman" w:hAnsi="Times New Roman" w:cs="Times New Roman"/>
          <w:sz w:val="24"/>
          <w:szCs w:val="24"/>
        </w:rPr>
      </w:pPr>
      <w:r w:rsidRPr="00A32A41">
        <w:rPr>
          <w:rFonts w:ascii="Times New Roman" w:eastAsia="Times New Roman" w:hAnsi="Times New Roman" w:cs="Times New Roman"/>
          <w:sz w:val="24"/>
          <w:szCs w:val="24"/>
        </w:rPr>
        <w:t xml:space="preserve">Roblyer, M.D. and Doering-Pearson, A.H. (2013) </w:t>
      </w:r>
      <w:r w:rsidRPr="00A32A41">
        <w:rPr>
          <w:rFonts w:ascii="Times New Roman" w:eastAsia="Times New Roman" w:hAnsi="Times New Roman" w:cs="Times New Roman"/>
          <w:i/>
          <w:sz w:val="24"/>
          <w:szCs w:val="24"/>
        </w:rPr>
        <w:t>Netiquette: Rules of Behaviour on the Internet,</w:t>
      </w:r>
      <w:r w:rsidRPr="00A32A41">
        <w:rPr>
          <w:rFonts w:ascii="Times New Roman" w:eastAsia="Times New Roman" w:hAnsi="Times New Roman" w:cs="Times New Roman"/>
          <w:sz w:val="24"/>
          <w:szCs w:val="24"/>
        </w:rPr>
        <w:t xml:space="preserve"> New Jersey</w:t>
      </w:r>
      <w:r w:rsidR="004323E1" w:rsidRPr="00A32A41">
        <w:rPr>
          <w:rFonts w:ascii="Times New Roman" w:eastAsia="Times New Roman" w:hAnsi="Times New Roman" w:cs="Times New Roman"/>
          <w:sz w:val="24"/>
          <w:szCs w:val="24"/>
        </w:rPr>
        <w:t>, Prentice-Hall.</w:t>
      </w:r>
    </w:p>
    <w:p w:rsidR="0078334E" w:rsidRPr="00A32A41" w:rsidRDefault="0078334E" w:rsidP="00917CE8">
      <w:pPr>
        <w:pStyle w:val="NoSpacing"/>
        <w:ind w:left="900" w:hanging="900"/>
        <w:jc w:val="both"/>
        <w:rPr>
          <w:rFonts w:ascii="Times New Roman" w:eastAsia="Times New Roman" w:hAnsi="Times New Roman" w:cs="Times New Roman"/>
          <w:sz w:val="24"/>
          <w:szCs w:val="24"/>
        </w:rPr>
      </w:pPr>
    </w:p>
    <w:p w:rsidR="004D4EB7" w:rsidRPr="00A32A41" w:rsidRDefault="004D4EB7" w:rsidP="00917CE8">
      <w:pPr>
        <w:pStyle w:val="NoSpacing"/>
        <w:ind w:left="900" w:hanging="900"/>
        <w:jc w:val="both"/>
        <w:rPr>
          <w:rFonts w:ascii="Times New Roman" w:eastAsia="Times New Roman" w:hAnsi="Times New Roman" w:cs="Times New Roman"/>
          <w:sz w:val="24"/>
          <w:szCs w:val="24"/>
        </w:rPr>
      </w:pPr>
      <w:r w:rsidRPr="00A32A41">
        <w:rPr>
          <w:rFonts w:ascii="Times New Roman" w:eastAsia="Times New Roman" w:hAnsi="Times New Roman" w:cs="Times New Roman"/>
          <w:sz w:val="24"/>
          <w:szCs w:val="24"/>
        </w:rPr>
        <w:t xml:space="preserve">Shea,V. (2004) </w:t>
      </w:r>
      <w:r w:rsidRPr="00A32A41">
        <w:rPr>
          <w:rFonts w:ascii="Times New Roman" w:eastAsia="Times New Roman" w:hAnsi="Times New Roman" w:cs="Times New Roman"/>
          <w:i/>
          <w:sz w:val="24"/>
          <w:szCs w:val="24"/>
        </w:rPr>
        <w:t>Netiquette</w:t>
      </w:r>
      <w:r w:rsidRPr="00A32A41">
        <w:rPr>
          <w:rFonts w:ascii="Times New Roman" w:eastAsia="Times New Roman" w:hAnsi="Times New Roman" w:cs="Times New Roman"/>
          <w:sz w:val="24"/>
          <w:szCs w:val="24"/>
        </w:rPr>
        <w:t>. San Francisco, Albion Books,</w:t>
      </w:r>
    </w:p>
    <w:p w:rsidR="0078334E" w:rsidRPr="00A32A41" w:rsidRDefault="0078334E" w:rsidP="00917CE8">
      <w:pPr>
        <w:pStyle w:val="NoSpacing"/>
        <w:ind w:left="900" w:hanging="900"/>
        <w:jc w:val="both"/>
        <w:rPr>
          <w:rFonts w:ascii="Times New Roman" w:eastAsia="Times New Roman" w:hAnsi="Times New Roman" w:cs="Times New Roman"/>
          <w:sz w:val="24"/>
          <w:szCs w:val="24"/>
        </w:rPr>
      </w:pPr>
    </w:p>
    <w:p w:rsidR="00FD1CB2" w:rsidRPr="00A32A41" w:rsidRDefault="00917CE8" w:rsidP="00917CE8">
      <w:pPr>
        <w:pStyle w:val="NoSpacing"/>
        <w:ind w:left="900" w:hanging="900"/>
        <w:jc w:val="both"/>
        <w:rPr>
          <w:rFonts w:ascii="Times New Roman" w:eastAsia="Times New Roman" w:hAnsi="Times New Roman" w:cs="Times New Roman"/>
          <w:sz w:val="24"/>
          <w:szCs w:val="24"/>
        </w:rPr>
      </w:pPr>
      <w:r w:rsidRPr="00A32A41">
        <w:rPr>
          <w:rFonts w:ascii="Times New Roman" w:eastAsia="Times New Roman" w:hAnsi="Times New Roman" w:cs="Times New Roman"/>
          <w:sz w:val="24"/>
          <w:szCs w:val="24"/>
        </w:rPr>
        <w:t xml:space="preserve">Sweetser, K.D. and Lariscy, R.W. (2008). Candidates make good friends: An analysis of candidates’ uses of Facebook. </w:t>
      </w:r>
      <w:r w:rsidRPr="00A32A41">
        <w:rPr>
          <w:rFonts w:ascii="Times New Roman" w:eastAsia="Times New Roman" w:hAnsi="Times New Roman" w:cs="Times New Roman"/>
          <w:i/>
          <w:sz w:val="24"/>
          <w:szCs w:val="24"/>
        </w:rPr>
        <w:t>International Journal of Strategic Communication</w:t>
      </w:r>
      <w:r w:rsidR="00966AA4">
        <w:rPr>
          <w:rFonts w:ascii="Times New Roman" w:eastAsia="Times New Roman" w:hAnsi="Times New Roman" w:cs="Times New Roman"/>
          <w:sz w:val="24"/>
          <w:szCs w:val="24"/>
        </w:rPr>
        <w:t>, 2(3),</w:t>
      </w:r>
      <w:r w:rsidRPr="00A32A41">
        <w:rPr>
          <w:rFonts w:ascii="Times New Roman" w:eastAsia="Times New Roman" w:hAnsi="Times New Roman" w:cs="Times New Roman"/>
          <w:sz w:val="24"/>
          <w:szCs w:val="24"/>
        </w:rPr>
        <w:t xml:space="preserve"> 175-198</w:t>
      </w:r>
    </w:p>
    <w:p w:rsidR="008413EE" w:rsidRDefault="008413EE" w:rsidP="001656BD">
      <w:pPr>
        <w:pStyle w:val="NoSpacing"/>
        <w:ind w:left="900" w:hanging="900"/>
        <w:jc w:val="both"/>
        <w:rPr>
          <w:rFonts w:ascii="Times New Roman" w:eastAsia="Times New Roman" w:hAnsi="Times New Roman" w:cs="Times New Roman"/>
          <w:sz w:val="24"/>
          <w:szCs w:val="24"/>
        </w:rPr>
      </w:pPr>
    </w:p>
    <w:p w:rsidR="00917CE8" w:rsidRPr="00A32A41" w:rsidRDefault="00563C9D" w:rsidP="001656BD">
      <w:pPr>
        <w:pStyle w:val="NoSpacing"/>
        <w:ind w:left="900" w:hanging="900"/>
        <w:jc w:val="both"/>
        <w:rPr>
          <w:rFonts w:ascii="Times New Roman" w:eastAsia="Times New Roman" w:hAnsi="Times New Roman" w:cs="Times New Roman"/>
          <w:sz w:val="24"/>
          <w:szCs w:val="24"/>
        </w:rPr>
      </w:pPr>
      <w:r w:rsidRPr="00A32A41">
        <w:rPr>
          <w:rFonts w:ascii="Times New Roman" w:eastAsia="Times New Roman" w:hAnsi="Times New Roman" w:cs="Times New Roman"/>
          <w:sz w:val="24"/>
          <w:szCs w:val="24"/>
        </w:rPr>
        <w:t>Swingler, J</w:t>
      </w:r>
      <w:r w:rsidR="00BE255E">
        <w:rPr>
          <w:rFonts w:ascii="Times New Roman" w:eastAsia="Times New Roman" w:hAnsi="Times New Roman" w:cs="Times New Roman"/>
          <w:sz w:val="24"/>
          <w:szCs w:val="24"/>
        </w:rPr>
        <w:t xml:space="preserve">. </w:t>
      </w:r>
      <w:r w:rsidRPr="00A32A41">
        <w:rPr>
          <w:rFonts w:ascii="Times New Roman" w:eastAsia="Times New Roman" w:hAnsi="Times New Roman" w:cs="Times New Roman"/>
          <w:sz w:val="24"/>
          <w:szCs w:val="24"/>
        </w:rPr>
        <w:t>(</w:t>
      </w:r>
      <w:r w:rsidR="009852CE" w:rsidRPr="00A32A41">
        <w:rPr>
          <w:rFonts w:ascii="Times New Roman" w:eastAsia="Times New Roman" w:hAnsi="Times New Roman" w:cs="Times New Roman"/>
          <w:sz w:val="24"/>
          <w:szCs w:val="24"/>
        </w:rPr>
        <w:t>2010</w:t>
      </w:r>
      <w:r w:rsidRPr="00A32A41">
        <w:rPr>
          <w:rFonts w:ascii="Times New Roman" w:eastAsia="Times New Roman" w:hAnsi="Times New Roman" w:cs="Times New Roman"/>
          <w:sz w:val="24"/>
          <w:szCs w:val="24"/>
        </w:rPr>
        <w:t xml:space="preserve">). </w:t>
      </w:r>
      <w:r w:rsidRPr="00A32A41">
        <w:rPr>
          <w:rFonts w:ascii="Times New Roman" w:eastAsia="Times New Roman" w:hAnsi="Times New Roman" w:cs="Times New Roman"/>
          <w:i/>
          <w:sz w:val="24"/>
          <w:szCs w:val="24"/>
        </w:rPr>
        <w:t>Netiquette: A Social</w:t>
      </w:r>
      <w:r w:rsidR="004D4EB7" w:rsidRPr="00A32A41">
        <w:rPr>
          <w:rFonts w:ascii="Times New Roman" w:eastAsia="Times New Roman" w:hAnsi="Times New Roman" w:cs="Times New Roman"/>
          <w:i/>
          <w:sz w:val="24"/>
          <w:szCs w:val="24"/>
        </w:rPr>
        <w:t xml:space="preserve"> Guideline for Digital Etiquette</w:t>
      </w:r>
      <w:r w:rsidR="004D4EB7" w:rsidRPr="00A32A41">
        <w:rPr>
          <w:rFonts w:ascii="Times New Roman" w:eastAsia="Times New Roman" w:hAnsi="Times New Roman" w:cs="Times New Roman"/>
          <w:sz w:val="24"/>
          <w:szCs w:val="24"/>
        </w:rPr>
        <w:t xml:space="preserve">. Retrieved from </w:t>
      </w:r>
      <w:hyperlink r:id="rId12" w:history="1">
        <w:r w:rsidR="004D4EB7" w:rsidRPr="00A32A41">
          <w:rPr>
            <w:rStyle w:val="Hyperlink"/>
            <w:rFonts w:ascii="Times New Roman" w:eastAsia="Times New Roman" w:hAnsi="Times New Roman" w:cs="Times New Roman"/>
            <w:sz w:val="24"/>
            <w:szCs w:val="24"/>
          </w:rPr>
          <w:t>www.certusrecruitment.com</w:t>
        </w:r>
      </w:hyperlink>
    </w:p>
    <w:p w:rsidR="004D4EB7" w:rsidRPr="00A32A41" w:rsidRDefault="004D4EB7" w:rsidP="00917CE8">
      <w:pPr>
        <w:pStyle w:val="NoSpacing"/>
        <w:jc w:val="both"/>
        <w:rPr>
          <w:rFonts w:ascii="Times New Roman" w:eastAsia="Times New Roman" w:hAnsi="Times New Roman" w:cs="Times New Roman"/>
          <w:sz w:val="24"/>
          <w:szCs w:val="24"/>
        </w:rPr>
      </w:pPr>
    </w:p>
    <w:p w:rsidR="004D4EB7" w:rsidRPr="00A32A41" w:rsidRDefault="004D4EB7" w:rsidP="001656BD">
      <w:pPr>
        <w:pStyle w:val="NoSpacing"/>
        <w:ind w:left="900" w:hanging="900"/>
        <w:jc w:val="both"/>
        <w:rPr>
          <w:rFonts w:ascii="Times New Roman" w:eastAsia="Times New Roman" w:hAnsi="Times New Roman" w:cs="Times New Roman"/>
          <w:sz w:val="24"/>
          <w:szCs w:val="24"/>
        </w:rPr>
      </w:pPr>
      <w:r w:rsidRPr="00A32A41">
        <w:rPr>
          <w:rFonts w:ascii="Times New Roman" w:eastAsia="Times New Roman" w:hAnsi="Times New Roman" w:cs="Times New Roman"/>
          <w:sz w:val="24"/>
          <w:szCs w:val="24"/>
        </w:rPr>
        <w:t>Tedre,</w:t>
      </w:r>
      <w:r w:rsidR="008413EE">
        <w:rPr>
          <w:rFonts w:ascii="Times New Roman" w:eastAsia="Times New Roman" w:hAnsi="Times New Roman" w:cs="Times New Roman"/>
          <w:sz w:val="24"/>
          <w:szCs w:val="24"/>
        </w:rPr>
        <w:t xml:space="preserve"> </w:t>
      </w:r>
      <w:r w:rsidRPr="00A32A41">
        <w:rPr>
          <w:rFonts w:ascii="Times New Roman" w:eastAsia="Times New Roman" w:hAnsi="Times New Roman" w:cs="Times New Roman"/>
          <w:sz w:val="24"/>
          <w:szCs w:val="24"/>
        </w:rPr>
        <w:t xml:space="preserve">M., Kamppuri, M. </w:t>
      </w:r>
      <w:r w:rsidR="008413EE">
        <w:rPr>
          <w:rFonts w:ascii="Times New Roman" w:eastAsia="Times New Roman" w:hAnsi="Times New Roman" w:cs="Times New Roman"/>
          <w:sz w:val="24"/>
          <w:szCs w:val="24"/>
        </w:rPr>
        <w:t>and</w:t>
      </w:r>
      <w:r w:rsidR="005E1CA3" w:rsidRPr="00A32A41">
        <w:rPr>
          <w:rFonts w:ascii="Times New Roman" w:eastAsia="Times New Roman" w:hAnsi="Times New Roman" w:cs="Times New Roman"/>
          <w:sz w:val="24"/>
          <w:szCs w:val="24"/>
        </w:rPr>
        <w:t xml:space="preserve"> </w:t>
      </w:r>
      <w:r w:rsidRPr="00A32A41">
        <w:rPr>
          <w:rFonts w:ascii="Times New Roman" w:eastAsia="Times New Roman" w:hAnsi="Times New Roman" w:cs="Times New Roman"/>
          <w:sz w:val="24"/>
          <w:szCs w:val="24"/>
        </w:rPr>
        <w:t>Kommers,</w:t>
      </w:r>
      <w:r w:rsidR="008413EE">
        <w:rPr>
          <w:rFonts w:ascii="Times New Roman" w:eastAsia="Times New Roman" w:hAnsi="Times New Roman" w:cs="Times New Roman"/>
          <w:sz w:val="24"/>
          <w:szCs w:val="24"/>
        </w:rPr>
        <w:t xml:space="preserve"> </w:t>
      </w:r>
      <w:r w:rsidRPr="00A32A41">
        <w:rPr>
          <w:rFonts w:ascii="Times New Roman" w:eastAsia="Times New Roman" w:hAnsi="Times New Roman" w:cs="Times New Roman"/>
          <w:sz w:val="24"/>
          <w:szCs w:val="24"/>
        </w:rPr>
        <w:t>P</w:t>
      </w:r>
      <w:r w:rsidR="00682150" w:rsidRPr="00A32A41">
        <w:rPr>
          <w:rFonts w:ascii="Times New Roman" w:eastAsia="Times New Roman" w:hAnsi="Times New Roman" w:cs="Times New Roman"/>
          <w:sz w:val="24"/>
          <w:szCs w:val="24"/>
        </w:rPr>
        <w:t>.</w:t>
      </w:r>
      <w:r w:rsidR="008413EE">
        <w:rPr>
          <w:rFonts w:ascii="Times New Roman" w:eastAsia="Times New Roman" w:hAnsi="Times New Roman" w:cs="Times New Roman"/>
          <w:sz w:val="24"/>
          <w:szCs w:val="24"/>
        </w:rPr>
        <w:t xml:space="preserve"> </w:t>
      </w:r>
      <w:r w:rsidR="00682150" w:rsidRPr="00A32A41">
        <w:rPr>
          <w:rFonts w:ascii="Times New Roman" w:eastAsia="Times New Roman" w:hAnsi="Times New Roman" w:cs="Times New Roman"/>
          <w:sz w:val="24"/>
          <w:szCs w:val="24"/>
        </w:rPr>
        <w:t>A.</w:t>
      </w:r>
      <w:r w:rsidR="008413EE">
        <w:rPr>
          <w:rFonts w:ascii="Times New Roman" w:eastAsia="Times New Roman" w:hAnsi="Times New Roman" w:cs="Times New Roman"/>
          <w:sz w:val="24"/>
          <w:szCs w:val="24"/>
        </w:rPr>
        <w:t xml:space="preserve"> </w:t>
      </w:r>
      <w:r w:rsidR="00682150" w:rsidRPr="00A32A41">
        <w:rPr>
          <w:rFonts w:ascii="Times New Roman" w:eastAsia="Times New Roman" w:hAnsi="Times New Roman" w:cs="Times New Roman"/>
          <w:sz w:val="24"/>
          <w:szCs w:val="24"/>
        </w:rPr>
        <w:t xml:space="preserve">M. </w:t>
      </w:r>
      <w:r w:rsidRPr="00A32A41">
        <w:rPr>
          <w:rFonts w:ascii="Times New Roman" w:eastAsia="Times New Roman" w:hAnsi="Times New Roman" w:cs="Times New Roman"/>
          <w:sz w:val="24"/>
          <w:szCs w:val="24"/>
        </w:rPr>
        <w:t>(2006) An Approach to global netiquette research.</w:t>
      </w:r>
      <w:r w:rsidR="00682150" w:rsidRPr="00A32A41">
        <w:rPr>
          <w:rFonts w:ascii="Times New Roman" w:eastAsia="Times New Roman" w:hAnsi="Times New Roman" w:cs="Times New Roman"/>
          <w:sz w:val="24"/>
          <w:szCs w:val="24"/>
        </w:rPr>
        <w:t xml:space="preserve"> In </w:t>
      </w:r>
      <w:r w:rsidR="00682150" w:rsidRPr="00A32A41">
        <w:rPr>
          <w:rFonts w:ascii="Times New Roman" w:eastAsia="Times New Roman" w:hAnsi="Times New Roman" w:cs="Times New Roman"/>
          <w:i/>
          <w:sz w:val="24"/>
          <w:szCs w:val="24"/>
        </w:rPr>
        <w:t>Proceedings of</w:t>
      </w:r>
      <w:r w:rsidRPr="00A32A41">
        <w:rPr>
          <w:rFonts w:ascii="Times New Roman" w:eastAsia="Times New Roman" w:hAnsi="Times New Roman" w:cs="Times New Roman"/>
          <w:i/>
          <w:sz w:val="24"/>
          <w:szCs w:val="24"/>
        </w:rPr>
        <w:t xml:space="preserve"> IADIS International Conference on Web-based Com</w:t>
      </w:r>
      <w:r w:rsidR="001656BD" w:rsidRPr="00A32A41">
        <w:rPr>
          <w:rFonts w:ascii="Times New Roman" w:eastAsia="Times New Roman" w:hAnsi="Times New Roman" w:cs="Times New Roman"/>
          <w:i/>
          <w:sz w:val="24"/>
          <w:szCs w:val="24"/>
        </w:rPr>
        <w:t>m</w:t>
      </w:r>
      <w:r w:rsidRPr="00A32A41">
        <w:rPr>
          <w:rFonts w:ascii="Times New Roman" w:eastAsia="Times New Roman" w:hAnsi="Times New Roman" w:cs="Times New Roman"/>
          <w:i/>
          <w:sz w:val="24"/>
          <w:szCs w:val="24"/>
        </w:rPr>
        <w:t>unities</w:t>
      </w:r>
      <w:r w:rsidR="00682150" w:rsidRPr="00A32A41">
        <w:rPr>
          <w:rFonts w:ascii="Times New Roman" w:eastAsia="Times New Roman" w:hAnsi="Times New Roman" w:cs="Times New Roman"/>
          <w:sz w:val="24"/>
          <w:szCs w:val="24"/>
        </w:rPr>
        <w:t>, 2006, pp.367-370.</w:t>
      </w:r>
    </w:p>
    <w:p w:rsidR="004D4EB7" w:rsidRDefault="004D4EB7" w:rsidP="00917CE8">
      <w:pPr>
        <w:suppressAutoHyphens/>
        <w:spacing w:after="0" w:line="240" w:lineRule="auto"/>
        <w:ind w:left="900" w:hanging="900"/>
        <w:jc w:val="both"/>
        <w:rPr>
          <w:rFonts w:ascii="Times New Roman" w:eastAsia="Times New Roman" w:hAnsi="Times New Roman" w:cs="Times New Roman"/>
          <w:sz w:val="24"/>
        </w:rPr>
      </w:pPr>
    </w:p>
    <w:p w:rsidR="00BE255E" w:rsidRPr="00BE255E" w:rsidRDefault="00BE255E" w:rsidP="00BE255E">
      <w:pPr>
        <w:suppressAutoHyphens/>
        <w:spacing w:after="0" w:line="240" w:lineRule="auto"/>
        <w:ind w:left="900" w:hanging="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Walker,M.</w:t>
      </w:r>
      <w:r w:rsidRPr="00A32A41">
        <w:rPr>
          <w:rFonts w:ascii="Times New Roman" w:eastAsia="Times New Roman" w:hAnsi="Times New Roman" w:cs="Times New Roman"/>
          <w:sz w:val="24"/>
          <w:szCs w:val="24"/>
        </w:rPr>
        <w:t>(2011)</w:t>
      </w:r>
      <w:r>
        <w:rPr>
          <w:rFonts w:ascii="Times New Roman" w:eastAsia="Times New Roman" w:hAnsi="Times New Roman" w:cs="Times New Roman"/>
          <w:sz w:val="24"/>
          <w:szCs w:val="24"/>
        </w:rPr>
        <w:t>.</w:t>
      </w:r>
      <w:r w:rsidRPr="008413EE">
        <w:rPr>
          <w:rFonts w:ascii="Times New Roman" w:eastAsia="Times New Roman" w:hAnsi="Times New Roman" w:cs="Times New Roman"/>
          <w:i/>
          <w:sz w:val="24"/>
          <w:szCs w:val="24"/>
        </w:rPr>
        <w:t>The</w:t>
      </w:r>
      <w:r w:rsidR="008413EE">
        <w:rPr>
          <w:rFonts w:ascii="Times New Roman" w:eastAsia="Times New Roman" w:hAnsi="Times New Roman" w:cs="Times New Roman"/>
          <w:i/>
          <w:sz w:val="24"/>
          <w:szCs w:val="24"/>
        </w:rPr>
        <w:t xml:space="preserve"> </w:t>
      </w:r>
      <w:r w:rsidRPr="008413EE">
        <w:rPr>
          <w:rFonts w:ascii="Times New Roman" w:eastAsia="Times New Roman" w:hAnsi="Times New Roman" w:cs="Times New Roman"/>
          <w:i/>
          <w:sz w:val="24"/>
          <w:szCs w:val="24"/>
        </w:rPr>
        <w:t>History</w:t>
      </w:r>
      <w:r w:rsidR="008413EE" w:rsidRPr="008413EE">
        <w:rPr>
          <w:rFonts w:ascii="Times New Roman" w:eastAsia="Times New Roman" w:hAnsi="Times New Roman" w:cs="Times New Roman"/>
          <w:i/>
          <w:sz w:val="24"/>
          <w:szCs w:val="24"/>
        </w:rPr>
        <w:t xml:space="preserve"> </w:t>
      </w:r>
      <w:r w:rsidRPr="008413EE">
        <w:rPr>
          <w:rFonts w:ascii="Times New Roman" w:eastAsia="Times New Roman" w:hAnsi="Times New Roman" w:cs="Times New Roman"/>
          <w:i/>
          <w:sz w:val="24"/>
          <w:szCs w:val="24"/>
        </w:rPr>
        <w:t>of Social Networking</w:t>
      </w:r>
      <w:r>
        <w:rPr>
          <w:rFonts w:ascii="Times New Roman" w:eastAsia="Times New Roman" w:hAnsi="Times New Roman" w:cs="Times New Roman"/>
          <w:sz w:val="24"/>
          <w:szCs w:val="24"/>
        </w:rPr>
        <w:t xml:space="preserve">. Available at </w:t>
      </w:r>
      <w:hyperlink r:id="rId13" w:history="1">
        <w:r w:rsidRPr="00520A03">
          <w:rPr>
            <w:rStyle w:val="Hyperlink"/>
            <w:rFonts w:ascii="Times New Roman" w:eastAsia="Times New Roman" w:hAnsi="Times New Roman" w:cs="Times New Roman"/>
            <w:sz w:val="24"/>
            <w:szCs w:val="24"/>
          </w:rPr>
          <w:t>http://www.webmasterview.com/20/social</w:t>
        </w:r>
      </w:hyperlink>
      <w:r>
        <w:rPr>
          <w:rFonts w:ascii="Times New Roman" w:eastAsia="Times New Roman" w:hAnsi="Times New Roman" w:cs="Times New Roman"/>
          <w:sz w:val="24"/>
          <w:szCs w:val="24"/>
        </w:rPr>
        <w:t xml:space="preserve"> networking-history</w:t>
      </w:r>
    </w:p>
    <w:p w:rsidR="00BE255E" w:rsidRDefault="00BE255E" w:rsidP="00917CE8">
      <w:pPr>
        <w:suppressAutoHyphens/>
        <w:spacing w:after="0" w:line="240" w:lineRule="auto"/>
        <w:ind w:left="900" w:hanging="900"/>
        <w:jc w:val="both"/>
        <w:rPr>
          <w:rFonts w:ascii="Times New Roman" w:eastAsia="Times New Roman" w:hAnsi="Times New Roman" w:cs="Times New Roman"/>
          <w:sz w:val="24"/>
        </w:rPr>
      </w:pPr>
    </w:p>
    <w:p w:rsidR="0078334E" w:rsidRDefault="00B56FB5" w:rsidP="00917CE8">
      <w:pPr>
        <w:suppressAutoHyphens/>
        <w:spacing w:after="0" w:line="240" w:lineRule="auto"/>
        <w:ind w:left="900" w:hanging="900"/>
        <w:jc w:val="both"/>
        <w:rPr>
          <w:rFonts w:ascii="Times New Roman" w:eastAsia="Times New Roman" w:hAnsi="Times New Roman" w:cs="Times New Roman"/>
          <w:sz w:val="24"/>
        </w:rPr>
      </w:pPr>
      <w:r>
        <w:rPr>
          <w:rFonts w:ascii="Times New Roman" w:eastAsia="Times New Roman" w:hAnsi="Times New Roman" w:cs="Times New Roman"/>
          <w:sz w:val="24"/>
        </w:rPr>
        <w:t>WhatsApp</w:t>
      </w:r>
      <w:r w:rsidR="005E1CA3">
        <w:rPr>
          <w:rFonts w:ascii="Times New Roman" w:eastAsia="Times New Roman" w:hAnsi="Times New Roman" w:cs="Times New Roman"/>
          <w:sz w:val="24"/>
        </w:rPr>
        <w:t xml:space="preserve"> Inc. (201</w:t>
      </w:r>
      <w:r w:rsidR="001656BD">
        <w:rPr>
          <w:rFonts w:ascii="Times New Roman" w:eastAsia="Times New Roman" w:hAnsi="Times New Roman" w:cs="Times New Roman"/>
          <w:sz w:val="24"/>
        </w:rPr>
        <w:t>7</w:t>
      </w:r>
      <w:r w:rsidR="005E1CA3">
        <w:rPr>
          <w:rFonts w:ascii="Times New Roman" w:eastAsia="Times New Roman" w:hAnsi="Times New Roman" w:cs="Times New Roman"/>
          <w:sz w:val="24"/>
        </w:rPr>
        <w:t>). Privacy and Terms. Available at https://www.whatapps.com/legal.</w:t>
      </w:r>
    </w:p>
    <w:p w:rsidR="0078334E" w:rsidRDefault="0078334E" w:rsidP="00917CE8">
      <w:pPr>
        <w:suppressAutoHyphens/>
        <w:spacing w:after="0" w:line="240" w:lineRule="auto"/>
        <w:ind w:left="900" w:hanging="900"/>
        <w:jc w:val="both"/>
        <w:rPr>
          <w:rFonts w:ascii="Times New Roman" w:eastAsia="Times New Roman" w:hAnsi="Times New Roman" w:cs="Times New Roman"/>
          <w:sz w:val="24"/>
        </w:rPr>
      </w:pPr>
    </w:p>
    <w:p w:rsidR="0078334E" w:rsidRDefault="005E1CA3" w:rsidP="008413EE">
      <w:pPr>
        <w:suppressAutoHyphens/>
        <w:spacing w:after="0" w:line="240" w:lineRule="auto"/>
        <w:ind w:left="900" w:hanging="900"/>
        <w:jc w:val="both"/>
        <w:rPr>
          <w:rFonts w:ascii="Times New Roman" w:eastAsia="Times New Roman" w:hAnsi="Times New Roman" w:cs="Times New Roman"/>
          <w:sz w:val="24"/>
        </w:rPr>
      </w:pPr>
      <w:r>
        <w:rPr>
          <w:rFonts w:ascii="Times New Roman" w:eastAsia="Times New Roman" w:hAnsi="Times New Roman" w:cs="Times New Roman"/>
          <w:sz w:val="24"/>
        </w:rPr>
        <w:t>YahooMail(201</w:t>
      </w:r>
      <w:r w:rsidR="001656BD">
        <w:rPr>
          <w:rFonts w:ascii="Times New Roman" w:eastAsia="Times New Roman" w:hAnsi="Times New Roman" w:cs="Times New Roman"/>
          <w:sz w:val="24"/>
        </w:rPr>
        <w:t>7</w:t>
      </w:r>
      <w:r>
        <w:rPr>
          <w:rFonts w:ascii="Times New Roman" w:eastAsia="Times New Roman" w:hAnsi="Times New Roman" w:cs="Times New Roman"/>
          <w:sz w:val="24"/>
        </w:rPr>
        <w:t>)</w:t>
      </w:r>
      <w:r w:rsidR="0009142A">
        <w:rPr>
          <w:rFonts w:ascii="Times New Roman" w:eastAsia="Times New Roman" w:hAnsi="Times New Roman" w:cs="Times New Roman"/>
          <w:sz w:val="24"/>
        </w:rPr>
        <w:t>.</w:t>
      </w:r>
      <w:r>
        <w:rPr>
          <w:rFonts w:ascii="Times New Roman" w:eastAsia="Times New Roman" w:hAnsi="Times New Roman" w:cs="Times New Roman"/>
          <w:sz w:val="24"/>
        </w:rPr>
        <w:t>Oath</w:t>
      </w:r>
      <w:r w:rsidR="008413EE">
        <w:rPr>
          <w:rFonts w:ascii="Times New Roman" w:eastAsia="Times New Roman" w:hAnsi="Times New Roman" w:cs="Times New Roman"/>
          <w:sz w:val="24"/>
        </w:rPr>
        <w:t xml:space="preserve"> </w:t>
      </w:r>
      <w:r>
        <w:rPr>
          <w:rFonts w:ascii="Times New Roman" w:eastAsia="Times New Roman" w:hAnsi="Times New Roman" w:cs="Times New Roman"/>
          <w:sz w:val="24"/>
        </w:rPr>
        <w:t>Terms</w:t>
      </w:r>
      <w:r w:rsidR="00BE255E">
        <w:rPr>
          <w:rFonts w:ascii="Times New Roman" w:eastAsia="Times New Roman" w:hAnsi="Times New Roman" w:cs="Times New Roman"/>
          <w:sz w:val="24"/>
        </w:rPr>
        <w:t xml:space="preserve"> </w:t>
      </w:r>
      <w:r>
        <w:rPr>
          <w:rFonts w:ascii="Times New Roman" w:eastAsia="Times New Roman" w:hAnsi="Times New Roman" w:cs="Times New Roman"/>
          <w:sz w:val="24"/>
        </w:rPr>
        <w:t>o</w:t>
      </w:r>
      <w:r w:rsidR="00BE255E">
        <w:rPr>
          <w:rFonts w:ascii="Times New Roman" w:eastAsia="Times New Roman" w:hAnsi="Times New Roman" w:cs="Times New Roman"/>
          <w:sz w:val="24"/>
        </w:rPr>
        <w:t>f Service. Available at</w:t>
      </w:r>
      <w:r w:rsidR="008413EE">
        <w:rPr>
          <w:rFonts w:ascii="Times New Roman" w:eastAsia="Times New Roman" w:hAnsi="Times New Roman" w:cs="Times New Roman"/>
          <w:sz w:val="24"/>
        </w:rPr>
        <w:t xml:space="preserve"> https: //policies.oath.comxw/en/oath/terms/otos/</w:t>
      </w:r>
      <w:r>
        <w:rPr>
          <w:rFonts w:ascii="Times New Roman" w:eastAsia="Times New Roman" w:hAnsi="Times New Roman" w:cs="Times New Roman"/>
          <w:sz w:val="24"/>
        </w:rPr>
        <w:t>index/html.</w:t>
      </w:r>
    </w:p>
    <w:p w:rsidR="0078334E" w:rsidRDefault="0078334E" w:rsidP="00917CE8">
      <w:pPr>
        <w:suppressAutoHyphens/>
        <w:spacing w:after="0" w:line="240" w:lineRule="auto"/>
        <w:ind w:left="900" w:hanging="900"/>
        <w:jc w:val="both"/>
        <w:rPr>
          <w:rFonts w:ascii="Times New Roman" w:eastAsia="Times New Roman" w:hAnsi="Times New Roman" w:cs="Times New Roman"/>
          <w:sz w:val="24"/>
        </w:rPr>
      </w:pPr>
    </w:p>
    <w:p w:rsidR="0078334E" w:rsidRDefault="0078334E" w:rsidP="00917CE8">
      <w:pPr>
        <w:suppressAutoHyphens/>
        <w:spacing w:after="0" w:line="240" w:lineRule="auto"/>
        <w:ind w:left="900" w:hanging="900"/>
        <w:jc w:val="both"/>
        <w:rPr>
          <w:rFonts w:ascii="Times New Roman" w:eastAsia="Times New Roman" w:hAnsi="Times New Roman" w:cs="Times New Roman"/>
          <w:sz w:val="24"/>
        </w:rPr>
      </w:pPr>
    </w:p>
    <w:p w:rsidR="0078334E" w:rsidRDefault="0078334E" w:rsidP="00917CE8">
      <w:pPr>
        <w:suppressAutoHyphens/>
        <w:spacing w:after="0" w:line="240" w:lineRule="auto"/>
        <w:ind w:left="900" w:hanging="900"/>
        <w:jc w:val="both"/>
        <w:rPr>
          <w:rFonts w:ascii="Times New Roman" w:eastAsia="Times New Roman" w:hAnsi="Times New Roman" w:cs="Times New Roman"/>
          <w:sz w:val="24"/>
        </w:rPr>
      </w:pPr>
    </w:p>
    <w:p w:rsidR="0078334E" w:rsidRDefault="0078334E" w:rsidP="00917CE8">
      <w:pPr>
        <w:suppressAutoHyphens/>
        <w:spacing w:after="0" w:line="240" w:lineRule="auto"/>
        <w:ind w:left="900" w:hanging="900"/>
        <w:jc w:val="both"/>
        <w:rPr>
          <w:rFonts w:ascii="Times New Roman" w:eastAsia="Times New Roman" w:hAnsi="Times New Roman" w:cs="Times New Roman"/>
          <w:sz w:val="24"/>
        </w:rPr>
      </w:pPr>
    </w:p>
    <w:p w:rsidR="0078334E" w:rsidRDefault="0078334E" w:rsidP="00917CE8">
      <w:pPr>
        <w:suppressAutoHyphens/>
        <w:spacing w:after="0" w:line="240" w:lineRule="auto"/>
        <w:ind w:left="900" w:hanging="900"/>
        <w:jc w:val="both"/>
        <w:rPr>
          <w:rFonts w:ascii="Times New Roman" w:eastAsia="Times New Roman" w:hAnsi="Times New Roman" w:cs="Times New Roman"/>
          <w:sz w:val="24"/>
        </w:rPr>
      </w:pPr>
    </w:p>
    <w:p w:rsidR="0078334E" w:rsidRDefault="0078334E" w:rsidP="00917CE8">
      <w:pPr>
        <w:suppressAutoHyphens/>
        <w:spacing w:after="0" w:line="240" w:lineRule="auto"/>
        <w:ind w:left="900" w:hanging="900"/>
        <w:jc w:val="both"/>
        <w:rPr>
          <w:rFonts w:ascii="Times New Roman" w:eastAsia="Times New Roman" w:hAnsi="Times New Roman" w:cs="Times New Roman"/>
          <w:sz w:val="24"/>
        </w:rPr>
      </w:pPr>
    </w:p>
    <w:p w:rsidR="0078334E" w:rsidRDefault="0078334E" w:rsidP="00917CE8">
      <w:pPr>
        <w:suppressAutoHyphens/>
        <w:spacing w:after="0" w:line="240" w:lineRule="auto"/>
        <w:ind w:left="900" w:hanging="900"/>
        <w:jc w:val="both"/>
        <w:rPr>
          <w:rFonts w:ascii="Times New Roman" w:eastAsia="Times New Roman" w:hAnsi="Times New Roman" w:cs="Times New Roman"/>
          <w:sz w:val="24"/>
        </w:rPr>
      </w:pPr>
    </w:p>
    <w:p w:rsidR="0078334E" w:rsidRDefault="0078334E" w:rsidP="005B5B5D">
      <w:pPr>
        <w:suppressAutoHyphens/>
        <w:spacing w:after="0" w:line="240" w:lineRule="auto"/>
        <w:jc w:val="both"/>
        <w:rPr>
          <w:rFonts w:ascii="Times New Roman" w:eastAsia="Times New Roman" w:hAnsi="Times New Roman" w:cs="Times New Roman"/>
          <w:sz w:val="24"/>
        </w:rPr>
      </w:pPr>
    </w:p>
    <w:p w:rsidR="005B5B5D" w:rsidRDefault="005B5B5D" w:rsidP="00917CE8">
      <w:pPr>
        <w:suppressAutoHyphens/>
        <w:spacing w:after="0" w:line="240" w:lineRule="auto"/>
        <w:ind w:left="900" w:hanging="900"/>
        <w:jc w:val="both"/>
        <w:rPr>
          <w:rFonts w:ascii="Times New Roman" w:eastAsia="Times New Roman" w:hAnsi="Times New Roman" w:cs="Times New Roman"/>
          <w:sz w:val="24"/>
        </w:rPr>
      </w:pPr>
    </w:p>
    <w:p w:rsidR="005B5B5D" w:rsidRDefault="005B5B5D" w:rsidP="00917CE8">
      <w:pPr>
        <w:suppressAutoHyphens/>
        <w:spacing w:after="0" w:line="240" w:lineRule="auto"/>
        <w:ind w:left="900" w:hanging="900"/>
        <w:jc w:val="both"/>
        <w:rPr>
          <w:rFonts w:ascii="Times New Roman" w:eastAsia="Times New Roman" w:hAnsi="Times New Roman" w:cs="Times New Roman"/>
          <w:sz w:val="24"/>
        </w:rPr>
      </w:pPr>
    </w:p>
    <w:sectPr w:rsidR="005B5B5D" w:rsidSect="007F5660">
      <w:footerReference w:type="default" r:id="rId14"/>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2E9" w:rsidRDefault="00AC22E9" w:rsidP="00C114B1">
      <w:pPr>
        <w:spacing w:after="0" w:line="240" w:lineRule="auto"/>
      </w:pPr>
      <w:r>
        <w:separator/>
      </w:r>
    </w:p>
  </w:endnote>
  <w:endnote w:type="continuationSeparator" w:id="1">
    <w:p w:rsidR="00AC22E9" w:rsidRDefault="00AC22E9" w:rsidP="00C114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666329"/>
      <w:docPartObj>
        <w:docPartGallery w:val="Page Numbers (Bottom of Page)"/>
        <w:docPartUnique/>
      </w:docPartObj>
    </w:sdtPr>
    <w:sdtContent>
      <w:p w:rsidR="004F34B2" w:rsidRDefault="00BB7157">
        <w:pPr>
          <w:pStyle w:val="Footer"/>
          <w:jc w:val="center"/>
        </w:pPr>
        <w:fldSimple w:instr=" PAGE   \* MERGEFORMAT ">
          <w:r w:rsidR="00681460">
            <w:rPr>
              <w:noProof/>
            </w:rPr>
            <w:t>1</w:t>
          </w:r>
        </w:fldSimple>
      </w:p>
    </w:sdtContent>
  </w:sdt>
  <w:p w:rsidR="004F34B2" w:rsidRDefault="004F34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2E9" w:rsidRDefault="00AC22E9" w:rsidP="00C114B1">
      <w:pPr>
        <w:spacing w:after="0" w:line="240" w:lineRule="auto"/>
      </w:pPr>
      <w:r>
        <w:separator/>
      </w:r>
    </w:p>
  </w:footnote>
  <w:footnote w:type="continuationSeparator" w:id="1">
    <w:p w:rsidR="00AC22E9" w:rsidRDefault="00AC22E9" w:rsidP="00C114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pt;height:10.05pt;visibility:visible;mso-wrap-style:square" o:bullet="t">
        <v:imagedata r:id="rId1" o:title="3"/>
      </v:shape>
    </w:pict>
  </w:numPicBullet>
  <w:abstractNum w:abstractNumId="0">
    <w:nsid w:val="028670E9"/>
    <w:multiLevelType w:val="hybridMultilevel"/>
    <w:tmpl w:val="0D667CE0"/>
    <w:lvl w:ilvl="0" w:tplc="42A2B110">
      <w:start w:val="1"/>
      <w:numFmt w:val="bullet"/>
      <w:lvlText w:val=""/>
      <w:lvlPicBulletId w:val="0"/>
      <w:lvlJc w:val="left"/>
      <w:pPr>
        <w:tabs>
          <w:tab w:val="num" w:pos="720"/>
        </w:tabs>
        <w:ind w:left="720" w:hanging="360"/>
      </w:pPr>
      <w:rPr>
        <w:rFonts w:ascii="Symbol" w:hAnsi="Symbol" w:hint="default"/>
      </w:rPr>
    </w:lvl>
    <w:lvl w:ilvl="1" w:tplc="71601206" w:tentative="1">
      <w:start w:val="1"/>
      <w:numFmt w:val="bullet"/>
      <w:lvlText w:val=""/>
      <w:lvlJc w:val="left"/>
      <w:pPr>
        <w:tabs>
          <w:tab w:val="num" w:pos="1440"/>
        </w:tabs>
        <w:ind w:left="1440" w:hanging="360"/>
      </w:pPr>
      <w:rPr>
        <w:rFonts w:ascii="Symbol" w:hAnsi="Symbol" w:hint="default"/>
      </w:rPr>
    </w:lvl>
    <w:lvl w:ilvl="2" w:tplc="F09AD43C" w:tentative="1">
      <w:start w:val="1"/>
      <w:numFmt w:val="bullet"/>
      <w:lvlText w:val=""/>
      <w:lvlJc w:val="left"/>
      <w:pPr>
        <w:tabs>
          <w:tab w:val="num" w:pos="2160"/>
        </w:tabs>
        <w:ind w:left="2160" w:hanging="360"/>
      </w:pPr>
      <w:rPr>
        <w:rFonts w:ascii="Symbol" w:hAnsi="Symbol" w:hint="default"/>
      </w:rPr>
    </w:lvl>
    <w:lvl w:ilvl="3" w:tplc="AFFE4E1A" w:tentative="1">
      <w:start w:val="1"/>
      <w:numFmt w:val="bullet"/>
      <w:lvlText w:val=""/>
      <w:lvlJc w:val="left"/>
      <w:pPr>
        <w:tabs>
          <w:tab w:val="num" w:pos="2880"/>
        </w:tabs>
        <w:ind w:left="2880" w:hanging="360"/>
      </w:pPr>
      <w:rPr>
        <w:rFonts w:ascii="Symbol" w:hAnsi="Symbol" w:hint="default"/>
      </w:rPr>
    </w:lvl>
    <w:lvl w:ilvl="4" w:tplc="BD423172" w:tentative="1">
      <w:start w:val="1"/>
      <w:numFmt w:val="bullet"/>
      <w:lvlText w:val=""/>
      <w:lvlJc w:val="left"/>
      <w:pPr>
        <w:tabs>
          <w:tab w:val="num" w:pos="3600"/>
        </w:tabs>
        <w:ind w:left="3600" w:hanging="360"/>
      </w:pPr>
      <w:rPr>
        <w:rFonts w:ascii="Symbol" w:hAnsi="Symbol" w:hint="default"/>
      </w:rPr>
    </w:lvl>
    <w:lvl w:ilvl="5" w:tplc="2C6C8058" w:tentative="1">
      <w:start w:val="1"/>
      <w:numFmt w:val="bullet"/>
      <w:lvlText w:val=""/>
      <w:lvlJc w:val="left"/>
      <w:pPr>
        <w:tabs>
          <w:tab w:val="num" w:pos="4320"/>
        </w:tabs>
        <w:ind w:left="4320" w:hanging="360"/>
      </w:pPr>
      <w:rPr>
        <w:rFonts w:ascii="Symbol" w:hAnsi="Symbol" w:hint="default"/>
      </w:rPr>
    </w:lvl>
    <w:lvl w:ilvl="6" w:tplc="12824F7C" w:tentative="1">
      <w:start w:val="1"/>
      <w:numFmt w:val="bullet"/>
      <w:lvlText w:val=""/>
      <w:lvlJc w:val="left"/>
      <w:pPr>
        <w:tabs>
          <w:tab w:val="num" w:pos="5040"/>
        </w:tabs>
        <w:ind w:left="5040" w:hanging="360"/>
      </w:pPr>
      <w:rPr>
        <w:rFonts w:ascii="Symbol" w:hAnsi="Symbol" w:hint="default"/>
      </w:rPr>
    </w:lvl>
    <w:lvl w:ilvl="7" w:tplc="C6E0F19C" w:tentative="1">
      <w:start w:val="1"/>
      <w:numFmt w:val="bullet"/>
      <w:lvlText w:val=""/>
      <w:lvlJc w:val="left"/>
      <w:pPr>
        <w:tabs>
          <w:tab w:val="num" w:pos="5760"/>
        </w:tabs>
        <w:ind w:left="5760" w:hanging="360"/>
      </w:pPr>
      <w:rPr>
        <w:rFonts w:ascii="Symbol" w:hAnsi="Symbol" w:hint="default"/>
      </w:rPr>
    </w:lvl>
    <w:lvl w:ilvl="8" w:tplc="6E2AA3BA" w:tentative="1">
      <w:start w:val="1"/>
      <w:numFmt w:val="bullet"/>
      <w:lvlText w:val=""/>
      <w:lvlJc w:val="left"/>
      <w:pPr>
        <w:tabs>
          <w:tab w:val="num" w:pos="6480"/>
        </w:tabs>
        <w:ind w:left="6480" w:hanging="360"/>
      </w:pPr>
      <w:rPr>
        <w:rFonts w:ascii="Symbol" w:hAnsi="Symbol" w:hint="default"/>
      </w:rPr>
    </w:lvl>
  </w:abstractNum>
  <w:abstractNum w:abstractNumId="1">
    <w:nsid w:val="0A5166FF"/>
    <w:multiLevelType w:val="hybridMultilevel"/>
    <w:tmpl w:val="F59AA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D5A0A"/>
    <w:multiLevelType w:val="hybridMultilevel"/>
    <w:tmpl w:val="012C6098"/>
    <w:lvl w:ilvl="0" w:tplc="027A8026">
      <w:start w:val="1"/>
      <w:numFmt w:val="bullet"/>
      <w:lvlText w:val=""/>
      <w:lvlPicBulletId w:val="0"/>
      <w:lvlJc w:val="left"/>
      <w:pPr>
        <w:tabs>
          <w:tab w:val="num" w:pos="720"/>
        </w:tabs>
        <w:ind w:left="720" w:hanging="360"/>
      </w:pPr>
      <w:rPr>
        <w:rFonts w:ascii="Symbol" w:hAnsi="Symbol" w:hint="default"/>
      </w:rPr>
    </w:lvl>
    <w:lvl w:ilvl="1" w:tplc="CE5AFC76" w:tentative="1">
      <w:start w:val="1"/>
      <w:numFmt w:val="bullet"/>
      <w:lvlText w:val=""/>
      <w:lvlJc w:val="left"/>
      <w:pPr>
        <w:tabs>
          <w:tab w:val="num" w:pos="1440"/>
        </w:tabs>
        <w:ind w:left="1440" w:hanging="360"/>
      </w:pPr>
      <w:rPr>
        <w:rFonts w:ascii="Symbol" w:hAnsi="Symbol" w:hint="default"/>
      </w:rPr>
    </w:lvl>
    <w:lvl w:ilvl="2" w:tplc="BEF695F2" w:tentative="1">
      <w:start w:val="1"/>
      <w:numFmt w:val="bullet"/>
      <w:lvlText w:val=""/>
      <w:lvlJc w:val="left"/>
      <w:pPr>
        <w:tabs>
          <w:tab w:val="num" w:pos="2160"/>
        </w:tabs>
        <w:ind w:left="2160" w:hanging="360"/>
      </w:pPr>
      <w:rPr>
        <w:rFonts w:ascii="Symbol" w:hAnsi="Symbol" w:hint="default"/>
      </w:rPr>
    </w:lvl>
    <w:lvl w:ilvl="3" w:tplc="0A62B3C0" w:tentative="1">
      <w:start w:val="1"/>
      <w:numFmt w:val="bullet"/>
      <w:lvlText w:val=""/>
      <w:lvlJc w:val="left"/>
      <w:pPr>
        <w:tabs>
          <w:tab w:val="num" w:pos="2880"/>
        </w:tabs>
        <w:ind w:left="2880" w:hanging="360"/>
      </w:pPr>
      <w:rPr>
        <w:rFonts w:ascii="Symbol" w:hAnsi="Symbol" w:hint="default"/>
      </w:rPr>
    </w:lvl>
    <w:lvl w:ilvl="4" w:tplc="4A7CC736" w:tentative="1">
      <w:start w:val="1"/>
      <w:numFmt w:val="bullet"/>
      <w:lvlText w:val=""/>
      <w:lvlJc w:val="left"/>
      <w:pPr>
        <w:tabs>
          <w:tab w:val="num" w:pos="3600"/>
        </w:tabs>
        <w:ind w:left="3600" w:hanging="360"/>
      </w:pPr>
      <w:rPr>
        <w:rFonts w:ascii="Symbol" w:hAnsi="Symbol" w:hint="default"/>
      </w:rPr>
    </w:lvl>
    <w:lvl w:ilvl="5" w:tplc="0BD41532" w:tentative="1">
      <w:start w:val="1"/>
      <w:numFmt w:val="bullet"/>
      <w:lvlText w:val=""/>
      <w:lvlJc w:val="left"/>
      <w:pPr>
        <w:tabs>
          <w:tab w:val="num" w:pos="4320"/>
        </w:tabs>
        <w:ind w:left="4320" w:hanging="360"/>
      </w:pPr>
      <w:rPr>
        <w:rFonts w:ascii="Symbol" w:hAnsi="Symbol" w:hint="default"/>
      </w:rPr>
    </w:lvl>
    <w:lvl w:ilvl="6" w:tplc="A6DCED5E" w:tentative="1">
      <w:start w:val="1"/>
      <w:numFmt w:val="bullet"/>
      <w:lvlText w:val=""/>
      <w:lvlJc w:val="left"/>
      <w:pPr>
        <w:tabs>
          <w:tab w:val="num" w:pos="5040"/>
        </w:tabs>
        <w:ind w:left="5040" w:hanging="360"/>
      </w:pPr>
      <w:rPr>
        <w:rFonts w:ascii="Symbol" w:hAnsi="Symbol" w:hint="default"/>
      </w:rPr>
    </w:lvl>
    <w:lvl w:ilvl="7" w:tplc="D01C55C8" w:tentative="1">
      <w:start w:val="1"/>
      <w:numFmt w:val="bullet"/>
      <w:lvlText w:val=""/>
      <w:lvlJc w:val="left"/>
      <w:pPr>
        <w:tabs>
          <w:tab w:val="num" w:pos="5760"/>
        </w:tabs>
        <w:ind w:left="5760" w:hanging="360"/>
      </w:pPr>
      <w:rPr>
        <w:rFonts w:ascii="Symbol" w:hAnsi="Symbol" w:hint="default"/>
      </w:rPr>
    </w:lvl>
    <w:lvl w:ilvl="8" w:tplc="47060866" w:tentative="1">
      <w:start w:val="1"/>
      <w:numFmt w:val="bullet"/>
      <w:lvlText w:val=""/>
      <w:lvlJc w:val="left"/>
      <w:pPr>
        <w:tabs>
          <w:tab w:val="num" w:pos="6480"/>
        </w:tabs>
        <w:ind w:left="6480" w:hanging="360"/>
      </w:pPr>
      <w:rPr>
        <w:rFonts w:ascii="Symbol" w:hAnsi="Symbol" w:hint="default"/>
      </w:rPr>
    </w:lvl>
  </w:abstractNum>
  <w:abstractNum w:abstractNumId="3">
    <w:nsid w:val="0E7D06DD"/>
    <w:multiLevelType w:val="hybridMultilevel"/>
    <w:tmpl w:val="DB0CE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773638"/>
    <w:multiLevelType w:val="multilevel"/>
    <w:tmpl w:val="5FCEDF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A871A5"/>
    <w:multiLevelType w:val="hybridMultilevel"/>
    <w:tmpl w:val="2814F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6614F5"/>
    <w:multiLevelType w:val="multilevel"/>
    <w:tmpl w:val="82F68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D65C10"/>
    <w:multiLevelType w:val="multilevel"/>
    <w:tmpl w:val="5986C2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823A16"/>
    <w:multiLevelType w:val="hybridMultilevel"/>
    <w:tmpl w:val="274AB8DC"/>
    <w:lvl w:ilvl="0" w:tplc="65F02E14">
      <w:start w:val="1"/>
      <w:numFmt w:val="bullet"/>
      <w:lvlText w:val=""/>
      <w:lvlPicBulletId w:val="0"/>
      <w:lvlJc w:val="left"/>
      <w:pPr>
        <w:tabs>
          <w:tab w:val="num" w:pos="720"/>
        </w:tabs>
        <w:ind w:left="720" w:hanging="360"/>
      </w:pPr>
      <w:rPr>
        <w:rFonts w:ascii="Symbol" w:hAnsi="Symbol" w:hint="default"/>
      </w:rPr>
    </w:lvl>
    <w:lvl w:ilvl="1" w:tplc="1D1C369A" w:tentative="1">
      <w:start w:val="1"/>
      <w:numFmt w:val="bullet"/>
      <w:lvlText w:val=""/>
      <w:lvlJc w:val="left"/>
      <w:pPr>
        <w:tabs>
          <w:tab w:val="num" w:pos="1440"/>
        </w:tabs>
        <w:ind w:left="1440" w:hanging="360"/>
      </w:pPr>
      <w:rPr>
        <w:rFonts w:ascii="Symbol" w:hAnsi="Symbol" w:hint="default"/>
      </w:rPr>
    </w:lvl>
    <w:lvl w:ilvl="2" w:tplc="FC749146" w:tentative="1">
      <w:start w:val="1"/>
      <w:numFmt w:val="bullet"/>
      <w:lvlText w:val=""/>
      <w:lvlJc w:val="left"/>
      <w:pPr>
        <w:tabs>
          <w:tab w:val="num" w:pos="2160"/>
        </w:tabs>
        <w:ind w:left="2160" w:hanging="360"/>
      </w:pPr>
      <w:rPr>
        <w:rFonts w:ascii="Symbol" w:hAnsi="Symbol" w:hint="default"/>
      </w:rPr>
    </w:lvl>
    <w:lvl w:ilvl="3" w:tplc="BF4C48B6" w:tentative="1">
      <w:start w:val="1"/>
      <w:numFmt w:val="bullet"/>
      <w:lvlText w:val=""/>
      <w:lvlJc w:val="left"/>
      <w:pPr>
        <w:tabs>
          <w:tab w:val="num" w:pos="2880"/>
        </w:tabs>
        <w:ind w:left="2880" w:hanging="360"/>
      </w:pPr>
      <w:rPr>
        <w:rFonts w:ascii="Symbol" w:hAnsi="Symbol" w:hint="default"/>
      </w:rPr>
    </w:lvl>
    <w:lvl w:ilvl="4" w:tplc="D0B4461A" w:tentative="1">
      <w:start w:val="1"/>
      <w:numFmt w:val="bullet"/>
      <w:lvlText w:val=""/>
      <w:lvlJc w:val="left"/>
      <w:pPr>
        <w:tabs>
          <w:tab w:val="num" w:pos="3600"/>
        </w:tabs>
        <w:ind w:left="3600" w:hanging="360"/>
      </w:pPr>
      <w:rPr>
        <w:rFonts w:ascii="Symbol" w:hAnsi="Symbol" w:hint="default"/>
      </w:rPr>
    </w:lvl>
    <w:lvl w:ilvl="5" w:tplc="B13CDCA0" w:tentative="1">
      <w:start w:val="1"/>
      <w:numFmt w:val="bullet"/>
      <w:lvlText w:val=""/>
      <w:lvlJc w:val="left"/>
      <w:pPr>
        <w:tabs>
          <w:tab w:val="num" w:pos="4320"/>
        </w:tabs>
        <w:ind w:left="4320" w:hanging="360"/>
      </w:pPr>
      <w:rPr>
        <w:rFonts w:ascii="Symbol" w:hAnsi="Symbol" w:hint="default"/>
      </w:rPr>
    </w:lvl>
    <w:lvl w:ilvl="6" w:tplc="686A35FC" w:tentative="1">
      <w:start w:val="1"/>
      <w:numFmt w:val="bullet"/>
      <w:lvlText w:val=""/>
      <w:lvlJc w:val="left"/>
      <w:pPr>
        <w:tabs>
          <w:tab w:val="num" w:pos="5040"/>
        </w:tabs>
        <w:ind w:left="5040" w:hanging="360"/>
      </w:pPr>
      <w:rPr>
        <w:rFonts w:ascii="Symbol" w:hAnsi="Symbol" w:hint="default"/>
      </w:rPr>
    </w:lvl>
    <w:lvl w:ilvl="7" w:tplc="8A24020E" w:tentative="1">
      <w:start w:val="1"/>
      <w:numFmt w:val="bullet"/>
      <w:lvlText w:val=""/>
      <w:lvlJc w:val="left"/>
      <w:pPr>
        <w:tabs>
          <w:tab w:val="num" w:pos="5760"/>
        </w:tabs>
        <w:ind w:left="5760" w:hanging="360"/>
      </w:pPr>
      <w:rPr>
        <w:rFonts w:ascii="Symbol" w:hAnsi="Symbol" w:hint="default"/>
      </w:rPr>
    </w:lvl>
    <w:lvl w:ilvl="8" w:tplc="2AA45748" w:tentative="1">
      <w:start w:val="1"/>
      <w:numFmt w:val="bullet"/>
      <w:lvlText w:val=""/>
      <w:lvlJc w:val="left"/>
      <w:pPr>
        <w:tabs>
          <w:tab w:val="num" w:pos="6480"/>
        </w:tabs>
        <w:ind w:left="6480" w:hanging="360"/>
      </w:pPr>
      <w:rPr>
        <w:rFonts w:ascii="Symbol" w:hAnsi="Symbol" w:hint="default"/>
      </w:rPr>
    </w:lvl>
  </w:abstractNum>
  <w:abstractNum w:abstractNumId="9">
    <w:nsid w:val="418B36F5"/>
    <w:multiLevelType w:val="multilevel"/>
    <w:tmpl w:val="183E53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8C2AE1"/>
    <w:multiLevelType w:val="hybridMultilevel"/>
    <w:tmpl w:val="2C483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F33752"/>
    <w:multiLevelType w:val="multilevel"/>
    <w:tmpl w:val="2D4648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C34A16"/>
    <w:multiLevelType w:val="hybridMultilevel"/>
    <w:tmpl w:val="E2A69D22"/>
    <w:lvl w:ilvl="0" w:tplc="A094DD50">
      <w:start w:val="1"/>
      <w:numFmt w:val="bullet"/>
      <w:lvlText w:val=""/>
      <w:lvlPicBulletId w:val="0"/>
      <w:lvlJc w:val="left"/>
      <w:pPr>
        <w:tabs>
          <w:tab w:val="num" w:pos="720"/>
        </w:tabs>
        <w:ind w:left="720" w:hanging="360"/>
      </w:pPr>
      <w:rPr>
        <w:rFonts w:ascii="Symbol" w:hAnsi="Symbol" w:hint="default"/>
      </w:rPr>
    </w:lvl>
    <w:lvl w:ilvl="1" w:tplc="DEB429F0" w:tentative="1">
      <w:start w:val="1"/>
      <w:numFmt w:val="bullet"/>
      <w:lvlText w:val=""/>
      <w:lvlJc w:val="left"/>
      <w:pPr>
        <w:tabs>
          <w:tab w:val="num" w:pos="1440"/>
        </w:tabs>
        <w:ind w:left="1440" w:hanging="360"/>
      </w:pPr>
      <w:rPr>
        <w:rFonts w:ascii="Symbol" w:hAnsi="Symbol" w:hint="default"/>
      </w:rPr>
    </w:lvl>
    <w:lvl w:ilvl="2" w:tplc="37761902" w:tentative="1">
      <w:start w:val="1"/>
      <w:numFmt w:val="bullet"/>
      <w:lvlText w:val=""/>
      <w:lvlJc w:val="left"/>
      <w:pPr>
        <w:tabs>
          <w:tab w:val="num" w:pos="2160"/>
        </w:tabs>
        <w:ind w:left="2160" w:hanging="360"/>
      </w:pPr>
      <w:rPr>
        <w:rFonts w:ascii="Symbol" w:hAnsi="Symbol" w:hint="default"/>
      </w:rPr>
    </w:lvl>
    <w:lvl w:ilvl="3" w:tplc="D4BCBCC4" w:tentative="1">
      <w:start w:val="1"/>
      <w:numFmt w:val="bullet"/>
      <w:lvlText w:val=""/>
      <w:lvlJc w:val="left"/>
      <w:pPr>
        <w:tabs>
          <w:tab w:val="num" w:pos="2880"/>
        </w:tabs>
        <w:ind w:left="2880" w:hanging="360"/>
      </w:pPr>
      <w:rPr>
        <w:rFonts w:ascii="Symbol" w:hAnsi="Symbol" w:hint="default"/>
      </w:rPr>
    </w:lvl>
    <w:lvl w:ilvl="4" w:tplc="45D686BA" w:tentative="1">
      <w:start w:val="1"/>
      <w:numFmt w:val="bullet"/>
      <w:lvlText w:val=""/>
      <w:lvlJc w:val="left"/>
      <w:pPr>
        <w:tabs>
          <w:tab w:val="num" w:pos="3600"/>
        </w:tabs>
        <w:ind w:left="3600" w:hanging="360"/>
      </w:pPr>
      <w:rPr>
        <w:rFonts w:ascii="Symbol" w:hAnsi="Symbol" w:hint="default"/>
      </w:rPr>
    </w:lvl>
    <w:lvl w:ilvl="5" w:tplc="FB20A17C" w:tentative="1">
      <w:start w:val="1"/>
      <w:numFmt w:val="bullet"/>
      <w:lvlText w:val=""/>
      <w:lvlJc w:val="left"/>
      <w:pPr>
        <w:tabs>
          <w:tab w:val="num" w:pos="4320"/>
        </w:tabs>
        <w:ind w:left="4320" w:hanging="360"/>
      </w:pPr>
      <w:rPr>
        <w:rFonts w:ascii="Symbol" w:hAnsi="Symbol" w:hint="default"/>
      </w:rPr>
    </w:lvl>
    <w:lvl w:ilvl="6" w:tplc="91E80A40" w:tentative="1">
      <w:start w:val="1"/>
      <w:numFmt w:val="bullet"/>
      <w:lvlText w:val=""/>
      <w:lvlJc w:val="left"/>
      <w:pPr>
        <w:tabs>
          <w:tab w:val="num" w:pos="5040"/>
        </w:tabs>
        <w:ind w:left="5040" w:hanging="360"/>
      </w:pPr>
      <w:rPr>
        <w:rFonts w:ascii="Symbol" w:hAnsi="Symbol" w:hint="default"/>
      </w:rPr>
    </w:lvl>
    <w:lvl w:ilvl="7" w:tplc="AA3071EC" w:tentative="1">
      <w:start w:val="1"/>
      <w:numFmt w:val="bullet"/>
      <w:lvlText w:val=""/>
      <w:lvlJc w:val="left"/>
      <w:pPr>
        <w:tabs>
          <w:tab w:val="num" w:pos="5760"/>
        </w:tabs>
        <w:ind w:left="5760" w:hanging="360"/>
      </w:pPr>
      <w:rPr>
        <w:rFonts w:ascii="Symbol" w:hAnsi="Symbol" w:hint="default"/>
      </w:rPr>
    </w:lvl>
    <w:lvl w:ilvl="8" w:tplc="DB6C8034" w:tentative="1">
      <w:start w:val="1"/>
      <w:numFmt w:val="bullet"/>
      <w:lvlText w:val=""/>
      <w:lvlJc w:val="left"/>
      <w:pPr>
        <w:tabs>
          <w:tab w:val="num" w:pos="6480"/>
        </w:tabs>
        <w:ind w:left="6480" w:hanging="360"/>
      </w:pPr>
      <w:rPr>
        <w:rFonts w:ascii="Symbol" w:hAnsi="Symbol" w:hint="default"/>
      </w:rPr>
    </w:lvl>
  </w:abstractNum>
  <w:abstractNum w:abstractNumId="13">
    <w:nsid w:val="5EF40BD5"/>
    <w:multiLevelType w:val="multilevel"/>
    <w:tmpl w:val="342260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063E0A"/>
    <w:multiLevelType w:val="multilevel"/>
    <w:tmpl w:val="B0DC9D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C12DFA"/>
    <w:multiLevelType w:val="multilevel"/>
    <w:tmpl w:val="396067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CE6B8C"/>
    <w:multiLevelType w:val="multilevel"/>
    <w:tmpl w:val="5684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714C70"/>
    <w:multiLevelType w:val="multilevel"/>
    <w:tmpl w:val="6B46E8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B0073C9"/>
    <w:multiLevelType w:val="multilevel"/>
    <w:tmpl w:val="6466F9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F9B2F34"/>
    <w:multiLevelType w:val="multilevel"/>
    <w:tmpl w:val="40EC0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8"/>
  </w:num>
  <w:num w:numId="3">
    <w:abstractNumId w:val="9"/>
  </w:num>
  <w:num w:numId="4">
    <w:abstractNumId w:val="7"/>
  </w:num>
  <w:num w:numId="5">
    <w:abstractNumId w:val="6"/>
  </w:num>
  <w:num w:numId="6">
    <w:abstractNumId w:val="13"/>
  </w:num>
  <w:num w:numId="7">
    <w:abstractNumId w:val="14"/>
  </w:num>
  <w:num w:numId="8">
    <w:abstractNumId w:val="17"/>
  </w:num>
  <w:num w:numId="9">
    <w:abstractNumId w:val="19"/>
  </w:num>
  <w:num w:numId="10">
    <w:abstractNumId w:val="11"/>
  </w:num>
  <w:num w:numId="11">
    <w:abstractNumId w:val="16"/>
  </w:num>
  <w:num w:numId="12">
    <w:abstractNumId w:val="15"/>
  </w:num>
  <w:num w:numId="13">
    <w:abstractNumId w:val="3"/>
  </w:num>
  <w:num w:numId="14">
    <w:abstractNumId w:val="10"/>
  </w:num>
  <w:num w:numId="15">
    <w:abstractNumId w:val="5"/>
  </w:num>
  <w:num w:numId="16">
    <w:abstractNumId w:val="1"/>
  </w:num>
  <w:num w:numId="17">
    <w:abstractNumId w:val="0"/>
  </w:num>
  <w:num w:numId="18">
    <w:abstractNumId w:val="2"/>
  </w:num>
  <w:num w:numId="19">
    <w:abstractNumId w:val="8"/>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915A5"/>
    <w:rsid w:val="00015632"/>
    <w:rsid w:val="000158D4"/>
    <w:rsid w:val="0002416D"/>
    <w:rsid w:val="00040753"/>
    <w:rsid w:val="00046410"/>
    <w:rsid w:val="00057F51"/>
    <w:rsid w:val="00060528"/>
    <w:rsid w:val="00060FEA"/>
    <w:rsid w:val="00067001"/>
    <w:rsid w:val="00075C98"/>
    <w:rsid w:val="00080732"/>
    <w:rsid w:val="000832BF"/>
    <w:rsid w:val="0009142A"/>
    <w:rsid w:val="00093D89"/>
    <w:rsid w:val="000A0896"/>
    <w:rsid w:val="000B27A6"/>
    <w:rsid w:val="000B3C9F"/>
    <w:rsid w:val="000B7424"/>
    <w:rsid w:val="000C22F2"/>
    <w:rsid w:val="000D1CDC"/>
    <w:rsid w:val="000E0983"/>
    <w:rsid w:val="000F65E9"/>
    <w:rsid w:val="00106F02"/>
    <w:rsid w:val="00113096"/>
    <w:rsid w:val="00116F6B"/>
    <w:rsid w:val="00133E22"/>
    <w:rsid w:val="00140912"/>
    <w:rsid w:val="00143600"/>
    <w:rsid w:val="001443AC"/>
    <w:rsid w:val="00144BB5"/>
    <w:rsid w:val="001543ED"/>
    <w:rsid w:val="0016000D"/>
    <w:rsid w:val="0016044E"/>
    <w:rsid w:val="001656BD"/>
    <w:rsid w:val="00182BD4"/>
    <w:rsid w:val="0019593F"/>
    <w:rsid w:val="001A5967"/>
    <w:rsid w:val="001A7300"/>
    <w:rsid w:val="001C4C87"/>
    <w:rsid w:val="001D0688"/>
    <w:rsid w:val="001D390D"/>
    <w:rsid w:val="001D4133"/>
    <w:rsid w:val="001E6A6B"/>
    <w:rsid w:val="001F1A4F"/>
    <w:rsid w:val="00205A04"/>
    <w:rsid w:val="00211136"/>
    <w:rsid w:val="00212D08"/>
    <w:rsid w:val="00217208"/>
    <w:rsid w:val="0023026E"/>
    <w:rsid w:val="00233F43"/>
    <w:rsid w:val="002476DF"/>
    <w:rsid w:val="00251631"/>
    <w:rsid w:val="00256332"/>
    <w:rsid w:val="00274F65"/>
    <w:rsid w:val="0027753A"/>
    <w:rsid w:val="00293993"/>
    <w:rsid w:val="00297915"/>
    <w:rsid w:val="002B3D17"/>
    <w:rsid w:val="002B4630"/>
    <w:rsid w:val="002B5131"/>
    <w:rsid w:val="002C4B37"/>
    <w:rsid w:val="00302610"/>
    <w:rsid w:val="003207F3"/>
    <w:rsid w:val="0032660F"/>
    <w:rsid w:val="003446A3"/>
    <w:rsid w:val="0034572E"/>
    <w:rsid w:val="0035675B"/>
    <w:rsid w:val="00372534"/>
    <w:rsid w:val="00381E1D"/>
    <w:rsid w:val="003A17FD"/>
    <w:rsid w:val="003B22AD"/>
    <w:rsid w:val="003C3C7C"/>
    <w:rsid w:val="003C7EA8"/>
    <w:rsid w:val="003D3B24"/>
    <w:rsid w:val="003E283A"/>
    <w:rsid w:val="003E5029"/>
    <w:rsid w:val="003F0238"/>
    <w:rsid w:val="004107CF"/>
    <w:rsid w:val="00413D01"/>
    <w:rsid w:val="00426B80"/>
    <w:rsid w:val="004323E1"/>
    <w:rsid w:val="00432475"/>
    <w:rsid w:val="00451DA4"/>
    <w:rsid w:val="00455842"/>
    <w:rsid w:val="00457095"/>
    <w:rsid w:val="00464D18"/>
    <w:rsid w:val="0046617B"/>
    <w:rsid w:val="00473087"/>
    <w:rsid w:val="004B69E0"/>
    <w:rsid w:val="004C0303"/>
    <w:rsid w:val="004D4EB7"/>
    <w:rsid w:val="004F34B2"/>
    <w:rsid w:val="004F5095"/>
    <w:rsid w:val="004F5A1D"/>
    <w:rsid w:val="00500C49"/>
    <w:rsid w:val="0050347C"/>
    <w:rsid w:val="00516FFD"/>
    <w:rsid w:val="00520A0E"/>
    <w:rsid w:val="00523984"/>
    <w:rsid w:val="00526DA0"/>
    <w:rsid w:val="005359DF"/>
    <w:rsid w:val="005458C6"/>
    <w:rsid w:val="0055271F"/>
    <w:rsid w:val="00554624"/>
    <w:rsid w:val="00562CAD"/>
    <w:rsid w:val="00563C9D"/>
    <w:rsid w:val="005640CE"/>
    <w:rsid w:val="005664D6"/>
    <w:rsid w:val="0057002B"/>
    <w:rsid w:val="00580CC5"/>
    <w:rsid w:val="0058659D"/>
    <w:rsid w:val="005A431C"/>
    <w:rsid w:val="005B4735"/>
    <w:rsid w:val="005B5B5D"/>
    <w:rsid w:val="005B6269"/>
    <w:rsid w:val="005C3D1B"/>
    <w:rsid w:val="005C5EC1"/>
    <w:rsid w:val="005D06D8"/>
    <w:rsid w:val="005D2E51"/>
    <w:rsid w:val="005E1CA3"/>
    <w:rsid w:val="005E4171"/>
    <w:rsid w:val="005E5BFB"/>
    <w:rsid w:val="005F3161"/>
    <w:rsid w:val="006234C5"/>
    <w:rsid w:val="0063111E"/>
    <w:rsid w:val="00635B95"/>
    <w:rsid w:val="00642630"/>
    <w:rsid w:val="00652C27"/>
    <w:rsid w:val="006702A5"/>
    <w:rsid w:val="00671C44"/>
    <w:rsid w:val="006725A1"/>
    <w:rsid w:val="00681460"/>
    <w:rsid w:val="00682150"/>
    <w:rsid w:val="0068493F"/>
    <w:rsid w:val="006A677A"/>
    <w:rsid w:val="006B3F07"/>
    <w:rsid w:val="006C51A8"/>
    <w:rsid w:val="006C53F8"/>
    <w:rsid w:val="006E5514"/>
    <w:rsid w:val="00701601"/>
    <w:rsid w:val="00703762"/>
    <w:rsid w:val="0071684E"/>
    <w:rsid w:val="00717864"/>
    <w:rsid w:val="00727BE6"/>
    <w:rsid w:val="00735365"/>
    <w:rsid w:val="0074195D"/>
    <w:rsid w:val="007419D5"/>
    <w:rsid w:val="00743D04"/>
    <w:rsid w:val="00744881"/>
    <w:rsid w:val="00755D14"/>
    <w:rsid w:val="007650FC"/>
    <w:rsid w:val="007706D9"/>
    <w:rsid w:val="00775AFF"/>
    <w:rsid w:val="00781434"/>
    <w:rsid w:val="0078334E"/>
    <w:rsid w:val="00791E09"/>
    <w:rsid w:val="00792DED"/>
    <w:rsid w:val="00797728"/>
    <w:rsid w:val="007A080B"/>
    <w:rsid w:val="007A5CA4"/>
    <w:rsid w:val="007C1824"/>
    <w:rsid w:val="007C4EF7"/>
    <w:rsid w:val="007D298A"/>
    <w:rsid w:val="007E0BF0"/>
    <w:rsid w:val="007F5660"/>
    <w:rsid w:val="00815C33"/>
    <w:rsid w:val="008366D9"/>
    <w:rsid w:val="008413EE"/>
    <w:rsid w:val="00852407"/>
    <w:rsid w:val="00874BC8"/>
    <w:rsid w:val="008841EB"/>
    <w:rsid w:val="00892B28"/>
    <w:rsid w:val="008A6301"/>
    <w:rsid w:val="008C507F"/>
    <w:rsid w:val="008D4585"/>
    <w:rsid w:val="008D6BF0"/>
    <w:rsid w:val="008D725A"/>
    <w:rsid w:val="008E276C"/>
    <w:rsid w:val="008E592A"/>
    <w:rsid w:val="008E74A6"/>
    <w:rsid w:val="008F062E"/>
    <w:rsid w:val="008F5FCB"/>
    <w:rsid w:val="00900DAE"/>
    <w:rsid w:val="00903265"/>
    <w:rsid w:val="0090328E"/>
    <w:rsid w:val="009072F5"/>
    <w:rsid w:val="0091457D"/>
    <w:rsid w:val="00917CE8"/>
    <w:rsid w:val="00920C69"/>
    <w:rsid w:val="00924518"/>
    <w:rsid w:val="00925454"/>
    <w:rsid w:val="009274F7"/>
    <w:rsid w:val="009276D8"/>
    <w:rsid w:val="00932FE0"/>
    <w:rsid w:val="00966AA4"/>
    <w:rsid w:val="009852CE"/>
    <w:rsid w:val="009858EE"/>
    <w:rsid w:val="0099152A"/>
    <w:rsid w:val="00991556"/>
    <w:rsid w:val="009931A6"/>
    <w:rsid w:val="009938AA"/>
    <w:rsid w:val="009A3749"/>
    <w:rsid w:val="009B42BA"/>
    <w:rsid w:val="009C143C"/>
    <w:rsid w:val="009C7283"/>
    <w:rsid w:val="009D1F66"/>
    <w:rsid w:val="009D6C4D"/>
    <w:rsid w:val="009D7D3E"/>
    <w:rsid w:val="009E01BF"/>
    <w:rsid w:val="009F4284"/>
    <w:rsid w:val="00A00DA0"/>
    <w:rsid w:val="00A04A7B"/>
    <w:rsid w:val="00A262C1"/>
    <w:rsid w:val="00A32A41"/>
    <w:rsid w:val="00A370FE"/>
    <w:rsid w:val="00A564FC"/>
    <w:rsid w:val="00A73819"/>
    <w:rsid w:val="00A85463"/>
    <w:rsid w:val="00A85E0D"/>
    <w:rsid w:val="00A93556"/>
    <w:rsid w:val="00A935C1"/>
    <w:rsid w:val="00AA5213"/>
    <w:rsid w:val="00AC0E15"/>
    <w:rsid w:val="00AC22E9"/>
    <w:rsid w:val="00AC408C"/>
    <w:rsid w:val="00AD608A"/>
    <w:rsid w:val="00AD7D9C"/>
    <w:rsid w:val="00AE2E05"/>
    <w:rsid w:val="00AE45C6"/>
    <w:rsid w:val="00AF0A4F"/>
    <w:rsid w:val="00B03501"/>
    <w:rsid w:val="00B143AB"/>
    <w:rsid w:val="00B16CCB"/>
    <w:rsid w:val="00B24F88"/>
    <w:rsid w:val="00B3523E"/>
    <w:rsid w:val="00B35460"/>
    <w:rsid w:val="00B40915"/>
    <w:rsid w:val="00B56FB5"/>
    <w:rsid w:val="00B64832"/>
    <w:rsid w:val="00B83604"/>
    <w:rsid w:val="00BA5BA1"/>
    <w:rsid w:val="00BB29EF"/>
    <w:rsid w:val="00BB7157"/>
    <w:rsid w:val="00BE2022"/>
    <w:rsid w:val="00BE255E"/>
    <w:rsid w:val="00BE3E6B"/>
    <w:rsid w:val="00BE5CA6"/>
    <w:rsid w:val="00BE7432"/>
    <w:rsid w:val="00BF2A9D"/>
    <w:rsid w:val="00BF2F8D"/>
    <w:rsid w:val="00BF39A6"/>
    <w:rsid w:val="00C10C2B"/>
    <w:rsid w:val="00C114B1"/>
    <w:rsid w:val="00C1730D"/>
    <w:rsid w:val="00C22899"/>
    <w:rsid w:val="00C255A4"/>
    <w:rsid w:val="00C36BD3"/>
    <w:rsid w:val="00C43545"/>
    <w:rsid w:val="00C44641"/>
    <w:rsid w:val="00C60D34"/>
    <w:rsid w:val="00C64FAE"/>
    <w:rsid w:val="00C66970"/>
    <w:rsid w:val="00C843FA"/>
    <w:rsid w:val="00C853AD"/>
    <w:rsid w:val="00C915A5"/>
    <w:rsid w:val="00CB7B3E"/>
    <w:rsid w:val="00CC0920"/>
    <w:rsid w:val="00CC7C3D"/>
    <w:rsid w:val="00CF3B1B"/>
    <w:rsid w:val="00D018F8"/>
    <w:rsid w:val="00D05732"/>
    <w:rsid w:val="00D107AE"/>
    <w:rsid w:val="00D12EC9"/>
    <w:rsid w:val="00D35888"/>
    <w:rsid w:val="00D41D5B"/>
    <w:rsid w:val="00D45023"/>
    <w:rsid w:val="00D47A09"/>
    <w:rsid w:val="00D546B7"/>
    <w:rsid w:val="00D60E5B"/>
    <w:rsid w:val="00D720B5"/>
    <w:rsid w:val="00D74B48"/>
    <w:rsid w:val="00D76F94"/>
    <w:rsid w:val="00DA05A3"/>
    <w:rsid w:val="00DB161B"/>
    <w:rsid w:val="00DB3582"/>
    <w:rsid w:val="00DD5A0B"/>
    <w:rsid w:val="00DD66B7"/>
    <w:rsid w:val="00DE3DC2"/>
    <w:rsid w:val="00DE65A4"/>
    <w:rsid w:val="00DF556F"/>
    <w:rsid w:val="00E10F2A"/>
    <w:rsid w:val="00E264D5"/>
    <w:rsid w:val="00E4200F"/>
    <w:rsid w:val="00E54FEA"/>
    <w:rsid w:val="00E60264"/>
    <w:rsid w:val="00E70C00"/>
    <w:rsid w:val="00E72453"/>
    <w:rsid w:val="00E76AD1"/>
    <w:rsid w:val="00E8049F"/>
    <w:rsid w:val="00E96994"/>
    <w:rsid w:val="00E969CF"/>
    <w:rsid w:val="00EA1A3B"/>
    <w:rsid w:val="00EB5065"/>
    <w:rsid w:val="00EC5639"/>
    <w:rsid w:val="00EF0D77"/>
    <w:rsid w:val="00EF1648"/>
    <w:rsid w:val="00F147C3"/>
    <w:rsid w:val="00F26E6B"/>
    <w:rsid w:val="00F53507"/>
    <w:rsid w:val="00F621C2"/>
    <w:rsid w:val="00F72EC3"/>
    <w:rsid w:val="00F753AF"/>
    <w:rsid w:val="00FB201F"/>
    <w:rsid w:val="00FB2CA9"/>
    <w:rsid w:val="00FD1CB2"/>
    <w:rsid w:val="00FE40DD"/>
    <w:rsid w:val="00FE48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7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7AE"/>
    <w:pPr>
      <w:ind w:left="720"/>
      <w:contextualSpacing/>
    </w:pPr>
  </w:style>
  <w:style w:type="character" w:styleId="PlaceholderText">
    <w:name w:val="Placeholder Text"/>
    <w:basedOn w:val="DefaultParagraphFont"/>
    <w:uiPriority w:val="99"/>
    <w:semiHidden/>
    <w:rsid w:val="008C507F"/>
    <w:rPr>
      <w:color w:val="808080"/>
    </w:rPr>
  </w:style>
  <w:style w:type="paragraph" w:styleId="BalloonText">
    <w:name w:val="Balloon Text"/>
    <w:basedOn w:val="Normal"/>
    <w:link w:val="BalloonTextChar"/>
    <w:uiPriority w:val="99"/>
    <w:semiHidden/>
    <w:unhideWhenUsed/>
    <w:rsid w:val="008C50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07F"/>
    <w:rPr>
      <w:rFonts w:ascii="Tahoma" w:hAnsi="Tahoma" w:cs="Tahoma"/>
      <w:sz w:val="16"/>
      <w:szCs w:val="16"/>
    </w:rPr>
  </w:style>
  <w:style w:type="paragraph" w:styleId="Header">
    <w:name w:val="header"/>
    <w:basedOn w:val="Normal"/>
    <w:link w:val="HeaderChar"/>
    <w:uiPriority w:val="99"/>
    <w:semiHidden/>
    <w:unhideWhenUsed/>
    <w:rsid w:val="00C114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14B1"/>
  </w:style>
  <w:style w:type="paragraph" w:styleId="Footer">
    <w:name w:val="footer"/>
    <w:basedOn w:val="Normal"/>
    <w:link w:val="FooterChar"/>
    <w:uiPriority w:val="99"/>
    <w:unhideWhenUsed/>
    <w:rsid w:val="00C11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4B1"/>
  </w:style>
  <w:style w:type="table" w:styleId="TableGrid">
    <w:name w:val="Table Grid"/>
    <w:basedOn w:val="TableNormal"/>
    <w:uiPriority w:val="59"/>
    <w:rsid w:val="00874B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455842"/>
    <w:pPr>
      <w:spacing w:after="0" w:line="240" w:lineRule="auto"/>
    </w:pPr>
  </w:style>
  <w:style w:type="character" w:styleId="Hyperlink">
    <w:name w:val="Hyperlink"/>
    <w:basedOn w:val="DefaultParagraphFont"/>
    <w:uiPriority w:val="99"/>
    <w:unhideWhenUsed/>
    <w:rsid w:val="001959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josefabifarin@gmail.com" TargetMode="External"/><Relationship Id="rId13" Type="http://schemas.openxmlformats.org/officeDocument/2006/relationships/hyperlink" Target="http://www.webmasterview.com/20/soci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rtusrecruitmen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enterforsocialmedia.org/sites/default/files/whitepape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13205-C4B5-455F-B2A7-A74EDB9EC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2404</TotalTime>
  <Pages>26</Pages>
  <Words>7547</Words>
  <Characters>43021</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JOSEF ABIFARIN</cp:lastModifiedBy>
  <cp:revision>81</cp:revision>
  <dcterms:created xsi:type="dcterms:W3CDTF">2018-04-16T22:14:00Z</dcterms:created>
  <dcterms:modified xsi:type="dcterms:W3CDTF">2018-11-10T10:08:00Z</dcterms:modified>
</cp:coreProperties>
</file>