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CF842" w14:textId="7A3CBEC7" w:rsidR="00FB4A7B" w:rsidRPr="00A55C4D" w:rsidRDefault="00303123" w:rsidP="00375FD5">
      <w:pPr>
        <w:spacing w:after="0"/>
        <w:jc w:val="center"/>
        <w:rPr>
          <w:rFonts w:ascii="Times New Roman" w:hAnsi="Times New Roman" w:cs="Times New Roman"/>
          <w:b/>
          <w:bCs/>
          <w:sz w:val="24"/>
          <w:szCs w:val="24"/>
        </w:rPr>
      </w:pPr>
      <w:r w:rsidRPr="00A55C4D">
        <w:rPr>
          <w:rFonts w:ascii="Times New Roman" w:hAnsi="Times New Roman" w:cs="Times New Roman"/>
          <w:b/>
          <w:bCs/>
          <w:sz w:val="24"/>
          <w:szCs w:val="24"/>
        </w:rPr>
        <w:t xml:space="preserve">Third Refinement </w:t>
      </w:r>
      <w:r>
        <w:rPr>
          <w:rFonts w:ascii="Times New Roman" w:hAnsi="Times New Roman" w:cs="Times New Roman"/>
          <w:b/>
          <w:bCs/>
          <w:sz w:val="24"/>
          <w:szCs w:val="24"/>
        </w:rPr>
        <w:t>o</w:t>
      </w:r>
      <w:r w:rsidRPr="00A55C4D">
        <w:rPr>
          <w:rFonts w:ascii="Times New Roman" w:hAnsi="Times New Roman" w:cs="Times New Roman"/>
          <w:b/>
          <w:bCs/>
          <w:sz w:val="24"/>
          <w:szCs w:val="24"/>
        </w:rPr>
        <w:t xml:space="preserve">f Parametric Reaccelerated Overrelaxation Iterative Method </w:t>
      </w:r>
      <w:r>
        <w:rPr>
          <w:rFonts w:ascii="Times New Roman" w:hAnsi="Times New Roman" w:cs="Times New Roman"/>
          <w:b/>
          <w:bCs/>
          <w:sz w:val="24"/>
          <w:szCs w:val="24"/>
        </w:rPr>
        <w:t>f</w:t>
      </w:r>
      <w:r w:rsidRPr="00A55C4D">
        <w:rPr>
          <w:rFonts w:ascii="Times New Roman" w:hAnsi="Times New Roman" w:cs="Times New Roman"/>
          <w:b/>
          <w:bCs/>
          <w:sz w:val="24"/>
          <w:szCs w:val="24"/>
        </w:rPr>
        <w:t>or Linear Algebraic System</w:t>
      </w:r>
      <w:r>
        <w:rPr>
          <w:rFonts w:ascii="Times New Roman" w:hAnsi="Times New Roman" w:cs="Times New Roman"/>
          <w:b/>
          <w:bCs/>
          <w:sz w:val="24"/>
          <w:szCs w:val="24"/>
        </w:rPr>
        <w:t>s</w:t>
      </w:r>
    </w:p>
    <w:p w14:paraId="756F6424" w14:textId="29CC86C2" w:rsidR="00286E98" w:rsidRPr="00A55C4D" w:rsidRDefault="00AD15C8" w:rsidP="00375FD5">
      <w:pPr>
        <w:spacing w:after="0"/>
        <w:jc w:val="center"/>
        <w:rPr>
          <w:rFonts w:ascii="Times New Roman" w:hAnsi="Times New Roman" w:cs="Times New Roman"/>
          <w:sz w:val="24"/>
          <w:szCs w:val="24"/>
        </w:rPr>
      </w:pPr>
      <w:r w:rsidRPr="00A55C4D">
        <w:rPr>
          <w:rFonts w:ascii="Times New Roman" w:hAnsi="Times New Roman" w:cs="Times New Roman"/>
          <w:sz w:val="24"/>
          <w:szCs w:val="24"/>
          <w:vertAlign w:val="superscript"/>
        </w:rPr>
        <w:t>*</w:t>
      </w:r>
      <w:r w:rsidR="00286E98" w:rsidRPr="00A55C4D">
        <w:rPr>
          <w:rFonts w:ascii="Times New Roman" w:hAnsi="Times New Roman" w:cs="Times New Roman"/>
          <w:sz w:val="24"/>
          <w:szCs w:val="24"/>
          <w:vertAlign w:val="superscript"/>
        </w:rPr>
        <w:t>1</w:t>
      </w:r>
      <w:r w:rsidR="002C5D5A" w:rsidRPr="00A55C4D">
        <w:rPr>
          <w:rFonts w:ascii="Times New Roman" w:hAnsi="Times New Roman" w:cs="Times New Roman"/>
          <w:sz w:val="24"/>
          <w:szCs w:val="24"/>
        </w:rPr>
        <w:t>Wangwa A</w:t>
      </w:r>
      <w:r w:rsidR="00286E98" w:rsidRPr="00A55C4D">
        <w:rPr>
          <w:rFonts w:ascii="Times New Roman" w:hAnsi="Times New Roman" w:cs="Times New Roman"/>
          <w:sz w:val="24"/>
          <w:szCs w:val="24"/>
        </w:rPr>
        <w:t xml:space="preserve">., </w:t>
      </w:r>
      <w:r w:rsidR="00286E98" w:rsidRPr="00A55C4D">
        <w:rPr>
          <w:rFonts w:ascii="Times New Roman" w:hAnsi="Times New Roman" w:cs="Times New Roman"/>
          <w:sz w:val="24"/>
          <w:szCs w:val="24"/>
          <w:vertAlign w:val="superscript"/>
        </w:rPr>
        <w:t>2</w:t>
      </w:r>
      <w:r w:rsidR="00286E98" w:rsidRPr="00A55C4D">
        <w:rPr>
          <w:rFonts w:ascii="Times New Roman" w:hAnsi="Times New Roman" w:cs="Times New Roman"/>
          <w:sz w:val="24"/>
          <w:szCs w:val="24"/>
        </w:rPr>
        <w:t>Ndanusa A.</w:t>
      </w:r>
      <w:r w:rsidRPr="00A55C4D">
        <w:rPr>
          <w:rFonts w:ascii="Times New Roman" w:hAnsi="Times New Roman" w:cs="Times New Roman"/>
          <w:sz w:val="24"/>
          <w:szCs w:val="24"/>
        </w:rPr>
        <w:t xml:space="preserve">, </w:t>
      </w:r>
      <w:r w:rsidR="00BF0474" w:rsidRPr="00A55C4D">
        <w:rPr>
          <w:rFonts w:ascii="Times New Roman" w:hAnsi="Times New Roman" w:cs="Times New Roman"/>
          <w:sz w:val="24"/>
          <w:szCs w:val="24"/>
        </w:rPr>
        <w:t>and</w:t>
      </w:r>
      <w:r w:rsidR="00BF0474" w:rsidRPr="00A55C4D">
        <w:rPr>
          <w:rFonts w:ascii="Times New Roman" w:hAnsi="Times New Roman" w:cs="Times New Roman"/>
          <w:sz w:val="24"/>
          <w:szCs w:val="24"/>
          <w:vertAlign w:val="superscript"/>
        </w:rPr>
        <w:t xml:space="preserve"> </w:t>
      </w:r>
      <w:r w:rsidR="002C5D5A" w:rsidRPr="00A55C4D">
        <w:rPr>
          <w:rFonts w:ascii="Times New Roman" w:hAnsi="Times New Roman" w:cs="Times New Roman"/>
          <w:sz w:val="24"/>
          <w:szCs w:val="24"/>
          <w:vertAlign w:val="superscript"/>
        </w:rPr>
        <w:t>3</w:t>
      </w:r>
      <w:r w:rsidR="002C5D5A" w:rsidRPr="00A55C4D">
        <w:rPr>
          <w:rFonts w:ascii="Times New Roman" w:hAnsi="Times New Roman" w:cs="Times New Roman"/>
          <w:sz w:val="24"/>
          <w:szCs w:val="24"/>
        </w:rPr>
        <w:t>Bako D.U.</w:t>
      </w:r>
    </w:p>
    <w:p w14:paraId="6A043746" w14:textId="2CECEB1A" w:rsidR="00286E98" w:rsidRDefault="00AD15C8" w:rsidP="00375FD5">
      <w:pPr>
        <w:spacing w:after="0"/>
        <w:jc w:val="center"/>
        <w:rPr>
          <w:rFonts w:ascii="Times New Roman" w:hAnsi="Times New Roman" w:cs="Times New Roman"/>
          <w:i/>
          <w:iCs/>
          <w:sz w:val="24"/>
          <w:szCs w:val="24"/>
        </w:rPr>
      </w:pPr>
      <w:r w:rsidRPr="00A55C4D">
        <w:rPr>
          <w:rFonts w:ascii="Times New Roman" w:hAnsi="Times New Roman" w:cs="Times New Roman"/>
          <w:i/>
          <w:iCs/>
          <w:sz w:val="24"/>
          <w:szCs w:val="24"/>
          <w:vertAlign w:val="superscript"/>
        </w:rPr>
        <w:t>*</w:t>
      </w:r>
      <w:r w:rsidR="00286E98" w:rsidRPr="00A55C4D">
        <w:rPr>
          <w:rFonts w:ascii="Times New Roman" w:hAnsi="Times New Roman" w:cs="Times New Roman"/>
          <w:i/>
          <w:iCs/>
          <w:sz w:val="24"/>
          <w:szCs w:val="24"/>
          <w:vertAlign w:val="superscript"/>
        </w:rPr>
        <w:t>1,2</w:t>
      </w:r>
      <w:r w:rsidR="002E3961" w:rsidRPr="00A55C4D">
        <w:rPr>
          <w:rFonts w:ascii="Times New Roman" w:hAnsi="Times New Roman" w:cs="Times New Roman"/>
          <w:i/>
          <w:iCs/>
          <w:sz w:val="24"/>
          <w:szCs w:val="24"/>
          <w:vertAlign w:val="superscript"/>
        </w:rPr>
        <w:t>,3</w:t>
      </w:r>
      <w:r w:rsidR="00286E98" w:rsidRPr="00A55C4D">
        <w:rPr>
          <w:rFonts w:ascii="Times New Roman" w:hAnsi="Times New Roman" w:cs="Times New Roman"/>
          <w:i/>
          <w:iCs/>
          <w:sz w:val="24"/>
          <w:szCs w:val="24"/>
        </w:rPr>
        <w:t>Department of Mathematics Federal University of Technology Minna, Niger State</w:t>
      </w:r>
    </w:p>
    <w:p w14:paraId="4B8EEDEC" w14:textId="0C4A13DF" w:rsidR="00F6147F" w:rsidRDefault="00F6147F" w:rsidP="00375FD5">
      <w:pPr>
        <w:spacing w:after="0"/>
        <w:jc w:val="center"/>
        <w:rPr>
          <w:rFonts w:ascii="Times New Roman" w:hAnsi="Times New Roman" w:cs="Times New Roman"/>
          <w:i/>
          <w:iCs/>
          <w:sz w:val="24"/>
          <w:szCs w:val="24"/>
        </w:rPr>
      </w:pPr>
      <w:r>
        <w:rPr>
          <w:rFonts w:ascii="Times New Roman" w:hAnsi="Times New Roman" w:cs="Times New Roman"/>
          <w:sz w:val="24"/>
          <w:szCs w:val="24"/>
          <w:vertAlign w:val="superscript"/>
        </w:rPr>
        <w:t>*1</w:t>
      </w:r>
      <w:r w:rsidRPr="00F6147F">
        <w:rPr>
          <w:rFonts w:ascii="Times New Roman" w:hAnsi="Times New Roman" w:cs="Times New Roman"/>
          <w:sz w:val="24"/>
          <w:szCs w:val="24"/>
        </w:rPr>
        <w:t>Email:</w:t>
      </w:r>
      <w:r>
        <w:rPr>
          <w:rFonts w:ascii="Times New Roman" w:hAnsi="Times New Roman" w:cs="Times New Roman"/>
          <w:i/>
          <w:iCs/>
          <w:sz w:val="24"/>
          <w:szCs w:val="24"/>
        </w:rPr>
        <w:t xml:space="preserve"> </w:t>
      </w:r>
      <w:hyperlink r:id="rId8" w:history="1">
        <w:r w:rsidRPr="00021D53">
          <w:rPr>
            <w:rStyle w:val="Hyperlink"/>
            <w:rFonts w:ascii="Times New Roman" w:hAnsi="Times New Roman" w:cs="Times New Roman"/>
            <w:i/>
            <w:iCs/>
            <w:sz w:val="24"/>
            <w:szCs w:val="24"/>
          </w:rPr>
          <w:t>wangwaabubakar82@gmail.com</w:t>
        </w:r>
      </w:hyperlink>
    </w:p>
    <w:p w14:paraId="7F4836E5" w14:textId="77777777" w:rsidR="00F6147F" w:rsidRPr="00A55C4D" w:rsidRDefault="00F6147F" w:rsidP="00375FD5">
      <w:pPr>
        <w:spacing w:after="0"/>
        <w:jc w:val="center"/>
        <w:rPr>
          <w:rFonts w:ascii="Times New Roman" w:hAnsi="Times New Roman" w:cs="Times New Roman"/>
          <w:i/>
          <w:iCs/>
          <w:sz w:val="24"/>
          <w:szCs w:val="24"/>
        </w:rPr>
      </w:pPr>
    </w:p>
    <w:p w14:paraId="360471C5" w14:textId="15364FCB" w:rsidR="00806F83" w:rsidRPr="00A55C4D" w:rsidRDefault="00286E98" w:rsidP="00375FD5">
      <w:pPr>
        <w:spacing w:after="0"/>
        <w:jc w:val="both"/>
        <w:rPr>
          <w:rFonts w:ascii="Times New Roman" w:hAnsi="Times New Roman" w:cs="Times New Roman"/>
          <w:sz w:val="24"/>
          <w:szCs w:val="24"/>
        </w:rPr>
      </w:pPr>
      <w:r w:rsidRPr="00A55C4D">
        <w:rPr>
          <w:rFonts w:ascii="Times New Roman" w:hAnsi="Times New Roman" w:cs="Times New Roman"/>
          <w:b/>
          <w:bCs/>
          <w:sz w:val="24"/>
          <w:szCs w:val="24"/>
        </w:rPr>
        <w:t>Abstract</w:t>
      </w:r>
      <w:r w:rsidR="001E205D" w:rsidRPr="00A55C4D">
        <w:rPr>
          <w:rFonts w:ascii="Times New Roman" w:hAnsi="Times New Roman" w:cs="Times New Roman"/>
          <w:b/>
          <w:bCs/>
          <w:sz w:val="24"/>
          <w:szCs w:val="24"/>
        </w:rPr>
        <w:t xml:space="preserve">: </w:t>
      </w:r>
      <w:r w:rsidR="0028143C" w:rsidRPr="00A55C4D">
        <w:rPr>
          <w:rFonts w:ascii="Times New Roman" w:hAnsi="Times New Roman" w:cs="Times New Roman"/>
          <w:i/>
          <w:iCs/>
          <w:sz w:val="24"/>
          <w:szCs w:val="24"/>
        </w:rPr>
        <w:t>T</w:t>
      </w:r>
      <w:r w:rsidR="00633F57" w:rsidRPr="00A55C4D">
        <w:rPr>
          <w:rFonts w:ascii="Times New Roman" w:hAnsi="Times New Roman" w:cs="Times New Roman"/>
          <w:i/>
          <w:iCs/>
          <w:sz w:val="24"/>
          <w:szCs w:val="24"/>
        </w:rPr>
        <w:t>he solution of large-scale linear algebraic systems</w:t>
      </w:r>
      <w:r w:rsidR="0028143C" w:rsidRPr="00A55C4D">
        <w:rPr>
          <w:rFonts w:ascii="Times New Roman" w:hAnsi="Times New Roman" w:cs="Times New Roman"/>
          <w:i/>
          <w:iCs/>
          <w:sz w:val="24"/>
          <w:szCs w:val="24"/>
        </w:rPr>
        <w:t xml:space="preserve"> of the form </w:t>
      </w:r>
      <w:r w:rsidR="0028143C" w:rsidRPr="00A55C4D">
        <w:rPr>
          <w:rFonts w:ascii="Times New Roman" w:hAnsi="Times New Roman" w:cs="Times New Roman"/>
          <w:i/>
          <w:iCs/>
          <w:position w:val="-6"/>
          <w:sz w:val="24"/>
          <w:szCs w:val="24"/>
        </w:rPr>
        <w:object w:dxaOrig="700" w:dyaOrig="279" w14:anchorId="47FA81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pt;height:13.8pt" o:ole="">
            <v:imagedata r:id="rId9" o:title=""/>
          </v:shape>
          <o:OLEObject Type="Embed" ProgID="Equation.DSMT4" ShapeID="_x0000_i1025" DrawAspect="Content" ObjectID="_1806496266" r:id="rId10"/>
        </w:object>
      </w:r>
      <w:r w:rsidR="0028143C" w:rsidRPr="00A55C4D">
        <w:rPr>
          <w:rFonts w:ascii="Times New Roman" w:hAnsi="Times New Roman" w:cs="Times New Roman"/>
          <w:i/>
          <w:iCs/>
          <w:sz w:val="24"/>
          <w:szCs w:val="24"/>
        </w:rPr>
        <w:t>,</w:t>
      </w:r>
      <w:r w:rsidR="00633F57" w:rsidRPr="00A55C4D">
        <w:rPr>
          <w:rFonts w:ascii="Times New Roman" w:hAnsi="Times New Roman" w:cs="Times New Roman"/>
          <w:i/>
          <w:iCs/>
          <w:sz w:val="24"/>
          <w:szCs w:val="24"/>
        </w:rPr>
        <w:t xml:space="preserve"> is a critical challenge in scientific computing, with iterative methods playing a pivotal role in addressing these systems efficiently. Building upon prior advancements</w:t>
      </w:r>
      <w:r w:rsidR="0028143C" w:rsidRPr="00A55C4D">
        <w:rPr>
          <w:rFonts w:ascii="Times New Roman" w:hAnsi="Times New Roman" w:cs="Times New Roman"/>
          <w:i/>
          <w:iCs/>
          <w:sz w:val="24"/>
          <w:szCs w:val="24"/>
        </w:rPr>
        <w:t xml:space="preserve"> by Isah et. al., 2022 and </w:t>
      </w:r>
      <w:proofErr w:type="spellStart"/>
      <w:r w:rsidR="00DA0EE6" w:rsidRPr="00A55C4D">
        <w:rPr>
          <w:rFonts w:ascii="Times New Roman" w:hAnsi="Times New Roman" w:cs="Times New Roman"/>
          <w:i/>
          <w:iCs/>
          <w:sz w:val="24"/>
          <w:szCs w:val="24"/>
        </w:rPr>
        <w:t>Vatti</w:t>
      </w:r>
      <w:proofErr w:type="spellEnd"/>
      <w:r w:rsidR="008F23CA" w:rsidRPr="00A55C4D">
        <w:rPr>
          <w:rFonts w:ascii="Times New Roman" w:hAnsi="Times New Roman" w:cs="Times New Roman"/>
          <w:i/>
          <w:iCs/>
          <w:sz w:val="24"/>
          <w:szCs w:val="24"/>
        </w:rPr>
        <w:t xml:space="preserve"> et. al.,</w:t>
      </w:r>
      <w:r w:rsidR="00DA0EE6" w:rsidRPr="00A55C4D">
        <w:rPr>
          <w:rFonts w:ascii="Times New Roman" w:hAnsi="Times New Roman" w:cs="Times New Roman"/>
          <w:i/>
          <w:iCs/>
          <w:sz w:val="24"/>
          <w:szCs w:val="24"/>
        </w:rPr>
        <w:t xml:space="preserve"> 2020</w:t>
      </w:r>
      <w:r w:rsidR="00633F57" w:rsidRPr="00A55C4D">
        <w:rPr>
          <w:rFonts w:ascii="Times New Roman" w:hAnsi="Times New Roman" w:cs="Times New Roman"/>
          <w:i/>
          <w:iCs/>
          <w:sz w:val="24"/>
          <w:szCs w:val="24"/>
        </w:rPr>
        <w:t xml:space="preserve">, this study introduces the </w:t>
      </w:r>
      <w:r w:rsidR="00DA0EE6" w:rsidRPr="00A55C4D">
        <w:rPr>
          <w:rFonts w:ascii="Times New Roman" w:hAnsi="Times New Roman" w:cs="Times New Roman"/>
          <w:i/>
          <w:iCs/>
          <w:sz w:val="24"/>
          <w:szCs w:val="24"/>
        </w:rPr>
        <w:t>T</w:t>
      </w:r>
      <w:r w:rsidR="00633F57" w:rsidRPr="00A55C4D">
        <w:rPr>
          <w:rFonts w:ascii="Times New Roman" w:hAnsi="Times New Roman" w:cs="Times New Roman"/>
          <w:i/>
          <w:iCs/>
          <w:sz w:val="24"/>
          <w:szCs w:val="24"/>
        </w:rPr>
        <w:t xml:space="preserve">hird </w:t>
      </w:r>
      <w:r w:rsidR="00DA0EE6" w:rsidRPr="00A55C4D">
        <w:rPr>
          <w:rFonts w:ascii="Times New Roman" w:hAnsi="Times New Roman" w:cs="Times New Roman"/>
          <w:i/>
          <w:iCs/>
          <w:sz w:val="24"/>
          <w:szCs w:val="24"/>
        </w:rPr>
        <w:t>R</w:t>
      </w:r>
      <w:r w:rsidR="00633F57" w:rsidRPr="00A55C4D">
        <w:rPr>
          <w:rFonts w:ascii="Times New Roman" w:hAnsi="Times New Roman" w:cs="Times New Roman"/>
          <w:i/>
          <w:iCs/>
          <w:sz w:val="24"/>
          <w:szCs w:val="24"/>
        </w:rPr>
        <w:t>efinement of the Parametric Reaccelerated Overrelaxation (</w:t>
      </w:r>
      <w:r w:rsidR="00DA0EE6" w:rsidRPr="00A55C4D">
        <w:rPr>
          <w:rFonts w:ascii="Times New Roman" w:hAnsi="Times New Roman" w:cs="Times New Roman"/>
          <w:i/>
          <w:iCs/>
          <w:sz w:val="24"/>
          <w:szCs w:val="24"/>
        </w:rPr>
        <w:t>T</w:t>
      </w:r>
      <w:r w:rsidR="009D77CD" w:rsidRPr="00A55C4D">
        <w:rPr>
          <w:rFonts w:ascii="Times New Roman" w:hAnsi="Times New Roman" w:cs="Times New Roman"/>
          <w:i/>
          <w:iCs/>
          <w:sz w:val="24"/>
          <w:szCs w:val="24"/>
        </w:rPr>
        <w:t>R</w:t>
      </w:r>
      <w:r w:rsidR="00633F57" w:rsidRPr="00A55C4D">
        <w:rPr>
          <w:rFonts w:ascii="Times New Roman" w:hAnsi="Times New Roman" w:cs="Times New Roman"/>
          <w:i/>
          <w:iCs/>
          <w:sz w:val="24"/>
          <w:szCs w:val="24"/>
        </w:rPr>
        <w:t xml:space="preserve">PROR) method, an iterative scheme that synergizes features of Accelerated Overrelaxation (AOR), Parametric Accelerated Overrelaxation (PAOR), and Reaccelerated Overrelaxation (ROR) methods. The refined method optimizes parameter selection to enhance convergence rates and computational efficiency. </w:t>
      </w:r>
      <w:r w:rsidR="0073217B" w:rsidRPr="00A55C4D">
        <w:rPr>
          <w:rFonts w:ascii="Times New Roman" w:hAnsi="Times New Roman" w:cs="Times New Roman"/>
          <w:i/>
          <w:iCs/>
          <w:sz w:val="24"/>
          <w:szCs w:val="24"/>
        </w:rPr>
        <w:t>The goal in all iterative methods for solving linear systems is to minimize the spectral radius to reduce the number of iterations required for convergence. Numerical examples demonstrated the superior efficiency of the T</w:t>
      </w:r>
      <w:r w:rsidR="009D77CD" w:rsidRPr="00A55C4D">
        <w:rPr>
          <w:rFonts w:ascii="Times New Roman" w:hAnsi="Times New Roman" w:cs="Times New Roman"/>
          <w:i/>
          <w:iCs/>
          <w:sz w:val="24"/>
          <w:szCs w:val="24"/>
        </w:rPr>
        <w:t>R</w:t>
      </w:r>
      <w:r w:rsidR="0073217B" w:rsidRPr="00A55C4D">
        <w:rPr>
          <w:rFonts w:ascii="Times New Roman" w:hAnsi="Times New Roman" w:cs="Times New Roman"/>
          <w:i/>
          <w:iCs/>
          <w:sz w:val="24"/>
          <w:szCs w:val="24"/>
        </w:rPr>
        <w:t xml:space="preserve">PROR method compared to the standard AOR, </w:t>
      </w:r>
      <w:r w:rsidR="003323AF" w:rsidRPr="00A55C4D">
        <w:rPr>
          <w:rFonts w:ascii="Times New Roman" w:hAnsi="Times New Roman" w:cs="Times New Roman"/>
          <w:i/>
          <w:iCs/>
          <w:sz w:val="24"/>
          <w:szCs w:val="24"/>
        </w:rPr>
        <w:t xml:space="preserve">ROR, </w:t>
      </w:r>
      <w:r w:rsidR="0073217B" w:rsidRPr="00A55C4D">
        <w:rPr>
          <w:rFonts w:ascii="Times New Roman" w:hAnsi="Times New Roman" w:cs="Times New Roman"/>
          <w:i/>
          <w:iCs/>
          <w:sz w:val="24"/>
          <w:szCs w:val="24"/>
        </w:rPr>
        <w:t>PAOR, and</w:t>
      </w:r>
      <w:r w:rsidR="003323AF" w:rsidRPr="00A55C4D">
        <w:rPr>
          <w:rFonts w:ascii="Times New Roman" w:hAnsi="Times New Roman" w:cs="Times New Roman"/>
          <w:i/>
          <w:iCs/>
          <w:sz w:val="24"/>
          <w:szCs w:val="24"/>
        </w:rPr>
        <w:t xml:space="preserve"> PROR method</w:t>
      </w:r>
      <w:r w:rsidR="0073217B" w:rsidRPr="00A55C4D">
        <w:rPr>
          <w:rFonts w:ascii="Times New Roman" w:hAnsi="Times New Roman" w:cs="Times New Roman"/>
          <w:i/>
          <w:iCs/>
          <w:sz w:val="24"/>
          <w:szCs w:val="24"/>
        </w:rPr>
        <w:t>.</w:t>
      </w:r>
    </w:p>
    <w:p w14:paraId="2AA748F3" w14:textId="5F9FD5BE" w:rsidR="003323AF" w:rsidRPr="00A55C4D" w:rsidRDefault="003323AF" w:rsidP="00303123">
      <w:pPr>
        <w:pStyle w:val="NormalWeb"/>
        <w:spacing w:after="0" w:afterAutospacing="0" w:line="480" w:lineRule="auto"/>
        <w:jc w:val="both"/>
      </w:pPr>
      <w:r w:rsidRPr="00A55C4D">
        <w:rPr>
          <w:b/>
          <w:bCs/>
        </w:rPr>
        <w:t>Keywords:</w:t>
      </w:r>
      <w:r w:rsidRPr="00A55C4D">
        <w:t xml:space="preserve"> PAOR, PROR, T</w:t>
      </w:r>
      <w:r w:rsidR="009D77CD" w:rsidRPr="00A55C4D">
        <w:t>R</w:t>
      </w:r>
      <w:r w:rsidRPr="00A55C4D">
        <w:t>PROR, Convergence and Spectral Radius</w:t>
      </w:r>
    </w:p>
    <w:p w14:paraId="3680C3B0" w14:textId="0EF5A155" w:rsidR="00D90362" w:rsidRPr="00A55C4D" w:rsidRDefault="001E205D" w:rsidP="00375FD5">
      <w:pPr>
        <w:pStyle w:val="ListParagraph"/>
        <w:numPr>
          <w:ilvl w:val="0"/>
          <w:numId w:val="2"/>
        </w:numPr>
        <w:spacing w:after="0"/>
        <w:jc w:val="both"/>
        <w:rPr>
          <w:rFonts w:ascii="Times New Roman" w:eastAsia="Times New Roman" w:hAnsi="Times New Roman" w:cs="Times New Roman"/>
          <w:b/>
          <w:bCs/>
          <w:sz w:val="24"/>
          <w:szCs w:val="24"/>
        </w:rPr>
      </w:pPr>
      <w:r w:rsidRPr="00A55C4D">
        <w:rPr>
          <w:rFonts w:ascii="Times New Roman" w:eastAsia="Times New Roman" w:hAnsi="Times New Roman" w:cs="Times New Roman"/>
          <w:b/>
          <w:bCs/>
          <w:sz w:val="24"/>
          <w:szCs w:val="24"/>
        </w:rPr>
        <w:t>Introduction</w:t>
      </w:r>
    </w:p>
    <w:p w14:paraId="06450663" w14:textId="77777777" w:rsidR="00A6046A" w:rsidRPr="00A55C4D" w:rsidRDefault="00A6046A" w:rsidP="00375FD5">
      <w:pPr>
        <w:spacing w:before="100" w:beforeAutospacing="1" w:after="0" w:line="360" w:lineRule="auto"/>
        <w:jc w:val="both"/>
        <w:rPr>
          <w:rFonts w:ascii="Times New Roman" w:eastAsia="Times New Roman" w:hAnsi="Times New Roman" w:cs="Times New Roman"/>
          <w:sz w:val="24"/>
          <w:szCs w:val="24"/>
        </w:rPr>
      </w:pPr>
      <w:r w:rsidRPr="00A55C4D">
        <w:rPr>
          <w:rFonts w:ascii="Times New Roman" w:eastAsia="Times New Roman" w:hAnsi="Times New Roman" w:cs="Times New Roman"/>
          <w:sz w:val="24"/>
          <w:szCs w:val="24"/>
        </w:rPr>
        <w:t>Consider the following linear system:</w:t>
      </w:r>
    </w:p>
    <w:p w14:paraId="699EB53F" w14:textId="3AB8EB4F" w:rsidR="00A6046A" w:rsidRPr="00A55C4D" w:rsidRDefault="00930197" w:rsidP="00375FD5">
      <w:pPr>
        <w:spacing w:before="100" w:beforeAutospacing="1" w:after="0" w:line="360" w:lineRule="auto"/>
        <w:jc w:val="both"/>
        <w:rPr>
          <w:rFonts w:ascii="Times New Roman" w:eastAsia="Times New Roman" w:hAnsi="Times New Roman" w:cs="Times New Roman"/>
          <w:sz w:val="24"/>
          <w:szCs w:val="24"/>
        </w:rPr>
      </w:pPr>
      <w:r w:rsidRPr="00A55C4D">
        <w:rPr>
          <w:rFonts w:ascii="Times New Roman" w:eastAsia="Times New Roman" w:hAnsi="Times New Roman" w:cs="Times New Roman"/>
          <w:position w:val="-10"/>
          <w:sz w:val="24"/>
          <w:szCs w:val="24"/>
        </w:rPr>
        <w:object w:dxaOrig="680" w:dyaOrig="320" w14:anchorId="6854F7EA">
          <v:shape id="_x0000_i1026" type="#_x0000_t75" style="width:33.7pt;height:16.1pt" o:ole="">
            <v:imagedata r:id="rId11" o:title=""/>
          </v:shape>
          <o:OLEObject Type="Embed" ProgID="Equation.DSMT4" ShapeID="_x0000_i1026" DrawAspect="Content" ObjectID="_1806496267" r:id="rId12"/>
        </w:object>
      </w:r>
      <w:r w:rsidRPr="00A55C4D">
        <w:rPr>
          <w:rFonts w:ascii="Times New Roman" w:eastAsia="Times New Roman" w:hAnsi="Times New Roman" w:cs="Times New Roman"/>
          <w:sz w:val="24"/>
          <w:szCs w:val="24"/>
        </w:rPr>
        <w:tab/>
      </w:r>
      <w:r w:rsidRPr="00A55C4D">
        <w:rPr>
          <w:rFonts w:ascii="Times New Roman" w:eastAsia="Times New Roman" w:hAnsi="Times New Roman" w:cs="Times New Roman"/>
          <w:sz w:val="24"/>
          <w:szCs w:val="24"/>
        </w:rPr>
        <w:tab/>
      </w:r>
      <w:r w:rsidRPr="00A55C4D">
        <w:rPr>
          <w:rFonts w:ascii="Times New Roman" w:eastAsia="Times New Roman" w:hAnsi="Times New Roman" w:cs="Times New Roman"/>
          <w:sz w:val="24"/>
          <w:szCs w:val="24"/>
        </w:rPr>
        <w:tab/>
      </w:r>
      <w:r w:rsidRPr="00A55C4D">
        <w:rPr>
          <w:rFonts w:ascii="Times New Roman" w:eastAsia="Times New Roman" w:hAnsi="Times New Roman" w:cs="Times New Roman"/>
          <w:sz w:val="24"/>
          <w:szCs w:val="24"/>
        </w:rPr>
        <w:tab/>
      </w:r>
      <w:r w:rsidRPr="00A55C4D">
        <w:rPr>
          <w:rFonts w:ascii="Times New Roman" w:eastAsia="Times New Roman" w:hAnsi="Times New Roman" w:cs="Times New Roman"/>
          <w:sz w:val="24"/>
          <w:szCs w:val="24"/>
        </w:rPr>
        <w:tab/>
      </w:r>
      <w:r w:rsidRPr="00A55C4D">
        <w:rPr>
          <w:rFonts w:ascii="Times New Roman" w:eastAsia="Times New Roman" w:hAnsi="Times New Roman" w:cs="Times New Roman"/>
          <w:sz w:val="24"/>
          <w:szCs w:val="24"/>
        </w:rPr>
        <w:tab/>
      </w:r>
      <w:r w:rsidRPr="00A55C4D">
        <w:rPr>
          <w:rFonts w:ascii="Times New Roman" w:eastAsia="Times New Roman" w:hAnsi="Times New Roman" w:cs="Times New Roman"/>
          <w:sz w:val="24"/>
          <w:szCs w:val="24"/>
        </w:rPr>
        <w:tab/>
      </w:r>
      <w:r w:rsidRPr="00A55C4D">
        <w:rPr>
          <w:rFonts w:ascii="Times New Roman" w:eastAsia="Times New Roman" w:hAnsi="Times New Roman" w:cs="Times New Roman"/>
          <w:sz w:val="24"/>
          <w:szCs w:val="24"/>
        </w:rPr>
        <w:tab/>
      </w:r>
      <w:r w:rsidRPr="00A55C4D">
        <w:rPr>
          <w:rFonts w:ascii="Times New Roman" w:eastAsia="Times New Roman" w:hAnsi="Times New Roman" w:cs="Times New Roman"/>
          <w:sz w:val="24"/>
          <w:szCs w:val="24"/>
        </w:rPr>
        <w:tab/>
      </w:r>
      <w:r w:rsidRPr="00A55C4D">
        <w:rPr>
          <w:rFonts w:ascii="Times New Roman" w:eastAsia="Times New Roman" w:hAnsi="Times New Roman" w:cs="Times New Roman"/>
          <w:sz w:val="24"/>
          <w:szCs w:val="24"/>
        </w:rPr>
        <w:tab/>
      </w:r>
      <w:r w:rsidRPr="00A55C4D">
        <w:rPr>
          <w:rFonts w:ascii="Times New Roman" w:eastAsia="Times New Roman" w:hAnsi="Times New Roman" w:cs="Times New Roman"/>
          <w:sz w:val="24"/>
          <w:szCs w:val="24"/>
        </w:rPr>
        <w:tab/>
      </w:r>
      <w:r w:rsidRPr="00A55C4D">
        <w:rPr>
          <w:rFonts w:ascii="Times New Roman" w:eastAsia="Times New Roman" w:hAnsi="Times New Roman" w:cs="Times New Roman"/>
          <w:sz w:val="24"/>
          <w:szCs w:val="24"/>
        </w:rPr>
        <w:tab/>
      </w:r>
      <w:r w:rsidR="00303123">
        <w:rPr>
          <w:rFonts w:ascii="Times New Roman" w:eastAsia="Times New Roman" w:hAnsi="Times New Roman" w:cs="Times New Roman"/>
          <w:sz w:val="24"/>
          <w:szCs w:val="24"/>
        </w:rPr>
        <w:t xml:space="preserve">          </w:t>
      </w:r>
      <w:r w:rsidRPr="00A55C4D">
        <w:rPr>
          <w:rFonts w:ascii="Times New Roman" w:eastAsia="Times New Roman" w:hAnsi="Times New Roman" w:cs="Times New Roman"/>
          <w:sz w:val="24"/>
          <w:szCs w:val="24"/>
        </w:rPr>
        <w:t>(1)</w:t>
      </w:r>
    </w:p>
    <w:p w14:paraId="63DB1554" w14:textId="40B57EC0" w:rsidR="00A6046A" w:rsidRPr="00A55C4D" w:rsidRDefault="00A6046A" w:rsidP="00375FD5">
      <w:pPr>
        <w:spacing w:before="100" w:beforeAutospacing="1" w:after="0" w:line="360" w:lineRule="auto"/>
        <w:jc w:val="both"/>
        <w:rPr>
          <w:rFonts w:ascii="Times New Roman" w:eastAsia="Times New Roman" w:hAnsi="Times New Roman" w:cs="Times New Roman"/>
          <w:sz w:val="24"/>
          <w:szCs w:val="24"/>
        </w:rPr>
      </w:pPr>
      <w:r w:rsidRPr="00A55C4D">
        <w:rPr>
          <w:rFonts w:ascii="Times New Roman" w:eastAsia="Times New Roman" w:hAnsi="Times New Roman" w:cs="Times New Roman"/>
          <w:sz w:val="24"/>
          <w:szCs w:val="24"/>
        </w:rPr>
        <w:t xml:space="preserve">where </w:t>
      </w:r>
      <w:r w:rsidR="000B5058" w:rsidRPr="00A55C4D">
        <w:rPr>
          <w:rFonts w:ascii="Times New Roman" w:eastAsia="Times New Roman" w:hAnsi="Times New Roman" w:cs="Times New Roman"/>
          <w:position w:val="-10"/>
          <w:sz w:val="24"/>
          <w:szCs w:val="24"/>
        </w:rPr>
        <w:object w:dxaOrig="960" w:dyaOrig="360" w14:anchorId="28959F47">
          <v:shape id="_x0000_i1027" type="#_x0000_t75" style="width:47.5pt;height:18.4pt" o:ole="">
            <v:imagedata r:id="rId13" o:title=""/>
          </v:shape>
          <o:OLEObject Type="Embed" ProgID="Equation.DSMT4" ShapeID="_x0000_i1027" DrawAspect="Content" ObjectID="_1806496268" r:id="rId14"/>
        </w:object>
      </w:r>
      <w:r w:rsidR="000B5058" w:rsidRPr="00A55C4D">
        <w:rPr>
          <w:rFonts w:ascii="Times New Roman" w:hAnsi="Times New Roman" w:cs="Times New Roman"/>
          <w:position w:val="-6"/>
          <w:sz w:val="24"/>
          <w:szCs w:val="24"/>
        </w:rPr>
        <w:object w:dxaOrig="680" w:dyaOrig="320" w14:anchorId="45ADC69A">
          <v:shape id="_x0000_i1028" type="#_x0000_t75" style="width:33.7pt;height:16.1pt" o:ole="">
            <v:imagedata r:id="rId15" o:title=""/>
          </v:shape>
          <o:OLEObject Type="Embed" ProgID="Equation.DSMT4" ShapeID="_x0000_i1028" DrawAspect="Content" ObjectID="_1806496269" r:id="rId16"/>
        </w:object>
      </w:r>
      <w:r w:rsidRPr="00A55C4D">
        <w:rPr>
          <w:rFonts w:ascii="Times New Roman" w:eastAsia="Times New Roman" w:hAnsi="Times New Roman" w:cs="Times New Roman"/>
          <w:sz w:val="24"/>
          <w:szCs w:val="24"/>
        </w:rPr>
        <w:t xml:space="preserve">are given, and </w:t>
      </w:r>
      <w:r w:rsidR="000B5058" w:rsidRPr="00A55C4D">
        <w:rPr>
          <w:rFonts w:ascii="Times New Roman" w:hAnsi="Times New Roman" w:cs="Times New Roman"/>
          <w:position w:val="-6"/>
          <w:sz w:val="24"/>
          <w:szCs w:val="24"/>
        </w:rPr>
        <w:object w:dxaOrig="639" w:dyaOrig="320" w14:anchorId="1A89FC77">
          <v:shape id="_x0000_i1029" type="#_x0000_t75" style="width:31.4pt;height:16.1pt" o:ole="">
            <v:imagedata r:id="rId17" o:title=""/>
          </v:shape>
          <o:OLEObject Type="Embed" ProgID="Equation.DSMT4" ShapeID="_x0000_i1029" DrawAspect="Content" ObjectID="_1806496270" r:id="rId18"/>
        </w:object>
      </w:r>
      <w:r w:rsidRPr="00A55C4D">
        <w:rPr>
          <w:rFonts w:ascii="Times New Roman" w:eastAsia="Times New Roman" w:hAnsi="Times New Roman" w:cs="Times New Roman"/>
          <w:sz w:val="24"/>
          <w:szCs w:val="24"/>
        </w:rPr>
        <w:t xml:space="preserve"> is the unknown. Systems of the form (1) commonly arise in various applications, including linear elasticity, fluid dynamics, and constrained quadratic programming (Varga, 2000). When the coefficient matrix </w:t>
      </w:r>
      <w:r w:rsidR="000B5058" w:rsidRPr="00A55C4D">
        <w:rPr>
          <w:rFonts w:ascii="Times New Roman" w:hAnsi="Times New Roman" w:cs="Times New Roman"/>
          <w:position w:val="-10"/>
          <w:sz w:val="24"/>
          <w:szCs w:val="24"/>
        </w:rPr>
        <w:object w:dxaOrig="240" w:dyaOrig="320" w14:anchorId="22F5DE3F">
          <v:shape id="_x0000_i1030" type="#_x0000_t75" style="width:13pt;height:16.1pt" o:ole="">
            <v:imagedata r:id="rId19" o:title=""/>
          </v:shape>
          <o:OLEObject Type="Embed" ProgID="Equation.DSMT4" ShapeID="_x0000_i1030" DrawAspect="Content" ObjectID="_1806496271" r:id="rId20"/>
        </w:object>
      </w:r>
      <w:r w:rsidRPr="00A55C4D">
        <w:rPr>
          <w:rFonts w:ascii="Times New Roman" w:eastAsia="Times New Roman" w:hAnsi="Times New Roman" w:cs="Times New Roman"/>
          <w:sz w:val="24"/>
          <w:szCs w:val="24"/>
        </w:rPr>
        <w:t xml:space="preserve"> in (1) is large and sparse, iterative methods are generally preferred over direct methods (Ndanusa, 20</w:t>
      </w:r>
      <w:r w:rsidR="00A660E2" w:rsidRPr="00A55C4D">
        <w:rPr>
          <w:rFonts w:ascii="Times New Roman" w:eastAsia="Times New Roman" w:hAnsi="Times New Roman" w:cs="Times New Roman"/>
          <w:sz w:val="24"/>
          <w:szCs w:val="24"/>
        </w:rPr>
        <w:t>12</w:t>
      </w:r>
      <w:r w:rsidRPr="00A55C4D">
        <w:rPr>
          <w:rFonts w:ascii="Times New Roman" w:eastAsia="Times New Roman" w:hAnsi="Times New Roman" w:cs="Times New Roman"/>
          <w:sz w:val="24"/>
          <w:szCs w:val="24"/>
        </w:rPr>
        <w:t xml:space="preserve">). To effectively solve (1) using iterative methods, efficient </w:t>
      </w:r>
      <w:r w:rsidR="00A660E2" w:rsidRPr="00A55C4D">
        <w:rPr>
          <w:rFonts w:ascii="Times New Roman" w:eastAsia="Times New Roman" w:hAnsi="Times New Roman" w:cs="Times New Roman"/>
          <w:sz w:val="24"/>
          <w:szCs w:val="24"/>
        </w:rPr>
        <w:t>splitting</w:t>
      </w:r>
      <w:r w:rsidRPr="00A55C4D">
        <w:rPr>
          <w:rFonts w:ascii="Times New Roman" w:eastAsia="Times New Roman" w:hAnsi="Times New Roman" w:cs="Times New Roman"/>
          <w:sz w:val="24"/>
          <w:szCs w:val="24"/>
        </w:rPr>
        <w:t xml:space="preserve"> of </w:t>
      </w:r>
      <w:r w:rsidR="00624173" w:rsidRPr="00A55C4D">
        <w:rPr>
          <w:rFonts w:ascii="Times New Roman" w:hAnsi="Times New Roman" w:cs="Times New Roman"/>
          <w:position w:val="-10"/>
          <w:sz w:val="24"/>
          <w:szCs w:val="24"/>
        </w:rPr>
        <w:object w:dxaOrig="240" w:dyaOrig="320" w14:anchorId="68DFC797">
          <v:shape id="_x0000_i1031" type="#_x0000_t75" style="width:13pt;height:16.1pt" o:ole="">
            <v:imagedata r:id="rId21" o:title=""/>
          </v:shape>
          <o:OLEObject Type="Embed" ProgID="Equation.DSMT4" ShapeID="_x0000_i1031" DrawAspect="Content" ObjectID="_1806496272" r:id="rId22"/>
        </w:object>
      </w:r>
      <w:r w:rsidRPr="00A55C4D">
        <w:rPr>
          <w:rFonts w:ascii="Times New Roman" w:eastAsia="Times New Roman" w:hAnsi="Times New Roman" w:cs="Times New Roman"/>
          <w:sz w:val="24"/>
          <w:szCs w:val="24"/>
        </w:rPr>
        <w:t xml:space="preserve"> are typically required. For instance, the classical Jacobi and Gauss-Seidel methods involve splitting </w:t>
      </w:r>
      <w:r w:rsidR="00624173" w:rsidRPr="00A55C4D">
        <w:rPr>
          <w:rFonts w:ascii="Times New Roman" w:hAnsi="Times New Roman" w:cs="Times New Roman"/>
          <w:position w:val="-10"/>
          <w:sz w:val="24"/>
          <w:szCs w:val="24"/>
        </w:rPr>
        <w:object w:dxaOrig="240" w:dyaOrig="320" w14:anchorId="2915A535">
          <v:shape id="_x0000_i1032" type="#_x0000_t75" style="width:13pt;height:16.1pt" o:ole="">
            <v:imagedata r:id="rId21" o:title=""/>
          </v:shape>
          <o:OLEObject Type="Embed" ProgID="Equation.DSMT4" ShapeID="_x0000_i1032" DrawAspect="Content" ObjectID="_1806496273" r:id="rId23"/>
        </w:object>
      </w:r>
      <w:r w:rsidRPr="00A55C4D">
        <w:rPr>
          <w:rFonts w:ascii="Times New Roman" w:eastAsia="Times New Roman" w:hAnsi="Times New Roman" w:cs="Times New Roman"/>
          <w:sz w:val="24"/>
          <w:szCs w:val="24"/>
        </w:rPr>
        <w:t xml:space="preserve"> into its diagonal and off-diagonal components.</w:t>
      </w:r>
    </w:p>
    <w:p w14:paraId="66CE1B3E" w14:textId="0C4AA204" w:rsidR="00A6046A" w:rsidRPr="00A55C4D" w:rsidRDefault="00A6046A" w:rsidP="00375FD5">
      <w:pPr>
        <w:spacing w:before="100" w:beforeAutospacing="1" w:after="0" w:line="360" w:lineRule="auto"/>
        <w:jc w:val="both"/>
        <w:rPr>
          <w:rFonts w:ascii="Times New Roman" w:eastAsia="Times New Roman" w:hAnsi="Times New Roman" w:cs="Times New Roman"/>
          <w:sz w:val="24"/>
          <w:szCs w:val="24"/>
        </w:rPr>
      </w:pPr>
      <w:r w:rsidRPr="00A55C4D">
        <w:rPr>
          <w:rFonts w:ascii="Times New Roman" w:eastAsia="Times New Roman" w:hAnsi="Times New Roman" w:cs="Times New Roman"/>
          <w:sz w:val="24"/>
          <w:szCs w:val="24"/>
        </w:rPr>
        <w:t>Over the past few decades, significant advancements have been made in iterative methods for solving partial differential equations resulting in systems like (1). The Jacobi (1884) and Gauss-Seidel (1874) methods were early examples of such approaches. In 1950, Young introduced the successive over-relaxation (SOR) method, an extrapolated form of the Gauss-Seidel method, which exhibits faster convergence than the Jacobi or Gauss-Seidel methods.</w:t>
      </w:r>
    </w:p>
    <w:p w14:paraId="0BF810AA" w14:textId="16494DEB" w:rsidR="00A6046A" w:rsidRPr="00A55C4D" w:rsidRDefault="00A6046A" w:rsidP="00375FD5">
      <w:pPr>
        <w:spacing w:before="100" w:beforeAutospacing="1" w:after="0" w:line="360" w:lineRule="auto"/>
        <w:jc w:val="both"/>
        <w:rPr>
          <w:rFonts w:ascii="Times New Roman" w:eastAsia="Times New Roman" w:hAnsi="Times New Roman" w:cs="Times New Roman"/>
          <w:sz w:val="24"/>
          <w:szCs w:val="24"/>
        </w:rPr>
      </w:pPr>
      <w:r w:rsidRPr="00A55C4D">
        <w:rPr>
          <w:rFonts w:ascii="Times New Roman" w:eastAsia="Times New Roman" w:hAnsi="Times New Roman" w:cs="Times New Roman"/>
          <w:sz w:val="24"/>
          <w:szCs w:val="24"/>
        </w:rPr>
        <w:lastRenderedPageBreak/>
        <w:t xml:space="preserve">For the numerical solution of (1), the accelerated over-relaxation (AOR) method was introduced by Hadjidimos in 1978. This method generalizes the SOR method by incorporating two parameters, often achieving a better convergence rate than the Jacobi, Gauss-Seidel, or SOR methods in specific cases. Numerous studies have examined sufficient conditions for the convergence of the AOR method, including contributions from Abdullahi and Ndanusa (2020), Ndanusa (2020), </w:t>
      </w:r>
      <w:proofErr w:type="spellStart"/>
      <w:r w:rsidRPr="00A55C4D">
        <w:rPr>
          <w:rFonts w:ascii="Times New Roman" w:eastAsia="Times New Roman" w:hAnsi="Times New Roman" w:cs="Times New Roman"/>
          <w:sz w:val="24"/>
          <w:szCs w:val="24"/>
        </w:rPr>
        <w:t>Vatti</w:t>
      </w:r>
      <w:proofErr w:type="spellEnd"/>
      <w:r w:rsidRPr="00A55C4D">
        <w:rPr>
          <w:rFonts w:ascii="Times New Roman" w:eastAsia="Times New Roman" w:hAnsi="Times New Roman" w:cs="Times New Roman"/>
          <w:sz w:val="24"/>
          <w:szCs w:val="24"/>
        </w:rPr>
        <w:t xml:space="preserve"> </w:t>
      </w:r>
      <w:r w:rsidRPr="00F6147F">
        <w:rPr>
          <w:rFonts w:ascii="Times New Roman" w:eastAsia="Times New Roman" w:hAnsi="Times New Roman" w:cs="Times New Roman"/>
          <w:i/>
          <w:iCs/>
          <w:sz w:val="24"/>
          <w:szCs w:val="24"/>
        </w:rPr>
        <w:t>et al</w:t>
      </w:r>
      <w:r w:rsidRPr="00A55C4D">
        <w:rPr>
          <w:rFonts w:ascii="Times New Roman" w:eastAsia="Times New Roman" w:hAnsi="Times New Roman" w:cs="Times New Roman"/>
          <w:sz w:val="24"/>
          <w:szCs w:val="24"/>
        </w:rPr>
        <w:t xml:space="preserve">. (2020), and Isah </w:t>
      </w:r>
      <w:r w:rsidRPr="00F6147F">
        <w:rPr>
          <w:rFonts w:ascii="Times New Roman" w:eastAsia="Times New Roman" w:hAnsi="Times New Roman" w:cs="Times New Roman"/>
          <w:i/>
          <w:iCs/>
          <w:sz w:val="24"/>
          <w:szCs w:val="24"/>
        </w:rPr>
        <w:t>et al.</w:t>
      </w:r>
      <w:r w:rsidRPr="00A55C4D">
        <w:rPr>
          <w:rFonts w:ascii="Times New Roman" w:eastAsia="Times New Roman" w:hAnsi="Times New Roman" w:cs="Times New Roman"/>
          <w:sz w:val="24"/>
          <w:szCs w:val="24"/>
        </w:rPr>
        <w:t xml:space="preserve"> (2022).</w:t>
      </w:r>
    </w:p>
    <w:p w14:paraId="04FEDFB3" w14:textId="464492DD" w:rsidR="00B53687" w:rsidRPr="00A55C4D" w:rsidRDefault="00A6046A" w:rsidP="00375FD5">
      <w:pPr>
        <w:spacing w:before="100" w:beforeAutospacing="1" w:after="0" w:line="360" w:lineRule="auto"/>
        <w:jc w:val="both"/>
        <w:rPr>
          <w:rFonts w:ascii="Times New Roman" w:hAnsi="Times New Roman" w:cs="Times New Roman"/>
          <w:b/>
          <w:bCs/>
          <w:sz w:val="24"/>
          <w:szCs w:val="24"/>
        </w:rPr>
      </w:pPr>
      <w:r w:rsidRPr="00A55C4D">
        <w:rPr>
          <w:rFonts w:ascii="Times New Roman" w:eastAsia="Times New Roman" w:hAnsi="Times New Roman" w:cs="Times New Roman"/>
          <w:sz w:val="24"/>
          <w:szCs w:val="24"/>
        </w:rPr>
        <w:t xml:space="preserve">To enhance the convergence rate of the AOR method, researchers have proposed the preconditioned AOR (PAOR) method. Authors such as Ndanusa and Adeboye (2012), Wang (2019), Abdullahi and Ndanusa (2020), and Abdullahi </w:t>
      </w:r>
      <w:r w:rsidRPr="00F6147F">
        <w:rPr>
          <w:rFonts w:ascii="Times New Roman" w:eastAsia="Times New Roman" w:hAnsi="Times New Roman" w:cs="Times New Roman"/>
          <w:i/>
          <w:iCs/>
          <w:sz w:val="24"/>
          <w:szCs w:val="24"/>
        </w:rPr>
        <w:t>et al.</w:t>
      </w:r>
      <w:r w:rsidRPr="00A55C4D">
        <w:rPr>
          <w:rFonts w:ascii="Times New Roman" w:eastAsia="Times New Roman" w:hAnsi="Times New Roman" w:cs="Times New Roman"/>
          <w:sz w:val="24"/>
          <w:szCs w:val="24"/>
        </w:rPr>
        <w:t xml:space="preserve"> (2023) have investigated its performance. While Krylov subspace methods </w:t>
      </w:r>
      <w:r w:rsidR="00544B03" w:rsidRPr="00A55C4D">
        <w:rPr>
          <w:rFonts w:ascii="Times New Roman" w:hAnsi="Times New Roman" w:cs="Times New Roman"/>
          <w:sz w:val="24"/>
          <w:szCs w:val="24"/>
        </w:rPr>
        <w:t>Bai, (2000)</w:t>
      </w:r>
      <w:r w:rsidRPr="00A55C4D">
        <w:rPr>
          <w:rFonts w:ascii="Times New Roman" w:eastAsia="Times New Roman" w:hAnsi="Times New Roman" w:cs="Times New Roman"/>
          <w:sz w:val="24"/>
          <w:szCs w:val="24"/>
        </w:rPr>
        <w:t xml:space="preserve"> </w:t>
      </w:r>
      <w:r w:rsidR="00544B03" w:rsidRPr="00A55C4D">
        <w:rPr>
          <w:rFonts w:ascii="Times New Roman" w:eastAsia="Times New Roman" w:hAnsi="Times New Roman" w:cs="Times New Roman"/>
          <w:sz w:val="24"/>
          <w:szCs w:val="24"/>
        </w:rPr>
        <w:t xml:space="preserve">and Saad (1996) </w:t>
      </w:r>
      <w:r w:rsidRPr="00A55C4D">
        <w:rPr>
          <w:rFonts w:ascii="Times New Roman" w:eastAsia="Times New Roman" w:hAnsi="Times New Roman" w:cs="Times New Roman"/>
          <w:sz w:val="24"/>
          <w:szCs w:val="24"/>
        </w:rPr>
        <w:t>are widely regarded as efficient iterative techniques for solving large, sparse linear systems</w:t>
      </w:r>
      <w:r w:rsidR="00544B03" w:rsidRPr="00A55C4D">
        <w:rPr>
          <w:rFonts w:ascii="Times New Roman" w:eastAsia="Times New Roman" w:hAnsi="Times New Roman" w:cs="Times New Roman"/>
          <w:sz w:val="24"/>
          <w:szCs w:val="24"/>
        </w:rPr>
        <w:t xml:space="preserve"> </w:t>
      </w:r>
      <w:r w:rsidRPr="00A55C4D">
        <w:rPr>
          <w:rFonts w:ascii="Times New Roman" w:eastAsia="Times New Roman" w:hAnsi="Times New Roman" w:cs="Times New Roman"/>
          <w:sz w:val="24"/>
          <w:szCs w:val="24"/>
        </w:rPr>
        <w:t>owing to their cost-effectiveness and ability to leverage matrix sparsity</w:t>
      </w:r>
      <w:r w:rsidR="00544B03" w:rsidRPr="00A55C4D">
        <w:rPr>
          <w:rFonts w:ascii="Times New Roman" w:eastAsia="Times New Roman" w:hAnsi="Times New Roman" w:cs="Times New Roman"/>
          <w:sz w:val="24"/>
          <w:szCs w:val="24"/>
        </w:rPr>
        <w:t xml:space="preserve"> </w:t>
      </w:r>
      <w:r w:rsidRPr="00A55C4D">
        <w:rPr>
          <w:rFonts w:ascii="Times New Roman" w:eastAsia="Times New Roman" w:hAnsi="Times New Roman" w:cs="Times New Roman"/>
          <w:sz w:val="24"/>
          <w:szCs w:val="24"/>
        </w:rPr>
        <w:t>they can be very slow or even fail to converge when the coefficient matrix of (1) is extremely ill-conditioned or highly indefinite.</w:t>
      </w:r>
    </w:p>
    <w:p w14:paraId="2FD53176" w14:textId="3DB5C1C2" w:rsidR="00A6046A" w:rsidRPr="00A55C4D" w:rsidRDefault="00B53687" w:rsidP="00375FD5">
      <w:pPr>
        <w:pStyle w:val="NormalWeb"/>
        <w:spacing w:after="0" w:afterAutospacing="0" w:line="360" w:lineRule="auto"/>
        <w:jc w:val="both"/>
      </w:pPr>
      <w:proofErr w:type="spellStart"/>
      <w:r w:rsidRPr="00A55C4D">
        <w:t>Vatti</w:t>
      </w:r>
      <w:proofErr w:type="spellEnd"/>
      <w:r w:rsidRPr="00A55C4D">
        <w:t xml:space="preserve"> </w:t>
      </w:r>
      <w:r w:rsidRPr="00F6147F">
        <w:rPr>
          <w:i/>
          <w:iCs/>
        </w:rPr>
        <w:t>et al.</w:t>
      </w:r>
      <w:r w:rsidRPr="00A55C4D">
        <w:t xml:space="preserve"> (2020) introduced two variants of the Accelerated Overrelaxation (AOR) method: the Parametric Accelerated Overrelaxation (PAOR) method and the Reaccelerated Overrelaxation (ROR) method, both designed for consistently ordered matrices. </w:t>
      </w:r>
      <w:r w:rsidR="00157B36" w:rsidRPr="00A55C4D">
        <w:t>They</w:t>
      </w:r>
      <w:r w:rsidRPr="00A55C4D">
        <w:t xml:space="preserve"> </w:t>
      </w:r>
      <w:r w:rsidR="00157B36" w:rsidRPr="00A55C4D">
        <w:t>build</w:t>
      </w:r>
      <w:r w:rsidRPr="00A55C4D">
        <w:t xml:space="preserve"> on these advancements by further enhancing the convergence properties of the AOR method through the development of a new variant called the Parametric Reaccelerated Overrelaxation (PROR) method.</w:t>
      </w:r>
      <w:r w:rsidR="00A6046A" w:rsidRPr="00A55C4D">
        <w:t xml:space="preserve"> Isah </w:t>
      </w:r>
      <w:r w:rsidR="00A6046A" w:rsidRPr="00F6147F">
        <w:rPr>
          <w:i/>
          <w:iCs/>
        </w:rPr>
        <w:t>et al.</w:t>
      </w:r>
      <w:r w:rsidR="00A6046A" w:rsidRPr="00A55C4D">
        <w:t xml:space="preserve"> (2020) proposed the PROR method, which represents a three-parameter generalization of the Reaccelerated Overrelaxation (ROR) method, further advancing the capabilities of iterative techniques for solving linear systems.</w:t>
      </w:r>
      <w:r w:rsidR="00157B36" w:rsidRPr="00A55C4D">
        <w:t xml:space="preserve"> The </w:t>
      </w:r>
      <w:r w:rsidR="00AA4375" w:rsidRPr="00A55C4D">
        <w:t xml:space="preserve">classical </w:t>
      </w:r>
      <w:r w:rsidR="0008769F" w:rsidRPr="00A55C4D">
        <w:t>AOR, ROR, PAOR and PROR method presented in their work for the solution of equation (1) are given as:</w:t>
      </w:r>
    </w:p>
    <w:p w14:paraId="343CA0AB" w14:textId="10890496" w:rsidR="0008769F" w:rsidRPr="00A55C4D" w:rsidRDefault="00630745" w:rsidP="00375FD5">
      <w:pPr>
        <w:pStyle w:val="NormalWeb"/>
        <w:spacing w:after="0" w:afterAutospacing="0" w:line="360" w:lineRule="auto"/>
        <w:jc w:val="both"/>
      </w:pPr>
      <w:r w:rsidRPr="00A55C4D">
        <w:rPr>
          <w:position w:val="-16"/>
        </w:rPr>
        <w:object w:dxaOrig="5140" w:dyaOrig="440" w14:anchorId="6BE45FFE">
          <v:shape id="_x0000_i1033" type="#_x0000_t75" style="width:257.35pt;height:22.2pt" o:ole="">
            <v:imagedata r:id="rId24" o:title=""/>
          </v:shape>
          <o:OLEObject Type="Embed" ProgID="Equation.DSMT4" ShapeID="_x0000_i1033" DrawAspect="Content" ObjectID="_1806496274" r:id="rId25"/>
        </w:object>
      </w:r>
      <w:r w:rsidRPr="00A55C4D">
        <w:tab/>
      </w:r>
      <w:r w:rsidRPr="00A55C4D">
        <w:tab/>
      </w:r>
      <w:r w:rsidRPr="00A55C4D">
        <w:tab/>
      </w:r>
      <w:r w:rsidRPr="00A55C4D">
        <w:tab/>
      </w:r>
      <w:r w:rsidRPr="00A55C4D">
        <w:tab/>
      </w:r>
      <w:r w:rsidR="00303123">
        <w:t xml:space="preserve">          </w:t>
      </w:r>
      <w:r w:rsidRPr="00A55C4D">
        <w:t>(2)</w:t>
      </w:r>
    </w:p>
    <w:p w14:paraId="5DCCFD19" w14:textId="5B1ACB44" w:rsidR="00630745" w:rsidRPr="00A55C4D" w:rsidRDefault="00630745" w:rsidP="00375FD5">
      <w:pPr>
        <w:pStyle w:val="NormalWeb"/>
        <w:spacing w:after="0" w:afterAutospacing="0" w:line="360" w:lineRule="auto"/>
        <w:jc w:val="both"/>
      </w:pPr>
      <w:r w:rsidRPr="00A55C4D">
        <w:rPr>
          <w:position w:val="-16"/>
        </w:rPr>
        <w:object w:dxaOrig="6180" w:dyaOrig="460" w14:anchorId="1C169D6C">
          <v:shape id="_x0000_i1034" type="#_x0000_t75" style="width:309.45pt;height:23pt" o:ole="">
            <v:imagedata r:id="rId26" o:title=""/>
          </v:shape>
          <o:OLEObject Type="Embed" ProgID="Equation.DSMT4" ShapeID="_x0000_i1034" DrawAspect="Content" ObjectID="_1806496275" r:id="rId27"/>
        </w:object>
      </w:r>
      <w:r w:rsidRPr="00A55C4D">
        <w:tab/>
      </w:r>
      <w:r w:rsidRPr="00A55C4D">
        <w:tab/>
      </w:r>
      <w:r w:rsidRPr="00A55C4D">
        <w:tab/>
      </w:r>
      <w:r w:rsidRPr="00A55C4D">
        <w:tab/>
      </w:r>
      <w:r w:rsidR="00303123">
        <w:t xml:space="preserve">          </w:t>
      </w:r>
      <w:r w:rsidRPr="00A55C4D">
        <w:t>(3)</w:t>
      </w:r>
    </w:p>
    <w:p w14:paraId="7F83207A" w14:textId="0828DAB4" w:rsidR="00630745" w:rsidRPr="00A55C4D" w:rsidRDefault="00D535AF" w:rsidP="00375FD5">
      <w:pPr>
        <w:pStyle w:val="NormalWeb"/>
        <w:spacing w:after="0" w:afterAutospacing="0" w:line="360" w:lineRule="auto"/>
        <w:jc w:val="both"/>
      </w:pPr>
      <w:r w:rsidRPr="00A55C4D">
        <w:rPr>
          <w:position w:val="-16"/>
        </w:rPr>
        <w:object w:dxaOrig="7320" w:dyaOrig="440" w14:anchorId="63160F99">
          <v:shape id="_x0000_i1035" type="#_x0000_t75" style="width:365.35pt;height:22.2pt" o:ole="">
            <v:imagedata r:id="rId28" o:title=""/>
          </v:shape>
          <o:OLEObject Type="Embed" ProgID="Equation.DSMT4" ShapeID="_x0000_i1035" DrawAspect="Content" ObjectID="_1806496276" r:id="rId29"/>
        </w:object>
      </w:r>
      <w:r w:rsidRPr="00A55C4D">
        <w:tab/>
      </w:r>
      <w:r w:rsidRPr="00A55C4D">
        <w:tab/>
      </w:r>
      <w:r w:rsidR="00303123">
        <w:t xml:space="preserve">          </w:t>
      </w:r>
      <w:r w:rsidRPr="00A55C4D">
        <w:t>(4)</w:t>
      </w:r>
    </w:p>
    <w:p w14:paraId="16D452D1" w14:textId="2759B4D5" w:rsidR="00D535AF" w:rsidRPr="00A55C4D" w:rsidRDefault="00AA4375" w:rsidP="00375FD5">
      <w:pPr>
        <w:pStyle w:val="NormalWeb"/>
        <w:spacing w:after="0" w:afterAutospacing="0" w:line="360" w:lineRule="auto"/>
        <w:jc w:val="both"/>
      </w:pPr>
      <w:r w:rsidRPr="00A55C4D">
        <w:rPr>
          <w:position w:val="-16"/>
        </w:rPr>
        <w:object w:dxaOrig="8380" w:dyaOrig="460" w14:anchorId="6A79E49B">
          <v:shape id="_x0000_i1036" type="#_x0000_t75" style="width:419.75pt;height:23pt" o:ole="">
            <v:imagedata r:id="rId30" o:title=""/>
          </v:shape>
          <o:OLEObject Type="Embed" ProgID="Equation.DSMT4" ShapeID="_x0000_i1036" DrawAspect="Content" ObjectID="_1806496277" r:id="rId31"/>
        </w:object>
      </w:r>
      <w:r w:rsidRPr="00A55C4D">
        <w:tab/>
      </w:r>
      <w:r w:rsidR="00303123">
        <w:t xml:space="preserve">          </w:t>
      </w:r>
      <w:r w:rsidRPr="00A55C4D">
        <w:t>(5)</w:t>
      </w:r>
    </w:p>
    <w:p w14:paraId="20A5E651" w14:textId="0987BCFA" w:rsidR="00B53687" w:rsidRPr="00A55C4D" w:rsidRDefault="00B53687" w:rsidP="00375FD5">
      <w:pPr>
        <w:pStyle w:val="NormalWeb"/>
        <w:spacing w:after="0" w:afterAutospacing="0" w:line="360" w:lineRule="auto"/>
        <w:jc w:val="both"/>
        <w:rPr>
          <w:color w:val="000000" w:themeColor="text1"/>
        </w:rPr>
      </w:pPr>
      <w:r w:rsidRPr="00A55C4D">
        <w:t xml:space="preserve">Assefa and </w:t>
      </w:r>
      <w:proofErr w:type="spellStart"/>
      <w:r w:rsidRPr="00A55C4D">
        <w:t>Teklehaymanot</w:t>
      </w:r>
      <w:proofErr w:type="spellEnd"/>
      <w:r w:rsidRPr="00A55C4D">
        <w:t xml:space="preserve"> (2021) proposed a second refinement of the Accelerated Overrelaxation (AOR) method, which generalizes the method into a two-parameter refinement. Their work also derived optimal parameter values and extended the concept to the </w:t>
      </w:r>
      <w:r w:rsidRPr="00A55C4D">
        <w:rPr>
          <w:position w:val="-4"/>
        </w:rPr>
        <w:object w:dxaOrig="380" w:dyaOrig="300" w14:anchorId="0E440EDC">
          <v:shape id="_x0000_i1037" type="#_x0000_t75" style="width:17.6pt;height:14.55pt" o:ole="">
            <v:imagedata r:id="rId32" o:title=""/>
          </v:shape>
          <o:OLEObject Type="Embed" ProgID="Equation.DSMT4" ShapeID="_x0000_i1037" DrawAspect="Content" ObjectID="_1806496278" r:id="rId33"/>
        </w:object>
      </w:r>
      <w:r w:rsidRPr="00A55C4D">
        <w:t xml:space="preserve"> refinement of accelerated methods. The spectral radius of the iteration matrix and the convergence criteria for the Second Refinement of Accelerated Overrelaxation (SRAOR) method were thoroughly analyzed.</w:t>
      </w:r>
      <w:r w:rsidR="00A6046A" w:rsidRPr="00A55C4D">
        <w:t xml:space="preserve"> </w:t>
      </w:r>
      <w:r w:rsidR="00116742" w:rsidRPr="00A55C4D">
        <w:t>Audu (2024) introduces the Third Refinement of Successive Over-Relaxation (TRSOR) and Third Refinement of Accelerated Over-Relaxation (TRAOR) methods to improve the efficiency and convergence of solving linear systems. TRAOR is recommended over TRSOR for applications requiring high efficiency in large-scale linear systems.</w:t>
      </w:r>
      <w:r w:rsidR="00A61A8D" w:rsidRPr="00A55C4D">
        <w:t xml:space="preserve"> Many </w:t>
      </w:r>
      <w:r w:rsidR="00AA65B3" w:rsidRPr="00A55C4D">
        <w:t>modifications</w:t>
      </w:r>
      <w:r w:rsidR="00A61A8D" w:rsidRPr="00A55C4D">
        <w:t xml:space="preserve"> and refinements </w:t>
      </w:r>
      <w:r w:rsidR="00556EF1" w:rsidRPr="00A55C4D">
        <w:t>have</w:t>
      </w:r>
      <w:r w:rsidR="00A61A8D" w:rsidRPr="00A55C4D">
        <w:t xml:space="preserve"> been </w:t>
      </w:r>
      <w:r w:rsidR="00AA65B3" w:rsidRPr="00A55C4D">
        <w:t>reviewed</w:t>
      </w:r>
      <w:r w:rsidR="00A61A8D" w:rsidRPr="00A55C4D">
        <w:t xml:space="preserve"> </w:t>
      </w:r>
      <w:r w:rsidR="00AA65B3" w:rsidRPr="00A55C4D">
        <w:t xml:space="preserve">as in (Ismail </w:t>
      </w:r>
      <w:r w:rsidR="00AA65B3" w:rsidRPr="00F6147F">
        <w:rPr>
          <w:i/>
          <w:iCs/>
        </w:rPr>
        <w:t>et. al.,</w:t>
      </w:r>
      <w:r w:rsidR="00AA65B3" w:rsidRPr="00A55C4D">
        <w:t xml:space="preserve"> (2023), </w:t>
      </w:r>
      <w:proofErr w:type="spellStart"/>
      <w:r w:rsidR="00AA65B3" w:rsidRPr="00A55C4D">
        <w:rPr>
          <w:color w:val="000000" w:themeColor="text1"/>
        </w:rPr>
        <w:t>Vatti</w:t>
      </w:r>
      <w:proofErr w:type="spellEnd"/>
      <w:r w:rsidR="00AA65B3" w:rsidRPr="00A55C4D">
        <w:rPr>
          <w:color w:val="000000" w:themeColor="text1"/>
        </w:rPr>
        <w:t xml:space="preserve"> </w:t>
      </w:r>
      <w:r w:rsidR="00AA65B3" w:rsidRPr="00F6147F">
        <w:rPr>
          <w:i/>
          <w:iCs/>
          <w:color w:val="000000" w:themeColor="text1"/>
        </w:rPr>
        <w:t>et. al.,</w:t>
      </w:r>
      <w:r w:rsidR="00AA65B3" w:rsidRPr="00A55C4D">
        <w:rPr>
          <w:color w:val="000000" w:themeColor="text1"/>
        </w:rPr>
        <w:t xml:space="preserve"> (2018), </w:t>
      </w:r>
      <w:proofErr w:type="spellStart"/>
      <w:r w:rsidR="00AA65B3" w:rsidRPr="00A55C4D">
        <w:rPr>
          <w:bCs/>
        </w:rPr>
        <w:t>Eneyew</w:t>
      </w:r>
      <w:proofErr w:type="spellEnd"/>
      <w:r w:rsidR="00AA65B3" w:rsidRPr="00A55C4D">
        <w:rPr>
          <w:color w:val="000000" w:themeColor="text1"/>
        </w:rPr>
        <w:t xml:space="preserve"> </w:t>
      </w:r>
      <w:r w:rsidR="00AA65B3" w:rsidRPr="00F6147F">
        <w:rPr>
          <w:i/>
          <w:iCs/>
          <w:color w:val="000000" w:themeColor="text1"/>
        </w:rPr>
        <w:t>et. al.,</w:t>
      </w:r>
      <w:r w:rsidR="00AA65B3" w:rsidRPr="00A55C4D">
        <w:rPr>
          <w:color w:val="000000" w:themeColor="text1"/>
        </w:rPr>
        <w:t xml:space="preserve"> (2019),</w:t>
      </w:r>
      <w:r w:rsidR="0066435F" w:rsidRPr="00A55C4D">
        <w:rPr>
          <w:bCs/>
        </w:rPr>
        <w:t xml:space="preserve"> </w:t>
      </w:r>
      <w:proofErr w:type="spellStart"/>
      <w:r w:rsidR="0066435F" w:rsidRPr="00A55C4D">
        <w:rPr>
          <w:bCs/>
        </w:rPr>
        <w:t>Eneyew</w:t>
      </w:r>
      <w:proofErr w:type="spellEnd"/>
      <w:r w:rsidR="0066435F" w:rsidRPr="00A55C4D">
        <w:rPr>
          <w:color w:val="000000" w:themeColor="text1"/>
        </w:rPr>
        <w:t xml:space="preserve"> </w:t>
      </w:r>
      <w:r w:rsidR="0066435F" w:rsidRPr="00F6147F">
        <w:rPr>
          <w:i/>
          <w:iCs/>
          <w:color w:val="000000" w:themeColor="text1"/>
        </w:rPr>
        <w:t>et. al.</w:t>
      </w:r>
      <w:r w:rsidR="0066435F" w:rsidRPr="00A55C4D">
        <w:rPr>
          <w:color w:val="000000" w:themeColor="text1"/>
        </w:rPr>
        <w:t>, (2020),</w:t>
      </w:r>
      <w:r w:rsidR="00AA65B3" w:rsidRPr="00A55C4D">
        <w:rPr>
          <w:color w:val="000000" w:themeColor="text1"/>
        </w:rPr>
        <w:t xml:space="preserve"> Abdullahi &amp; Muhammad (2021)</w:t>
      </w:r>
      <w:r w:rsidR="00556EF1" w:rsidRPr="00A55C4D">
        <w:rPr>
          <w:color w:val="000000" w:themeColor="text1"/>
        </w:rPr>
        <w:t>)</w:t>
      </w:r>
    </w:p>
    <w:p w14:paraId="39FAABEA" w14:textId="090CFC8C" w:rsidR="000D3FAE" w:rsidRPr="00A55C4D" w:rsidRDefault="00A660E2" w:rsidP="00375FD5">
      <w:pPr>
        <w:pStyle w:val="NormalWeb"/>
        <w:spacing w:after="0" w:afterAutospacing="0" w:line="360" w:lineRule="auto"/>
        <w:jc w:val="both"/>
      </w:pPr>
      <w:r w:rsidRPr="00A55C4D">
        <w:t>T</w:t>
      </w:r>
      <w:r w:rsidR="000D3FAE" w:rsidRPr="00A55C4D">
        <w:t>he aim of this paper is to introduce an advanced version of the Refined Accelerated Over-Relaxation (R</w:t>
      </w:r>
      <w:r w:rsidRPr="00A55C4D">
        <w:t>PA</w:t>
      </w:r>
      <w:r w:rsidR="000D3FAE" w:rsidRPr="00A55C4D">
        <w:t xml:space="preserve">OR) method for solving the linear system (1). This new approach, termed the </w:t>
      </w:r>
      <w:r w:rsidRPr="00A55C4D">
        <w:t xml:space="preserve">Third </w:t>
      </w:r>
      <w:r w:rsidR="000D3FAE" w:rsidRPr="00A55C4D">
        <w:t>Refinement Accelerated Over-Relaxation (</w:t>
      </w:r>
      <w:r w:rsidRPr="00A55C4D">
        <w:t>T</w:t>
      </w:r>
      <w:r w:rsidR="000D3FAE" w:rsidRPr="00A55C4D">
        <w:t>R</w:t>
      </w:r>
      <w:r w:rsidRPr="00A55C4D">
        <w:t>PA</w:t>
      </w:r>
      <w:r w:rsidR="000D3FAE" w:rsidRPr="00A55C4D">
        <w:t>OR) method, includes a discussion on the sufficient conditions necessary for its convergence.</w:t>
      </w:r>
    </w:p>
    <w:p w14:paraId="52414D11" w14:textId="28CF5F3C" w:rsidR="007B101B" w:rsidRPr="00A55C4D" w:rsidRDefault="005F4C81" w:rsidP="00303123">
      <w:pPr>
        <w:pStyle w:val="NormalWeb"/>
        <w:numPr>
          <w:ilvl w:val="0"/>
          <w:numId w:val="3"/>
        </w:numPr>
        <w:spacing w:after="0" w:afterAutospacing="0" w:line="360" w:lineRule="auto"/>
        <w:jc w:val="both"/>
        <w:rPr>
          <w:b/>
          <w:bCs/>
        </w:rPr>
      </w:pPr>
      <w:r w:rsidRPr="00A55C4D">
        <w:rPr>
          <w:b/>
          <w:bCs/>
        </w:rPr>
        <w:t xml:space="preserve">Material and </w:t>
      </w:r>
      <w:r w:rsidR="007B101B" w:rsidRPr="00A55C4D">
        <w:rPr>
          <w:b/>
          <w:bCs/>
        </w:rPr>
        <w:t>Method</w:t>
      </w:r>
    </w:p>
    <w:p w14:paraId="39FB8CB5" w14:textId="17606114" w:rsidR="007B101B" w:rsidRPr="00A55C4D" w:rsidRDefault="00365271" w:rsidP="00375FD5">
      <w:pPr>
        <w:pStyle w:val="NormalWeb"/>
        <w:numPr>
          <w:ilvl w:val="0"/>
          <w:numId w:val="1"/>
        </w:numPr>
        <w:spacing w:after="0" w:afterAutospacing="0" w:line="360" w:lineRule="auto"/>
        <w:jc w:val="both"/>
        <w:rPr>
          <w:b/>
          <w:bCs/>
        </w:rPr>
      </w:pPr>
      <w:r w:rsidRPr="00A55C4D">
        <w:rPr>
          <w:b/>
          <w:bCs/>
        </w:rPr>
        <w:t xml:space="preserve">Derivation of </w:t>
      </w:r>
      <w:r w:rsidR="00DD5D69" w:rsidRPr="00A55C4D">
        <w:rPr>
          <w:b/>
          <w:bCs/>
        </w:rPr>
        <w:t xml:space="preserve">Third Refinement of </w:t>
      </w:r>
      <w:r w:rsidRPr="00A55C4D">
        <w:rPr>
          <w:b/>
          <w:bCs/>
        </w:rPr>
        <w:t>AOR Method</w:t>
      </w:r>
    </w:p>
    <w:p w14:paraId="6C6B1E27" w14:textId="0C79CC1D" w:rsidR="0026366A" w:rsidRPr="00A55C4D" w:rsidRDefault="0026366A" w:rsidP="00375FD5">
      <w:pPr>
        <w:pStyle w:val="NormalWeb"/>
        <w:spacing w:after="0" w:afterAutospacing="0" w:line="360" w:lineRule="auto"/>
        <w:jc w:val="both"/>
      </w:pPr>
      <w:r w:rsidRPr="00A55C4D">
        <w:t>Considering (1) having the splitting of the form</w:t>
      </w:r>
    </w:p>
    <w:p w14:paraId="3644DF5A" w14:textId="6577C23F" w:rsidR="002D337C" w:rsidRPr="00A55C4D" w:rsidRDefault="002D337C" w:rsidP="00375FD5">
      <w:pPr>
        <w:spacing w:after="0" w:line="360" w:lineRule="auto"/>
        <w:jc w:val="both"/>
        <w:rPr>
          <w:rFonts w:ascii="Times New Roman" w:hAnsi="Times New Roman" w:cs="Times New Roman"/>
          <w:sz w:val="24"/>
          <w:szCs w:val="24"/>
        </w:rPr>
      </w:pPr>
      <m:oMath>
        <m:r>
          <w:rPr>
            <w:rFonts w:ascii="Cambria Math" w:hAnsi="Cambria Math" w:cs="Times New Roman"/>
            <w:sz w:val="24"/>
            <w:szCs w:val="24"/>
          </w:rPr>
          <m:t>G=</m:t>
        </m:r>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G</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G</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G</m:t>
            </m:r>
          </m:sub>
        </m:sSub>
        <m:r>
          <w:rPr>
            <w:rFonts w:ascii="Cambria Math" w:hAnsi="Cambria Math" w:cs="Times New Roman"/>
            <w:sz w:val="24"/>
            <w:szCs w:val="24"/>
          </w:rPr>
          <m:t xml:space="preserve">    </m:t>
        </m:r>
      </m:oMath>
      <w:r w:rsidR="00B51F8B" w:rsidRPr="00A55C4D">
        <w:rPr>
          <w:rFonts w:ascii="Times New Roman" w:eastAsiaTheme="minorEastAsia" w:hAnsi="Times New Roman" w:cs="Times New Roman"/>
          <w:sz w:val="24"/>
          <w:szCs w:val="24"/>
        </w:rPr>
        <w:tab/>
      </w:r>
      <w:r w:rsidR="00B51F8B" w:rsidRPr="00A55C4D">
        <w:rPr>
          <w:rFonts w:ascii="Times New Roman" w:eastAsiaTheme="minorEastAsia" w:hAnsi="Times New Roman" w:cs="Times New Roman"/>
          <w:sz w:val="24"/>
          <w:szCs w:val="24"/>
        </w:rPr>
        <w:tab/>
      </w:r>
      <w:r w:rsidR="00B51F8B" w:rsidRPr="00A55C4D">
        <w:rPr>
          <w:rFonts w:ascii="Times New Roman" w:eastAsiaTheme="minorEastAsia" w:hAnsi="Times New Roman" w:cs="Times New Roman"/>
          <w:sz w:val="24"/>
          <w:szCs w:val="24"/>
        </w:rPr>
        <w:tab/>
      </w:r>
      <w:r w:rsidR="00B51F8B" w:rsidRPr="00A55C4D">
        <w:rPr>
          <w:rFonts w:ascii="Times New Roman" w:eastAsiaTheme="minorEastAsia" w:hAnsi="Times New Roman" w:cs="Times New Roman"/>
          <w:sz w:val="24"/>
          <w:szCs w:val="24"/>
        </w:rPr>
        <w:tab/>
      </w:r>
      <w:r w:rsidR="00B51F8B" w:rsidRPr="00A55C4D">
        <w:rPr>
          <w:rFonts w:ascii="Times New Roman" w:eastAsiaTheme="minorEastAsia" w:hAnsi="Times New Roman" w:cs="Times New Roman"/>
          <w:sz w:val="24"/>
          <w:szCs w:val="24"/>
        </w:rPr>
        <w:tab/>
      </w:r>
      <w:r w:rsidR="00B51F8B" w:rsidRPr="00A55C4D">
        <w:rPr>
          <w:rFonts w:ascii="Times New Roman" w:eastAsiaTheme="minorEastAsia" w:hAnsi="Times New Roman" w:cs="Times New Roman"/>
          <w:sz w:val="24"/>
          <w:szCs w:val="24"/>
        </w:rPr>
        <w:tab/>
      </w:r>
      <w:r w:rsidR="00B51F8B" w:rsidRPr="00A55C4D">
        <w:rPr>
          <w:rFonts w:ascii="Times New Roman" w:eastAsiaTheme="minorEastAsia" w:hAnsi="Times New Roman" w:cs="Times New Roman"/>
          <w:sz w:val="24"/>
          <w:szCs w:val="24"/>
        </w:rPr>
        <w:tab/>
      </w:r>
      <w:r w:rsidR="00B51F8B" w:rsidRPr="00A55C4D">
        <w:rPr>
          <w:rFonts w:ascii="Times New Roman" w:eastAsiaTheme="minorEastAsia" w:hAnsi="Times New Roman" w:cs="Times New Roman"/>
          <w:sz w:val="24"/>
          <w:szCs w:val="24"/>
        </w:rPr>
        <w:tab/>
      </w:r>
      <w:r w:rsidR="00B51F8B" w:rsidRPr="00A55C4D">
        <w:rPr>
          <w:rFonts w:ascii="Times New Roman" w:eastAsiaTheme="minorEastAsia" w:hAnsi="Times New Roman" w:cs="Times New Roman"/>
          <w:sz w:val="24"/>
          <w:szCs w:val="24"/>
        </w:rPr>
        <w:tab/>
      </w:r>
      <w:r w:rsidR="00B51F8B" w:rsidRPr="00A55C4D">
        <w:rPr>
          <w:rFonts w:ascii="Times New Roman" w:eastAsiaTheme="minorEastAsia" w:hAnsi="Times New Roman" w:cs="Times New Roman"/>
          <w:sz w:val="24"/>
          <w:szCs w:val="24"/>
        </w:rPr>
        <w:tab/>
      </w:r>
      <w:r w:rsidR="00303123">
        <w:rPr>
          <w:rFonts w:ascii="Times New Roman" w:eastAsiaTheme="minorEastAsia" w:hAnsi="Times New Roman" w:cs="Times New Roman"/>
          <w:sz w:val="24"/>
          <w:szCs w:val="24"/>
        </w:rPr>
        <w:t xml:space="preserve">          </w:t>
      </w:r>
      <w:r w:rsidR="00B51F8B" w:rsidRPr="00A55C4D">
        <w:rPr>
          <w:rFonts w:ascii="Times New Roman" w:eastAsiaTheme="minorEastAsia" w:hAnsi="Times New Roman" w:cs="Times New Roman"/>
          <w:sz w:val="24"/>
          <w:szCs w:val="24"/>
        </w:rPr>
        <w:t>(6)</w:t>
      </w:r>
    </w:p>
    <w:p w14:paraId="0B396261" w14:textId="24B5E074" w:rsidR="002D337C" w:rsidRPr="00A55C4D" w:rsidRDefault="002D337C" w:rsidP="00375FD5">
      <w:pPr>
        <w:spacing w:after="0" w:line="360" w:lineRule="auto"/>
        <w:jc w:val="both"/>
        <w:rPr>
          <w:rFonts w:ascii="Times New Roman" w:hAnsi="Times New Roman" w:cs="Times New Roman"/>
          <w:sz w:val="24"/>
          <w:szCs w:val="24"/>
        </w:rPr>
      </w:pPr>
      <w:r w:rsidRPr="00A55C4D">
        <w:rPr>
          <w:rFonts w:ascii="Times New Roman" w:hAnsi="Times New Roman" w:cs="Times New Roman"/>
          <w:sz w:val="24"/>
          <w:szCs w:val="24"/>
        </w:rPr>
        <w:t>Where</w:t>
      </w:r>
      <m:oMath>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G</m:t>
            </m:r>
          </m:sub>
        </m:sSub>
        <m:r>
          <w:rPr>
            <w:rFonts w:ascii="Cambria Math" w:hAnsi="Cambria Math" w:cs="Times New Roman"/>
            <w:sz w:val="24"/>
            <w:szCs w:val="24"/>
          </w:rPr>
          <m:t>=diag(</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11</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22</m:t>
            </m:r>
          </m:sub>
        </m:sSub>
        <m:r>
          <w:rPr>
            <w:rFonts w:ascii="Cambria Math" w:hAnsi="Cambria Math" w:cs="Times New Roman"/>
            <w:sz w:val="24"/>
            <w:szCs w:val="24"/>
          </w:rPr>
          <m:t xml:space="preserve">, ⋯, </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nn</m:t>
            </m:r>
          </m:sub>
        </m:sSub>
        <m:r>
          <w:rPr>
            <w:rFonts w:ascii="Cambria Math" w:hAnsi="Cambria Math" w:cs="Times New Roman"/>
            <w:sz w:val="24"/>
            <w:szCs w:val="24"/>
          </w:rPr>
          <m:t>)</m:t>
        </m:r>
      </m:oMath>
      <w:r w:rsidRPr="00A55C4D">
        <w:rPr>
          <w:rFonts w:ascii="Times New Roman" w:hAnsi="Times New Roman" w:cs="Times New Roman"/>
          <w:sz w:val="24"/>
          <w:szCs w:val="24"/>
        </w:rPr>
        <w:t xml:space="preserve"> is the diagonal part of  </w:t>
      </w:r>
      <m:oMath>
        <m:r>
          <w:rPr>
            <w:rFonts w:ascii="Cambria Math" w:hAnsi="Cambria Math" w:cs="Times New Roman"/>
            <w:sz w:val="24"/>
            <w:szCs w:val="24"/>
          </w:rPr>
          <m:t>G</m:t>
        </m:r>
      </m:oMath>
      <w:r w:rsidRPr="00A55C4D">
        <w:rPr>
          <w:rFonts w:ascii="Times New Roman" w:hAnsi="Times New Roman" w:cs="Times New Roman"/>
          <w:sz w:val="24"/>
          <w:szCs w:val="24"/>
        </w:rPr>
        <w:t xml:space="preserve">, </w:t>
      </w:r>
      <m:oMath>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G</m:t>
            </m:r>
          </m:sub>
        </m:sSub>
      </m:oMath>
      <w:r w:rsidRPr="00A55C4D">
        <w:rPr>
          <w:rFonts w:ascii="Times New Roman" w:hAnsi="Times New Roman" w:cs="Times New Roman"/>
          <w:sz w:val="24"/>
          <w:szCs w:val="24"/>
        </w:rPr>
        <w:t xml:space="preserve"> and </w:t>
      </w:r>
      <m:oMath>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G</m:t>
            </m:r>
          </m:sub>
        </m:sSub>
      </m:oMath>
      <w:r w:rsidRPr="00A55C4D">
        <w:rPr>
          <w:rFonts w:ascii="Times New Roman" w:hAnsi="Times New Roman" w:cs="Times New Roman"/>
          <w:sz w:val="24"/>
          <w:szCs w:val="24"/>
        </w:rPr>
        <w:t xml:space="preserve"> the strictly lower and strictly upper parts</w:t>
      </w:r>
      <w:r w:rsidR="00B51F8B" w:rsidRPr="00A55C4D">
        <w:rPr>
          <w:rFonts w:ascii="Times New Roman" w:hAnsi="Times New Roman" w:cs="Times New Roman"/>
          <w:sz w:val="24"/>
          <w:szCs w:val="24"/>
        </w:rPr>
        <w:t xml:space="preserve"> respectively</w:t>
      </w:r>
      <w:r w:rsidRPr="00A55C4D">
        <w:rPr>
          <w:rFonts w:ascii="Times New Roman" w:hAnsi="Times New Roman" w:cs="Times New Roman"/>
          <w:sz w:val="24"/>
          <w:szCs w:val="24"/>
        </w:rPr>
        <w:t xml:space="preserve">.  If </w:t>
      </w:r>
      <m:oMath>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ii</m:t>
            </m:r>
          </m:sub>
        </m:sSub>
        <m:r>
          <w:rPr>
            <w:rFonts w:ascii="Cambria Math" w:hAnsi="Cambria Math" w:cs="Times New Roman"/>
            <w:sz w:val="24"/>
            <w:szCs w:val="24"/>
          </w:rPr>
          <m:t>≠0</m:t>
        </m:r>
      </m:oMath>
      <w:r w:rsidRPr="00A55C4D">
        <w:rPr>
          <w:rFonts w:ascii="Times New Roman" w:hAnsi="Times New Roman" w:cs="Times New Roman"/>
          <w:sz w:val="24"/>
          <w:szCs w:val="24"/>
        </w:rPr>
        <w:t xml:space="preserve"> for all</w:t>
      </w:r>
      <m:oMath>
        <m:r>
          <w:rPr>
            <w:rFonts w:ascii="Cambria Math" w:hAnsi="Cambria Math" w:cs="Times New Roman"/>
            <w:sz w:val="24"/>
            <w:szCs w:val="24"/>
          </w:rPr>
          <m:t xml:space="preserve"> i</m:t>
        </m:r>
        <m:r>
          <m:rPr>
            <m:scr m:val="double-struck"/>
          </m:rPr>
          <w:rPr>
            <w:rFonts w:ascii="Cambria Math" w:hAnsi="Cambria Math" w:cs="Times New Roman"/>
            <w:sz w:val="24"/>
            <w:szCs w:val="24"/>
          </w:rPr>
          <m:t>∈N (</m:t>
        </m:r>
        <m:r>
          <w:rPr>
            <w:rFonts w:ascii="Cambria Math" w:hAnsi="Cambria Math" w:cs="Times New Roman"/>
            <w:sz w:val="24"/>
            <w:szCs w:val="24"/>
          </w:rPr>
          <m:t>i=1,2, ⋯, n)</m:t>
        </m:r>
      </m:oMath>
      <w:r w:rsidRPr="00A55C4D">
        <w:rPr>
          <w:rFonts w:ascii="Times New Roman" w:hAnsi="Times New Roman" w:cs="Times New Roman"/>
          <w:sz w:val="24"/>
          <w:szCs w:val="24"/>
        </w:rPr>
        <w:t>, then we can multiply the linear system (1) by</w:t>
      </w:r>
      <m:oMath>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 xml:space="preserve"> D</m:t>
                </m:r>
              </m:e>
              <m:sub>
                <m:r>
                  <w:rPr>
                    <w:rFonts w:ascii="Cambria Math" w:hAnsi="Cambria Math" w:cs="Times New Roman"/>
                    <w:sz w:val="24"/>
                    <w:szCs w:val="24"/>
                  </w:rPr>
                  <m:t>G</m:t>
                </m:r>
              </m:sub>
            </m:sSub>
          </m:e>
          <m:sup>
            <m:r>
              <w:rPr>
                <w:rFonts w:ascii="Cambria Math" w:hAnsi="Cambria Math" w:cs="Times New Roman"/>
                <w:sz w:val="24"/>
                <w:szCs w:val="24"/>
              </w:rPr>
              <m:t>-1</m:t>
            </m:r>
          </m:sup>
        </m:sSup>
      </m:oMath>
      <w:r w:rsidRPr="00A55C4D">
        <w:rPr>
          <w:rFonts w:ascii="Times New Roman" w:hAnsi="Times New Roman" w:cs="Times New Roman"/>
          <w:sz w:val="24"/>
          <w:szCs w:val="24"/>
        </w:rPr>
        <w:t xml:space="preserve">, arising therefrom the splitting of the matrix  </w:t>
      </w:r>
    </w:p>
    <w:p w14:paraId="527BF084" w14:textId="363C3734" w:rsidR="0026366A" w:rsidRPr="00A55C4D" w:rsidRDefault="0026366A" w:rsidP="00375FD5">
      <w:pPr>
        <w:spacing w:after="0" w:line="360" w:lineRule="auto"/>
        <w:jc w:val="both"/>
        <w:rPr>
          <w:rFonts w:ascii="Times New Roman" w:hAnsi="Times New Roman" w:cs="Times New Roman"/>
          <w:sz w:val="24"/>
          <w:szCs w:val="24"/>
        </w:rPr>
      </w:pPr>
      <m:oMath>
        <m:r>
          <w:rPr>
            <w:rFonts w:ascii="Cambria Math" w:hAnsi="Cambria Math" w:cs="Times New Roman"/>
            <w:sz w:val="24"/>
            <w:szCs w:val="24"/>
          </w:rPr>
          <m:t>G=I-L-U</m:t>
        </m:r>
      </m:oMath>
      <w:r w:rsidRPr="00A55C4D">
        <w:rPr>
          <w:rFonts w:ascii="Times New Roman" w:eastAsiaTheme="minorEastAsia" w:hAnsi="Times New Roman" w:cs="Times New Roman"/>
          <w:sz w:val="24"/>
          <w:szCs w:val="24"/>
        </w:rPr>
        <w:tab/>
      </w:r>
      <w:r w:rsidRPr="00A55C4D">
        <w:rPr>
          <w:rFonts w:ascii="Times New Roman" w:eastAsiaTheme="minorEastAsia" w:hAnsi="Times New Roman" w:cs="Times New Roman"/>
          <w:sz w:val="24"/>
          <w:szCs w:val="24"/>
        </w:rPr>
        <w:tab/>
      </w:r>
      <w:r w:rsidRPr="00A55C4D">
        <w:rPr>
          <w:rFonts w:ascii="Times New Roman" w:eastAsiaTheme="minorEastAsia" w:hAnsi="Times New Roman" w:cs="Times New Roman"/>
          <w:sz w:val="24"/>
          <w:szCs w:val="24"/>
        </w:rPr>
        <w:tab/>
      </w:r>
      <w:r w:rsidRPr="00A55C4D">
        <w:rPr>
          <w:rFonts w:ascii="Times New Roman" w:eastAsiaTheme="minorEastAsia" w:hAnsi="Times New Roman" w:cs="Times New Roman"/>
          <w:sz w:val="24"/>
          <w:szCs w:val="24"/>
        </w:rPr>
        <w:tab/>
      </w:r>
      <w:r w:rsidRPr="00A55C4D">
        <w:rPr>
          <w:rFonts w:ascii="Times New Roman" w:eastAsiaTheme="minorEastAsia" w:hAnsi="Times New Roman" w:cs="Times New Roman"/>
          <w:sz w:val="24"/>
          <w:szCs w:val="24"/>
        </w:rPr>
        <w:tab/>
      </w:r>
      <w:r w:rsidRPr="00A55C4D">
        <w:rPr>
          <w:rFonts w:ascii="Times New Roman" w:eastAsiaTheme="minorEastAsia" w:hAnsi="Times New Roman" w:cs="Times New Roman"/>
          <w:sz w:val="24"/>
          <w:szCs w:val="24"/>
        </w:rPr>
        <w:tab/>
      </w:r>
      <w:r w:rsidRPr="00A55C4D">
        <w:rPr>
          <w:rFonts w:ascii="Times New Roman" w:eastAsiaTheme="minorEastAsia" w:hAnsi="Times New Roman" w:cs="Times New Roman"/>
          <w:sz w:val="24"/>
          <w:szCs w:val="24"/>
        </w:rPr>
        <w:tab/>
      </w:r>
      <w:r w:rsidRPr="00A55C4D">
        <w:rPr>
          <w:rFonts w:ascii="Times New Roman" w:eastAsiaTheme="minorEastAsia" w:hAnsi="Times New Roman" w:cs="Times New Roman"/>
          <w:sz w:val="24"/>
          <w:szCs w:val="24"/>
        </w:rPr>
        <w:tab/>
      </w:r>
      <w:r w:rsidRPr="00A55C4D">
        <w:rPr>
          <w:rFonts w:ascii="Times New Roman" w:eastAsiaTheme="minorEastAsia" w:hAnsi="Times New Roman" w:cs="Times New Roman"/>
          <w:sz w:val="24"/>
          <w:szCs w:val="24"/>
        </w:rPr>
        <w:tab/>
      </w:r>
      <w:r w:rsidRPr="00A55C4D">
        <w:rPr>
          <w:rFonts w:ascii="Times New Roman" w:eastAsiaTheme="minorEastAsia" w:hAnsi="Times New Roman" w:cs="Times New Roman"/>
          <w:sz w:val="24"/>
          <w:szCs w:val="24"/>
        </w:rPr>
        <w:tab/>
      </w:r>
      <w:r w:rsidR="00303123">
        <w:rPr>
          <w:rFonts w:ascii="Times New Roman" w:eastAsiaTheme="minorEastAsia" w:hAnsi="Times New Roman" w:cs="Times New Roman"/>
          <w:sz w:val="24"/>
          <w:szCs w:val="24"/>
        </w:rPr>
        <w:t xml:space="preserve">          </w:t>
      </w:r>
      <w:r w:rsidRPr="00A55C4D">
        <w:rPr>
          <w:rFonts w:ascii="Times New Roman" w:eastAsiaTheme="minorEastAsia" w:hAnsi="Times New Roman" w:cs="Times New Roman"/>
          <w:sz w:val="24"/>
          <w:szCs w:val="24"/>
        </w:rPr>
        <w:t>(</w:t>
      </w:r>
      <w:r w:rsidR="00B51F8B" w:rsidRPr="00A55C4D">
        <w:rPr>
          <w:rFonts w:ascii="Times New Roman" w:eastAsiaTheme="minorEastAsia" w:hAnsi="Times New Roman" w:cs="Times New Roman"/>
          <w:sz w:val="24"/>
          <w:szCs w:val="24"/>
        </w:rPr>
        <w:t>7</w:t>
      </w:r>
      <w:r w:rsidRPr="00A55C4D">
        <w:rPr>
          <w:rFonts w:ascii="Times New Roman" w:eastAsiaTheme="minorEastAsia" w:hAnsi="Times New Roman" w:cs="Times New Roman"/>
          <w:sz w:val="24"/>
          <w:szCs w:val="24"/>
        </w:rPr>
        <w:t>)</w:t>
      </w:r>
    </w:p>
    <w:p w14:paraId="77C6E50C" w14:textId="77777777" w:rsidR="0026366A" w:rsidRPr="00A55C4D" w:rsidRDefault="0026366A" w:rsidP="00375FD5">
      <w:pPr>
        <w:spacing w:after="0" w:line="360" w:lineRule="auto"/>
        <w:jc w:val="both"/>
        <w:rPr>
          <w:rFonts w:ascii="Times New Roman" w:hAnsi="Times New Roman" w:cs="Times New Roman"/>
          <w:sz w:val="24"/>
          <w:szCs w:val="24"/>
        </w:rPr>
      </w:pPr>
      <w:r w:rsidRPr="00A55C4D">
        <w:rPr>
          <w:rFonts w:ascii="Times New Roman" w:hAnsi="Times New Roman" w:cs="Times New Roman"/>
          <w:sz w:val="24"/>
          <w:szCs w:val="24"/>
        </w:rPr>
        <w:t>where</w:t>
      </w:r>
      <m:oMath>
        <m:r>
          <w:rPr>
            <w:rFonts w:ascii="Cambria Math" w:hAnsi="Cambria Math" w:cs="Times New Roman"/>
            <w:sz w:val="24"/>
            <w:szCs w:val="24"/>
          </w:rPr>
          <m:t xml:space="preserve">  I=</m:t>
        </m:r>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G</m:t>
                </m:r>
              </m:sub>
            </m:sSub>
          </m:e>
          <m:sup>
            <m:r>
              <w:rPr>
                <w:rFonts w:ascii="Cambria Math" w:hAnsi="Cambria Math" w:cs="Times New Roman"/>
                <w:sz w:val="24"/>
                <w:szCs w:val="24"/>
              </w:rPr>
              <m:t>-1</m:t>
            </m:r>
          </m:sup>
        </m:sSup>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G</m:t>
            </m:r>
          </m:sub>
        </m:sSub>
      </m:oMath>
      <w:r w:rsidRPr="00A55C4D">
        <w:rPr>
          <w:rFonts w:ascii="Times New Roman" w:hAnsi="Times New Roman" w:cs="Times New Roman"/>
          <w:sz w:val="24"/>
          <w:szCs w:val="24"/>
        </w:rPr>
        <w:t xml:space="preserve">, </w:t>
      </w:r>
      <m:oMath>
        <m:r>
          <w:rPr>
            <w:rFonts w:ascii="Cambria Math" w:hAnsi="Cambria Math" w:cs="Times New Roman"/>
            <w:sz w:val="24"/>
            <w:szCs w:val="24"/>
          </w:rPr>
          <m:t>L=</m:t>
        </m:r>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G</m:t>
                </m:r>
              </m:sub>
            </m:sSub>
          </m:e>
          <m:sup>
            <m:r>
              <w:rPr>
                <w:rFonts w:ascii="Cambria Math" w:hAnsi="Cambria Math" w:cs="Times New Roman"/>
                <w:sz w:val="24"/>
                <w:szCs w:val="24"/>
              </w:rPr>
              <m:t>-1</m:t>
            </m:r>
          </m:sup>
        </m:sSup>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G</m:t>
            </m:r>
          </m:sub>
        </m:sSub>
      </m:oMath>
      <w:r w:rsidRPr="00A55C4D">
        <w:rPr>
          <w:rFonts w:ascii="Times New Roman" w:hAnsi="Times New Roman" w:cs="Times New Roman"/>
          <w:sz w:val="24"/>
          <w:szCs w:val="24"/>
        </w:rPr>
        <w:t xml:space="preserve"> and </w:t>
      </w:r>
      <m:oMath>
        <m:r>
          <w:rPr>
            <w:rFonts w:ascii="Cambria Math" w:hAnsi="Cambria Math" w:cs="Times New Roman"/>
            <w:sz w:val="24"/>
            <w:szCs w:val="24"/>
          </w:rPr>
          <m:t>U=</m:t>
        </m:r>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G</m:t>
                </m:r>
              </m:sub>
            </m:sSub>
          </m:e>
          <m:sup>
            <m:r>
              <w:rPr>
                <w:rFonts w:ascii="Cambria Math" w:hAnsi="Cambria Math" w:cs="Times New Roman"/>
                <w:sz w:val="24"/>
                <w:szCs w:val="24"/>
              </w:rPr>
              <m:t>-1</m:t>
            </m:r>
          </m:sup>
        </m:sSup>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G</m:t>
            </m:r>
          </m:sub>
        </m:sSub>
      </m:oMath>
      <w:r w:rsidRPr="00A55C4D">
        <w:rPr>
          <w:rFonts w:ascii="Times New Roman" w:hAnsi="Times New Roman" w:cs="Times New Roman"/>
          <w:sz w:val="24"/>
          <w:szCs w:val="24"/>
        </w:rPr>
        <w:t xml:space="preserve">. </w:t>
      </w:r>
    </w:p>
    <w:p w14:paraId="244DE92F" w14:textId="77777777" w:rsidR="0026366A" w:rsidRPr="00A55C4D" w:rsidRDefault="0026366A" w:rsidP="00375FD5">
      <w:pPr>
        <w:spacing w:after="0" w:line="360" w:lineRule="auto"/>
        <w:jc w:val="both"/>
        <w:rPr>
          <w:rFonts w:ascii="Times New Roman" w:hAnsi="Times New Roman" w:cs="Times New Roman"/>
          <w:sz w:val="24"/>
          <w:szCs w:val="24"/>
        </w:rPr>
      </w:pPr>
      <w:r w:rsidRPr="00A55C4D">
        <w:rPr>
          <w:rFonts w:ascii="Times New Roman" w:hAnsi="Times New Roman" w:cs="Times New Roman"/>
          <w:sz w:val="24"/>
          <w:szCs w:val="24"/>
        </w:rPr>
        <w:t xml:space="preserve">Suppose </w:t>
      </w:r>
      <m:oMath>
        <m:r>
          <w:rPr>
            <w:rFonts w:ascii="Cambria Math" w:hAnsi="Cambria Math" w:cs="Times New Roman"/>
            <w:sz w:val="24"/>
            <w:szCs w:val="24"/>
          </w:rPr>
          <m:t>G=M-N</m:t>
        </m:r>
      </m:oMath>
      <w:r w:rsidRPr="00A55C4D">
        <w:rPr>
          <w:rFonts w:ascii="Times New Roman" w:hAnsi="Times New Roman" w:cs="Times New Roman"/>
          <w:sz w:val="24"/>
          <w:szCs w:val="24"/>
        </w:rPr>
        <w:t xml:space="preserve"> is a regular splitting of the coefficient matrix</w:t>
      </w:r>
      <m:oMath>
        <m:r>
          <w:rPr>
            <w:rFonts w:ascii="Cambria Math" w:hAnsi="Cambria Math" w:cs="Times New Roman"/>
            <w:sz w:val="24"/>
            <w:szCs w:val="24"/>
          </w:rPr>
          <m:t xml:space="preserve">  G=</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ij</m:t>
                </m:r>
              </m:sub>
            </m:sSub>
          </m:e>
        </m:d>
      </m:oMath>
      <w:r w:rsidRPr="00A55C4D">
        <w:rPr>
          <w:rFonts w:ascii="Times New Roman" w:hAnsi="Times New Roman" w:cs="Times New Roman"/>
          <w:sz w:val="24"/>
          <w:szCs w:val="24"/>
        </w:rPr>
        <w:t xml:space="preserve">, and then the basic iterative method for the solution of system (1) can be expressed in the form </w:t>
      </w:r>
    </w:p>
    <w:p w14:paraId="5BF7723C" w14:textId="6D0CAEE1" w:rsidR="0026366A" w:rsidRPr="00A55C4D" w:rsidRDefault="00000000" w:rsidP="00375FD5">
      <w:pPr>
        <w:spacing w:after="0" w:line="360" w:lineRule="auto"/>
        <w:jc w:val="both"/>
        <w:rPr>
          <w:rFonts w:ascii="Times New Roman" w:hAnsi="Times New Roman" w:cs="Times New Roman"/>
          <w:sz w:val="24"/>
          <w:szCs w:val="24"/>
        </w:rPr>
      </w:pPr>
      <m:oMath>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(n+1)</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-1</m:t>
            </m:r>
          </m:sup>
        </m:sSup>
        <m:r>
          <w:rPr>
            <w:rFonts w:ascii="Cambria Math" w:hAnsi="Cambria Math" w:cs="Times New Roman"/>
            <w:sz w:val="24"/>
            <w:szCs w:val="24"/>
          </w:rPr>
          <m:t>N</m:t>
        </m:r>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(k)</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-1</m:t>
            </m:r>
          </m:sup>
        </m:sSup>
        <m:r>
          <w:rPr>
            <w:rFonts w:ascii="Cambria Math" w:hAnsi="Cambria Math" w:cs="Times New Roman"/>
            <w:sz w:val="24"/>
            <w:szCs w:val="24"/>
          </w:rPr>
          <m:t>b,                   i=0,1,2, ⋯</m:t>
        </m:r>
      </m:oMath>
      <w:r w:rsidR="002D337C" w:rsidRPr="00A55C4D">
        <w:rPr>
          <w:rFonts w:ascii="Times New Roman" w:eastAsiaTheme="minorEastAsia" w:hAnsi="Times New Roman" w:cs="Times New Roman"/>
          <w:sz w:val="24"/>
          <w:szCs w:val="24"/>
        </w:rPr>
        <w:tab/>
      </w:r>
      <w:r w:rsidR="002D337C" w:rsidRPr="00A55C4D">
        <w:rPr>
          <w:rFonts w:ascii="Times New Roman" w:eastAsiaTheme="minorEastAsia" w:hAnsi="Times New Roman" w:cs="Times New Roman"/>
          <w:sz w:val="24"/>
          <w:szCs w:val="24"/>
        </w:rPr>
        <w:tab/>
      </w:r>
      <w:r w:rsidR="002D337C" w:rsidRPr="00A55C4D">
        <w:rPr>
          <w:rFonts w:ascii="Times New Roman" w:eastAsiaTheme="minorEastAsia" w:hAnsi="Times New Roman" w:cs="Times New Roman"/>
          <w:sz w:val="24"/>
          <w:szCs w:val="24"/>
        </w:rPr>
        <w:tab/>
      </w:r>
      <w:r w:rsidR="002D337C" w:rsidRPr="00A55C4D">
        <w:rPr>
          <w:rFonts w:ascii="Times New Roman" w:eastAsiaTheme="minorEastAsia" w:hAnsi="Times New Roman" w:cs="Times New Roman"/>
          <w:sz w:val="24"/>
          <w:szCs w:val="24"/>
        </w:rPr>
        <w:tab/>
      </w:r>
      <w:r w:rsidR="002D337C" w:rsidRPr="00A55C4D">
        <w:rPr>
          <w:rFonts w:ascii="Times New Roman" w:eastAsiaTheme="minorEastAsia" w:hAnsi="Times New Roman" w:cs="Times New Roman"/>
          <w:sz w:val="24"/>
          <w:szCs w:val="24"/>
        </w:rPr>
        <w:tab/>
      </w:r>
      <w:r w:rsidR="002D337C" w:rsidRPr="00A55C4D">
        <w:rPr>
          <w:rFonts w:ascii="Times New Roman" w:eastAsiaTheme="minorEastAsia" w:hAnsi="Times New Roman" w:cs="Times New Roman"/>
          <w:sz w:val="24"/>
          <w:szCs w:val="24"/>
        </w:rPr>
        <w:tab/>
      </w:r>
      <w:r w:rsidR="00303123">
        <w:rPr>
          <w:rFonts w:ascii="Times New Roman" w:eastAsiaTheme="minorEastAsia" w:hAnsi="Times New Roman" w:cs="Times New Roman"/>
          <w:sz w:val="24"/>
          <w:szCs w:val="24"/>
        </w:rPr>
        <w:t xml:space="preserve">          </w:t>
      </w:r>
      <w:r w:rsidR="002D337C" w:rsidRPr="00A55C4D">
        <w:rPr>
          <w:rFonts w:ascii="Times New Roman" w:eastAsiaTheme="minorEastAsia" w:hAnsi="Times New Roman" w:cs="Times New Roman"/>
          <w:sz w:val="24"/>
          <w:szCs w:val="24"/>
        </w:rPr>
        <w:t>(</w:t>
      </w:r>
      <w:r w:rsidR="00B51F8B" w:rsidRPr="00A55C4D">
        <w:rPr>
          <w:rFonts w:ascii="Times New Roman" w:eastAsiaTheme="minorEastAsia" w:hAnsi="Times New Roman" w:cs="Times New Roman"/>
          <w:sz w:val="24"/>
          <w:szCs w:val="24"/>
        </w:rPr>
        <w:t>8</w:t>
      </w:r>
      <w:r w:rsidR="002D337C" w:rsidRPr="00A55C4D">
        <w:rPr>
          <w:rFonts w:ascii="Times New Roman" w:eastAsiaTheme="minorEastAsia" w:hAnsi="Times New Roman" w:cs="Times New Roman"/>
          <w:sz w:val="24"/>
          <w:szCs w:val="24"/>
        </w:rPr>
        <w:t>)</w:t>
      </w:r>
    </w:p>
    <w:p w14:paraId="3EE6508C" w14:textId="34237917" w:rsidR="0026366A" w:rsidRPr="00A55C4D" w:rsidRDefault="0026366A" w:rsidP="00375FD5">
      <w:pPr>
        <w:spacing w:after="0" w:line="360" w:lineRule="auto"/>
        <w:jc w:val="both"/>
        <w:rPr>
          <w:rFonts w:ascii="Times New Roman" w:hAnsi="Times New Roman" w:cs="Times New Roman"/>
          <w:sz w:val="24"/>
          <w:szCs w:val="24"/>
        </w:rPr>
      </w:pPr>
      <w:r w:rsidRPr="00A55C4D">
        <w:rPr>
          <w:rFonts w:ascii="Times New Roman" w:hAnsi="Times New Roman" w:cs="Times New Roman"/>
          <w:sz w:val="24"/>
          <w:szCs w:val="24"/>
        </w:rPr>
        <w:t>where</w:t>
      </w:r>
      <m:oMath>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-1</m:t>
            </m:r>
          </m:sup>
        </m:sSup>
        <m:r>
          <w:rPr>
            <w:rFonts w:ascii="Cambria Math" w:hAnsi="Cambria Math" w:cs="Times New Roman"/>
            <w:sz w:val="24"/>
            <w:szCs w:val="24"/>
          </w:rPr>
          <m:t>N</m:t>
        </m:r>
      </m:oMath>
      <w:r w:rsidRPr="00A55C4D">
        <w:rPr>
          <w:rFonts w:ascii="Times New Roman" w:hAnsi="Times New Roman" w:cs="Times New Roman"/>
          <w:sz w:val="24"/>
          <w:szCs w:val="24"/>
        </w:rPr>
        <w:t xml:space="preserve"> is known as the iteration matrix of the method. The iteration (</w:t>
      </w:r>
      <w:r w:rsidR="00B51F8B" w:rsidRPr="00A55C4D">
        <w:rPr>
          <w:rFonts w:ascii="Times New Roman" w:hAnsi="Times New Roman" w:cs="Times New Roman"/>
          <w:sz w:val="24"/>
          <w:szCs w:val="24"/>
        </w:rPr>
        <w:t>8</w:t>
      </w:r>
      <w:r w:rsidRPr="00A55C4D">
        <w:rPr>
          <w:rFonts w:ascii="Times New Roman" w:hAnsi="Times New Roman" w:cs="Times New Roman"/>
          <w:sz w:val="24"/>
          <w:szCs w:val="24"/>
        </w:rPr>
        <w:t xml:space="preserve">) is known to converge to the exact solution </w:t>
      </w:r>
      <m:oMath>
        <m:r>
          <w:rPr>
            <w:rFonts w:ascii="Cambria Math" w:hAnsi="Cambria Math" w:cs="Times New Roman"/>
            <w:sz w:val="24"/>
            <w:szCs w:val="24"/>
          </w:rPr>
          <m:t>t=</m:t>
        </m:r>
        <m:sSup>
          <m:sSupPr>
            <m:ctrlPr>
              <w:rPr>
                <w:rFonts w:ascii="Cambria Math" w:hAnsi="Cambria Math" w:cs="Times New Roman"/>
                <w:i/>
                <w:sz w:val="24"/>
                <w:szCs w:val="24"/>
              </w:rPr>
            </m:ctrlPr>
          </m:sSupPr>
          <m:e>
            <m:r>
              <w:rPr>
                <w:rFonts w:ascii="Cambria Math" w:hAnsi="Cambria Math" w:cs="Times New Roman"/>
                <w:sz w:val="24"/>
                <w:szCs w:val="24"/>
              </w:rPr>
              <m:t>G</m:t>
            </m:r>
          </m:e>
          <m:sup>
            <m:r>
              <w:rPr>
                <w:rFonts w:ascii="Cambria Math" w:hAnsi="Cambria Math" w:cs="Times New Roman"/>
                <w:sz w:val="24"/>
                <w:szCs w:val="24"/>
              </w:rPr>
              <m:t>-1</m:t>
            </m:r>
          </m:sup>
        </m:sSup>
        <m:r>
          <w:rPr>
            <w:rFonts w:ascii="Cambria Math" w:hAnsi="Cambria Math" w:cs="Times New Roman"/>
            <w:sz w:val="24"/>
            <w:szCs w:val="24"/>
          </w:rPr>
          <m:t>b</m:t>
        </m:r>
      </m:oMath>
      <w:r w:rsidRPr="00A55C4D">
        <w:rPr>
          <w:rFonts w:ascii="Times New Roman" w:hAnsi="Times New Roman" w:cs="Times New Roman"/>
          <w:sz w:val="24"/>
          <w:szCs w:val="24"/>
        </w:rPr>
        <w:t xml:space="preserve"> for any initial vector value </w:t>
      </w:r>
      <m:oMath>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(0)</m:t>
            </m:r>
          </m:sup>
        </m:sSup>
        <m:r>
          <w:rPr>
            <w:rFonts w:ascii="Cambria Math" w:hAnsi="Cambria Math" w:cs="Times New Roman"/>
            <w:sz w:val="24"/>
            <w:szCs w:val="24"/>
          </w:rPr>
          <m:t>∈</m:t>
        </m:r>
        <m:sSup>
          <m:sSupPr>
            <m:ctrlPr>
              <w:rPr>
                <w:rFonts w:ascii="Cambria Math" w:hAnsi="Cambria Math" w:cs="Times New Roman"/>
                <w:i/>
                <w:sz w:val="24"/>
                <w:szCs w:val="24"/>
              </w:rPr>
            </m:ctrlPr>
          </m:sSupPr>
          <m:e>
            <m:r>
              <m:rPr>
                <m:scr m:val="double-struck"/>
              </m:rPr>
              <w:rPr>
                <w:rFonts w:ascii="Cambria Math" w:hAnsi="Cambria Math" w:cs="Times New Roman"/>
                <w:sz w:val="24"/>
                <w:szCs w:val="24"/>
              </w:rPr>
              <m:t>R</m:t>
            </m:r>
          </m:e>
          <m:sup>
            <m:r>
              <w:rPr>
                <w:rFonts w:ascii="Cambria Math" w:hAnsi="Cambria Math" w:cs="Times New Roman"/>
                <w:sz w:val="24"/>
                <w:szCs w:val="24"/>
              </w:rPr>
              <m:t>n</m:t>
            </m:r>
          </m:sup>
        </m:sSup>
      </m:oMath>
      <w:r w:rsidRPr="00A55C4D">
        <w:rPr>
          <w:rFonts w:ascii="Times New Roman" w:hAnsi="Times New Roman" w:cs="Times New Roman"/>
          <w:sz w:val="24"/>
          <w:szCs w:val="24"/>
        </w:rPr>
        <w:t xml:space="preserve"> if and only if the spectral radius</w:t>
      </w:r>
      <m:oMath>
        <m:r>
          <w:rPr>
            <w:rFonts w:ascii="Cambria Math" w:hAnsi="Cambria Math" w:cs="Times New Roman"/>
            <w:sz w:val="24"/>
            <w:szCs w:val="24"/>
          </w:rPr>
          <m:t xml:space="preserve">  ρ</m:t>
        </m:r>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-1</m:t>
                </m:r>
              </m:sup>
            </m:sSup>
            <m:r>
              <w:rPr>
                <w:rFonts w:ascii="Cambria Math" w:hAnsi="Cambria Math" w:cs="Times New Roman"/>
                <w:sz w:val="24"/>
                <w:szCs w:val="24"/>
              </w:rPr>
              <m:t>N</m:t>
            </m:r>
          </m:e>
        </m:d>
        <m:r>
          <w:rPr>
            <w:rFonts w:ascii="Cambria Math" w:hAnsi="Cambria Math" w:cs="Times New Roman"/>
            <w:sz w:val="24"/>
            <w:szCs w:val="24"/>
          </w:rPr>
          <m:t>&lt;1</m:t>
        </m:r>
      </m:oMath>
      <w:r w:rsidRPr="00A55C4D">
        <w:rPr>
          <w:rFonts w:ascii="Times New Roman" w:hAnsi="Times New Roman" w:cs="Times New Roman"/>
          <w:sz w:val="24"/>
          <w:szCs w:val="24"/>
        </w:rPr>
        <w:t>.  The smaller the spectral radius the faster the convergence speed of the iterative method. The classical AOR iterative method given by</w:t>
      </w:r>
    </w:p>
    <w:p w14:paraId="24ACE227" w14:textId="67B6FDEE" w:rsidR="0026366A" w:rsidRPr="00A55C4D" w:rsidRDefault="00000000" w:rsidP="00375FD5">
      <w:pPr>
        <w:spacing w:after="0" w:line="360" w:lineRule="auto"/>
        <w:jc w:val="both"/>
        <w:rPr>
          <w:rFonts w:ascii="Times New Roman" w:eastAsiaTheme="minorEastAsia" w:hAnsi="Times New Roman" w:cs="Times New Roman"/>
          <w:sz w:val="24"/>
          <w:szCs w:val="24"/>
        </w:rPr>
      </w:pPr>
      <m:oMath>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(n+1)</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J</m:t>
            </m:r>
          </m:e>
          <m:sub>
            <m:r>
              <w:rPr>
                <w:rFonts w:ascii="Cambria Math" w:hAnsi="Cambria Math" w:cs="Times New Roman"/>
                <w:sz w:val="24"/>
                <w:szCs w:val="24"/>
              </w:rPr>
              <m:t>r, ω</m:t>
            </m:r>
          </m:sub>
        </m:sSub>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(n)</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(I-wL)</m:t>
            </m:r>
          </m:e>
          <m:sup>
            <m:r>
              <w:rPr>
                <w:rFonts w:ascii="Cambria Math" w:hAnsi="Cambria Math" w:cs="Times New Roman"/>
                <w:sz w:val="24"/>
                <w:szCs w:val="24"/>
              </w:rPr>
              <m:t>-1</m:t>
            </m:r>
          </m:sup>
        </m:sSup>
        <m:r>
          <w:rPr>
            <w:rFonts w:ascii="Cambria Math" w:hAnsi="Cambria Math" w:cs="Times New Roman"/>
            <w:sz w:val="24"/>
            <w:szCs w:val="24"/>
          </w:rPr>
          <m:t xml:space="preserve">ωb             i=0,1,2, ⋯ </m:t>
        </m:r>
      </m:oMath>
      <w:r w:rsidR="00B51F8B" w:rsidRPr="00A55C4D">
        <w:rPr>
          <w:rFonts w:ascii="Times New Roman" w:eastAsiaTheme="minorEastAsia" w:hAnsi="Times New Roman" w:cs="Times New Roman"/>
          <w:sz w:val="24"/>
          <w:szCs w:val="24"/>
        </w:rPr>
        <w:tab/>
      </w:r>
      <w:r w:rsidR="00B51F8B" w:rsidRPr="00A55C4D">
        <w:rPr>
          <w:rFonts w:ascii="Times New Roman" w:eastAsiaTheme="minorEastAsia" w:hAnsi="Times New Roman" w:cs="Times New Roman"/>
          <w:sz w:val="24"/>
          <w:szCs w:val="24"/>
        </w:rPr>
        <w:tab/>
      </w:r>
      <w:r w:rsidR="00B51F8B" w:rsidRPr="00A55C4D">
        <w:rPr>
          <w:rFonts w:ascii="Times New Roman" w:eastAsiaTheme="minorEastAsia" w:hAnsi="Times New Roman" w:cs="Times New Roman"/>
          <w:sz w:val="24"/>
          <w:szCs w:val="24"/>
        </w:rPr>
        <w:tab/>
      </w:r>
      <w:r w:rsidR="00B51F8B" w:rsidRPr="00A55C4D">
        <w:rPr>
          <w:rFonts w:ascii="Times New Roman" w:eastAsiaTheme="minorEastAsia" w:hAnsi="Times New Roman" w:cs="Times New Roman"/>
          <w:sz w:val="24"/>
          <w:szCs w:val="24"/>
        </w:rPr>
        <w:tab/>
      </w:r>
      <w:r w:rsidR="00B51F8B" w:rsidRPr="00A55C4D">
        <w:rPr>
          <w:rFonts w:ascii="Times New Roman" w:eastAsiaTheme="minorEastAsia" w:hAnsi="Times New Roman" w:cs="Times New Roman"/>
          <w:sz w:val="24"/>
          <w:szCs w:val="24"/>
        </w:rPr>
        <w:tab/>
      </w:r>
      <w:r w:rsidR="00303123">
        <w:rPr>
          <w:rFonts w:ascii="Times New Roman" w:eastAsiaTheme="minorEastAsia" w:hAnsi="Times New Roman" w:cs="Times New Roman"/>
          <w:sz w:val="24"/>
          <w:szCs w:val="24"/>
        </w:rPr>
        <w:t xml:space="preserve">          </w:t>
      </w:r>
      <w:r w:rsidR="00B51F8B" w:rsidRPr="00A55C4D">
        <w:rPr>
          <w:rFonts w:ascii="Times New Roman" w:eastAsiaTheme="minorEastAsia" w:hAnsi="Times New Roman" w:cs="Times New Roman"/>
          <w:sz w:val="24"/>
          <w:szCs w:val="24"/>
        </w:rPr>
        <w:t>(9)</w:t>
      </w:r>
    </w:p>
    <w:p w14:paraId="29E27AAF" w14:textId="367348E7" w:rsidR="00B51F8B" w:rsidRPr="00A55C4D" w:rsidRDefault="00B51F8B" w:rsidP="00375FD5">
      <w:pPr>
        <w:spacing w:after="0" w:line="360" w:lineRule="auto"/>
        <w:jc w:val="both"/>
        <w:rPr>
          <w:rFonts w:ascii="Times New Roman" w:eastAsiaTheme="minorEastAsia" w:hAnsi="Times New Roman" w:cs="Times New Roman"/>
          <w:sz w:val="24"/>
          <w:szCs w:val="24"/>
        </w:rPr>
      </w:pPr>
      <w:r w:rsidRPr="00A55C4D">
        <w:rPr>
          <w:rFonts w:ascii="Times New Roman" w:eastAsiaTheme="minorEastAsia" w:hAnsi="Times New Roman" w:cs="Times New Roman"/>
          <w:sz w:val="24"/>
          <w:szCs w:val="24"/>
        </w:rPr>
        <w:t xml:space="preserve">The refinement proposed by </w:t>
      </w:r>
      <w:proofErr w:type="spellStart"/>
      <w:r w:rsidRPr="00A55C4D">
        <w:rPr>
          <w:rFonts w:ascii="Times New Roman" w:eastAsiaTheme="minorEastAsia" w:hAnsi="Times New Roman" w:cs="Times New Roman"/>
          <w:sz w:val="24"/>
          <w:szCs w:val="24"/>
        </w:rPr>
        <w:t>Vatti</w:t>
      </w:r>
      <w:proofErr w:type="spellEnd"/>
      <w:r w:rsidRPr="00A55C4D">
        <w:rPr>
          <w:rFonts w:ascii="Times New Roman" w:eastAsiaTheme="minorEastAsia" w:hAnsi="Times New Roman" w:cs="Times New Roman"/>
          <w:sz w:val="24"/>
          <w:szCs w:val="24"/>
        </w:rPr>
        <w:t>, (2018) and Ismail</w:t>
      </w:r>
      <w:r w:rsidR="00620431" w:rsidRPr="00A55C4D">
        <w:rPr>
          <w:rFonts w:ascii="Times New Roman" w:eastAsiaTheme="minorEastAsia" w:hAnsi="Times New Roman" w:cs="Times New Roman"/>
          <w:sz w:val="24"/>
          <w:szCs w:val="24"/>
        </w:rPr>
        <w:t xml:space="preserve"> </w:t>
      </w:r>
      <w:r w:rsidR="00620431" w:rsidRPr="00F6147F">
        <w:rPr>
          <w:rFonts w:ascii="Times New Roman" w:eastAsiaTheme="minorEastAsia" w:hAnsi="Times New Roman" w:cs="Times New Roman"/>
          <w:i/>
          <w:iCs/>
          <w:sz w:val="24"/>
          <w:szCs w:val="24"/>
        </w:rPr>
        <w:t>et. al.,</w:t>
      </w:r>
      <w:r w:rsidR="00620431" w:rsidRPr="00A55C4D">
        <w:rPr>
          <w:rFonts w:ascii="Times New Roman" w:eastAsiaTheme="minorEastAsia" w:hAnsi="Times New Roman" w:cs="Times New Roman"/>
          <w:sz w:val="24"/>
          <w:szCs w:val="24"/>
        </w:rPr>
        <w:t xml:space="preserve"> </w:t>
      </w:r>
      <w:r w:rsidRPr="00A55C4D">
        <w:rPr>
          <w:rFonts w:ascii="Times New Roman" w:eastAsiaTheme="minorEastAsia" w:hAnsi="Times New Roman" w:cs="Times New Roman"/>
          <w:sz w:val="24"/>
          <w:szCs w:val="24"/>
        </w:rPr>
        <w:t>(2023) is given by;</w:t>
      </w:r>
    </w:p>
    <w:p w14:paraId="2A669F6C" w14:textId="6E4B5C33" w:rsidR="00B51F8B" w:rsidRPr="00A55C4D" w:rsidRDefault="00BD4487" w:rsidP="00375FD5">
      <w:pPr>
        <w:spacing w:after="0" w:line="360" w:lineRule="auto"/>
        <w:jc w:val="both"/>
        <w:rPr>
          <w:rFonts w:ascii="Times New Roman" w:hAnsi="Times New Roman" w:cs="Times New Roman"/>
          <w:sz w:val="24"/>
          <w:szCs w:val="24"/>
        </w:rPr>
      </w:pPr>
      <w:r w:rsidRPr="00A55C4D">
        <w:rPr>
          <w:rFonts w:ascii="Times New Roman" w:hAnsi="Times New Roman" w:cs="Times New Roman"/>
          <w:position w:val="-12"/>
          <w:sz w:val="24"/>
          <w:szCs w:val="24"/>
        </w:rPr>
        <w:object w:dxaOrig="4140" w:dyaOrig="420" w14:anchorId="6EE20091">
          <v:shape id="_x0000_i1038" type="#_x0000_t75" style="width:206.05pt;height:21.45pt" o:ole="">
            <v:imagedata r:id="rId34" o:title=""/>
          </v:shape>
          <o:OLEObject Type="Embed" ProgID="Equation.DSMT4" ShapeID="_x0000_i1038" DrawAspect="Content" ObjectID="_1806496279" r:id="rId35"/>
        </w:object>
      </w:r>
      <w:r w:rsidRPr="00A55C4D">
        <w:rPr>
          <w:rFonts w:ascii="Times New Roman" w:hAnsi="Times New Roman" w:cs="Times New Roman"/>
          <w:sz w:val="24"/>
          <w:szCs w:val="24"/>
        </w:rPr>
        <w:tab/>
      </w:r>
      <w:r w:rsidRPr="00A55C4D">
        <w:rPr>
          <w:rFonts w:ascii="Times New Roman" w:hAnsi="Times New Roman" w:cs="Times New Roman"/>
          <w:sz w:val="24"/>
          <w:szCs w:val="24"/>
        </w:rPr>
        <w:tab/>
      </w:r>
      <w:r w:rsidRPr="00A55C4D">
        <w:rPr>
          <w:rFonts w:ascii="Times New Roman" w:hAnsi="Times New Roman" w:cs="Times New Roman"/>
          <w:sz w:val="24"/>
          <w:szCs w:val="24"/>
        </w:rPr>
        <w:tab/>
      </w:r>
      <w:r w:rsidRPr="00A55C4D">
        <w:rPr>
          <w:rFonts w:ascii="Times New Roman" w:hAnsi="Times New Roman" w:cs="Times New Roman"/>
          <w:sz w:val="24"/>
          <w:szCs w:val="24"/>
        </w:rPr>
        <w:tab/>
      </w:r>
      <w:r w:rsidRPr="00A55C4D">
        <w:rPr>
          <w:rFonts w:ascii="Times New Roman" w:hAnsi="Times New Roman" w:cs="Times New Roman"/>
          <w:sz w:val="24"/>
          <w:szCs w:val="24"/>
        </w:rPr>
        <w:tab/>
      </w:r>
      <w:r w:rsidRPr="00A55C4D">
        <w:rPr>
          <w:rFonts w:ascii="Times New Roman" w:hAnsi="Times New Roman" w:cs="Times New Roman"/>
          <w:sz w:val="24"/>
          <w:szCs w:val="24"/>
        </w:rPr>
        <w:tab/>
      </w:r>
      <w:r w:rsidRPr="00A55C4D">
        <w:rPr>
          <w:rFonts w:ascii="Times New Roman" w:hAnsi="Times New Roman" w:cs="Times New Roman"/>
          <w:sz w:val="24"/>
          <w:szCs w:val="24"/>
        </w:rPr>
        <w:tab/>
      </w:r>
      <w:r w:rsidR="00303123">
        <w:rPr>
          <w:rFonts w:ascii="Times New Roman" w:hAnsi="Times New Roman" w:cs="Times New Roman"/>
          <w:sz w:val="24"/>
          <w:szCs w:val="24"/>
        </w:rPr>
        <w:t xml:space="preserve">        </w:t>
      </w:r>
      <w:r w:rsidRPr="00A55C4D">
        <w:rPr>
          <w:rFonts w:ascii="Times New Roman" w:hAnsi="Times New Roman" w:cs="Times New Roman"/>
          <w:sz w:val="24"/>
          <w:szCs w:val="24"/>
        </w:rPr>
        <w:t>(10)</w:t>
      </w:r>
    </w:p>
    <w:p w14:paraId="22CCEAC1" w14:textId="44C2CDF6" w:rsidR="00BD4487" w:rsidRPr="00A55C4D" w:rsidRDefault="00620431" w:rsidP="00375FD5">
      <w:pPr>
        <w:spacing w:after="0" w:line="360" w:lineRule="auto"/>
        <w:jc w:val="both"/>
        <w:rPr>
          <w:rFonts w:ascii="Times New Roman" w:hAnsi="Times New Roman" w:cs="Times New Roman"/>
          <w:sz w:val="24"/>
          <w:szCs w:val="24"/>
        </w:rPr>
      </w:pPr>
      <w:r w:rsidRPr="00A55C4D">
        <w:rPr>
          <w:rFonts w:ascii="Times New Roman" w:hAnsi="Times New Roman" w:cs="Times New Roman"/>
          <w:sz w:val="24"/>
          <w:szCs w:val="24"/>
        </w:rPr>
        <w:t xml:space="preserve">Following the pattern of Ismail </w:t>
      </w:r>
      <w:r w:rsidRPr="00F6147F">
        <w:rPr>
          <w:rFonts w:ascii="Times New Roman" w:hAnsi="Times New Roman" w:cs="Times New Roman"/>
          <w:i/>
          <w:iCs/>
          <w:sz w:val="24"/>
          <w:szCs w:val="24"/>
        </w:rPr>
        <w:t>et al.,</w:t>
      </w:r>
      <w:r w:rsidRPr="00A55C4D">
        <w:rPr>
          <w:rFonts w:ascii="Times New Roman" w:hAnsi="Times New Roman" w:cs="Times New Roman"/>
          <w:sz w:val="24"/>
          <w:szCs w:val="24"/>
        </w:rPr>
        <w:t xml:space="preserve"> (2023) </w:t>
      </w:r>
      <w:r w:rsidR="00BD4487" w:rsidRPr="00A55C4D">
        <w:rPr>
          <w:rFonts w:ascii="Times New Roman" w:hAnsi="Times New Roman" w:cs="Times New Roman"/>
          <w:sz w:val="24"/>
          <w:szCs w:val="24"/>
        </w:rPr>
        <w:t>The equation (10) can be expressed as;</w:t>
      </w:r>
    </w:p>
    <w:p w14:paraId="176CBD19" w14:textId="19711493" w:rsidR="0026366A" w:rsidRPr="00A55C4D" w:rsidRDefault="00075BD0" w:rsidP="00375FD5">
      <w:pPr>
        <w:spacing w:after="0"/>
        <w:jc w:val="both"/>
        <w:rPr>
          <w:rFonts w:ascii="Times New Roman" w:hAnsi="Times New Roman" w:cs="Times New Roman"/>
          <w:sz w:val="24"/>
          <w:szCs w:val="24"/>
        </w:rPr>
      </w:pPr>
      <w:r w:rsidRPr="00A55C4D">
        <w:rPr>
          <w:rFonts w:ascii="Times New Roman" w:hAnsi="Times New Roman" w:cs="Times New Roman"/>
          <w:position w:val="-14"/>
          <w:sz w:val="24"/>
          <w:szCs w:val="24"/>
        </w:rPr>
        <w:object w:dxaOrig="4200" w:dyaOrig="400" w14:anchorId="0E62EBB4">
          <v:shape id="_x0000_i1039" type="#_x0000_t75" style="width:210.65pt;height:19.9pt" o:ole="">
            <v:imagedata r:id="rId36" o:title=""/>
          </v:shape>
          <o:OLEObject Type="Embed" ProgID="Equation.DSMT4" ShapeID="_x0000_i1039" DrawAspect="Content" ObjectID="_1806496280" r:id="rId37"/>
        </w:object>
      </w:r>
      <w:r w:rsidR="00620431" w:rsidRPr="00A55C4D">
        <w:rPr>
          <w:rFonts w:ascii="Times New Roman" w:hAnsi="Times New Roman" w:cs="Times New Roman"/>
          <w:sz w:val="24"/>
          <w:szCs w:val="24"/>
        </w:rPr>
        <w:tab/>
      </w:r>
      <w:r w:rsidR="00620431" w:rsidRPr="00A55C4D">
        <w:rPr>
          <w:rFonts w:ascii="Times New Roman" w:hAnsi="Times New Roman" w:cs="Times New Roman"/>
          <w:sz w:val="24"/>
          <w:szCs w:val="24"/>
        </w:rPr>
        <w:tab/>
      </w:r>
      <w:r w:rsidR="00620431" w:rsidRPr="00A55C4D">
        <w:rPr>
          <w:rFonts w:ascii="Times New Roman" w:hAnsi="Times New Roman" w:cs="Times New Roman"/>
          <w:sz w:val="24"/>
          <w:szCs w:val="24"/>
        </w:rPr>
        <w:tab/>
      </w:r>
      <w:r w:rsidR="00620431" w:rsidRPr="00A55C4D">
        <w:rPr>
          <w:rFonts w:ascii="Times New Roman" w:hAnsi="Times New Roman" w:cs="Times New Roman"/>
          <w:sz w:val="24"/>
          <w:szCs w:val="24"/>
        </w:rPr>
        <w:tab/>
      </w:r>
      <w:r w:rsidR="00620431" w:rsidRPr="00A55C4D">
        <w:rPr>
          <w:rFonts w:ascii="Times New Roman" w:hAnsi="Times New Roman" w:cs="Times New Roman"/>
          <w:sz w:val="24"/>
          <w:szCs w:val="24"/>
        </w:rPr>
        <w:tab/>
      </w:r>
      <w:r w:rsidR="00620431" w:rsidRPr="00A55C4D">
        <w:rPr>
          <w:rFonts w:ascii="Times New Roman" w:hAnsi="Times New Roman" w:cs="Times New Roman"/>
          <w:sz w:val="24"/>
          <w:szCs w:val="24"/>
        </w:rPr>
        <w:tab/>
      </w:r>
      <w:r w:rsidR="00620431" w:rsidRPr="00A55C4D">
        <w:rPr>
          <w:rFonts w:ascii="Times New Roman" w:hAnsi="Times New Roman" w:cs="Times New Roman"/>
          <w:sz w:val="24"/>
          <w:szCs w:val="24"/>
        </w:rPr>
        <w:tab/>
      </w:r>
      <w:r w:rsidR="00303123">
        <w:rPr>
          <w:rFonts w:ascii="Times New Roman" w:hAnsi="Times New Roman" w:cs="Times New Roman"/>
          <w:sz w:val="24"/>
          <w:szCs w:val="24"/>
        </w:rPr>
        <w:t xml:space="preserve">        </w:t>
      </w:r>
      <w:r w:rsidR="00620431" w:rsidRPr="00A55C4D">
        <w:rPr>
          <w:rFonts w:ascii="Times New Roman" w:hAnsi="Times New Roman" w:cs="Times New Roman"/>
          <w:sz w:val="24"/>
          <w:szCs w:val="24"/>
        </w:rPr>
        <w:t>(11)</w:t>
      </w:r>
    </w:p>
    <w:p w14:paraId="5298F63B" w14:textId="5039E077" w:rsidR="001819BE" w:rsidRPr="00A55C4D" w:rsidRDefault="00286719" w:rsidP="00375FD5">
      <w:pPr>
        <w:spacing w:after="0"/>
        <w:jc w:val="both"/>
        <w:rPr>
          <w:rFonts w:ascii="Times New Roman" w:hAnsi="Times New Roman" w:cs="Times New Roman"/>
          <w:sz w:val="24"/>
          <w:szCs w:val="24"/>
        </w:rPr>
      </w:pPr>
      <w:r w:rsidRPr="00A55C4D">
        <w:rPr>
          <w:rFonts w:ascii="Times New Roman" w:hAnsi="Times New Roman" w:cs="Times New Roman"/>
          <w:sz w:val="24"/>
          <w:szCs w:val="24"/>
        </w:rPr>
        <w:t>The second refinement of (10) is given by</w:t>
      </w:r>
    </w:p>
    <w:p w14:paraId="57651776" w14:textId="3AAA7897" w:rsidR="00286719" w:rsidRPr="00A55C4D" w:rsidRDefault="00075BD0" w:rsidP="00375FD5">
      <w:pPr>
        <w:spacing w:after="0"/>
        <w:jc w:val="both"/>
        <w:rPr>
          <w:rFonts w:ascii="Times New Roman" w:hAnsi="Times New Roman" w:cs="Times New Roman"/>
          <w:sz w:val="24"/>
          <w:szCs w:val="24"/>
        </w:rPr>
      </w:pPr>
      <w:r w:rsidRPr="00A55C4D">
        <w:rPr>
          <w:rFonts w:ascii="Times New Roman" w:hAnsi="Times New Roman" w:cs="Times New Roman"/>
          <w:position w:val="-14"/>
          <w:sz w:val="24"/>
          <w:szCs w:val="24"/>
        </w:rPr>
        <w:object w:dxaOrig="5080" w:dyaOrig="400" w14:anchorId="79F56630">
          <v:shape id="_x0000_i1040" type="#_x0000_t75" style="width:254.3pt;height:19.9pt" o:ole="">
            <v:imagedata r:id="rId38" o:title=""/>
          </v:shape>
          <o:OLEObject Type="Embed" ProgID="Equation.DSMT4" ShapeID="_x0000_i1040" DrawAspect="Content" ObjectID="_1806496281" r:id="rId39"/>
        </w:object>
      </w:r>
      <w:r w:rsidRPr="00A55C4D">
        <w:rPr>
          <w:rFonts w:ascii="Times New Roman" w:hAnsi="Times New Roman" w:cs="Times New Roman"/>
          <w:sz w:val="24"/>
          <w:szCs w:val="24"/>
        </w:rPr>
        <w:tab/>
      </w:r>
      <w:r w:rsidRPr="00A55C4D">
        <w:rPr>
          <w:rFonts w:ascii="Times New Roman" w:hAnsi="Times New Roman" w:cs="Times New Roman"/>
          <w:sz w:val="24"/>
          <w:szCs w:val="24"/>
        </w:rPr>
        <w:tab/>
      </w:r>
      <w:r w:rsidRPr="00A55C4D">
        <w:rPr>
          <w:rFonts w:ascii="Times New Roman" w:hAnsi="Times New Roman" w:cs="Times New Roman"/>
          <w:sz w:val="24"/>
          <w:szCs w:val="24"/>
        </w:rPr>
        <w:tab/>
      </w:r>
      <w:r w:rsidRPr="00A55C4D">
        <w:rPr>
          <w:rFonts w:ascii="Times New Roman" w:hAnsi="Times New Roman" w:cs="Times New Roman"/>
          <w:sz w:val="24"/>
          <w:szCs w:val="24"/>
        </w:rPr>
        <w:tab/>
      </w:r>
      <w:r w:rsidRPr="00A55C4D">
        <w:rPr>
          <w:rFonts w:ascii="Times New Roman" w:hAnsi="Times New Roman" w:cs="Times New Roman"/>
          <w:sz w:val="24"/>
          <w:szCs w:val="24"/>
        </w:rPr>
        <w:tab/>
      </w:r>
      <w:r w:rsidR="00303123">
        <w:rPr>
          <w:rFonts w:ascii="Times New Roman" w:hAnsi="Times New Roman" w:cs="Times New Roman"/>
          <w:sz w:val="24"/>
          <w:szCs w:val="24"/>
        </w:rPr>
        <w:t xml:space="preserve">        </w:t>
      </w:r>
      <w:r w:rsidRPr="00A55C4D">
        <w:rPr>
          <w:rFonts w:ascii="Times New Roman" w:hAnsi="Times New Roman" w:cs="Times New Roman"/>
          <w:sz w:val="24"/>
          <w:szCs w:val="24"/>
        </w:rPr>
        <w:t>(12)</w:t>
      </w:r>
    </w:p>
    <w:p w14:paraId="7C86924A" w14:textId="2BE70B5D" w:rsidR="00075BD0" w:rsidRPr="00A55C4D" w:rsidRDefault="00ED0692" w:rsidP="00375FD5">
      <w:pPr>
        <w:spacing w:after="0"/>
        <w:jc w:val="both"/>
        <w:rPr>
          <w:rFonts w:ascii="Times New Roman" w:hAnsi="Times New Roman" w:cs="Times New Roman"/>
          <w:sz w:val="24"/>
          <w:szCs w:val="24"/>
        </w:rPr>
      </w:pPr>
      <w:r w:rsidRPr="00A55C4D">
        <w:rPr>
          <w:rFonts w:ascii="Times New Roman" w:hAnsi="Times New Roman" w:cs="Times New Roman"/>
          <w:sz w:val="24"/>
          <w:szCs w:val="24"/>
        </w:rPr>
        <w:t>Substitute (12) into (10) we obtained the Third Refinement of the form;</w:t>
      </w:r>
    </w:p>
    <w:p w14:paraId="59ABC3AD" w14:textId="6208E8A8" w:rsidR="00ED0692" w:rsidRPr="00A55C4D" w:rsidRDefault="00ED0692" w:rsidP="00375FD5">
      <w:pPr>
        <w:spacing w:after="0"/>
        <w:jc w:val="both"/>
        <w:rPr>
          <w:rFonts w:ascii="Times New Roman" w:hAnsi="Times New Roman" w:cs="Times New Roman"/>
          <w:sz w:val="24"/>
          <w:szCs w:val="24"/>
        </w:rPr>
      </w:pPr>
      <w:r w:rsidRPr="00A55C4D">
        <w:rPr>
          <w:rFonts w:ascii="Times New Roman" w:hAnsi="Times New Roman" w:cs="Times New Roman"/>
          <w:position w:val="-14"/>
          <w:sz w:val="24"/>
          <w:szCs w:val="24"/>
        </w:rPr>
        <w:object w:dxaOrig="5980" w:dyaOrig="400" w14:anchorId="5B22B10B">
          <v:shape id="_x0000_i1041" type="#_x0000_t75" style="width:299.5pt;height:19.9pt" o:ole="">
            <v:imagedata r:id="rId40" o:title=""/>
          </v:shape>
          <o:OLEObject Type="Embed" ProgID="Equation.DSMT4" ShapeID="_x0000_i1041" DrawAspect="Content" ObjectID="_1806496282" r:id="rId41"/>
        </w:object>
      </w:r>
      <w:r w:rsidRPr="00A55C4D">
        <w:rPr>
          <w:rFonts w:ascii="Times New Roman" w:hAnsi="Times New Roman" w:cs="Times New Roman"/>
          <w:sz w:val="24"/>
          <w:szCs w:val="24"/>
        </w:rPr>
        <w:tab/>
      </w:r>
      <w:r w:rsidRPr="00A55C4D">
        <w:rPr>
          <w:rFonts w:ascii="Times New Roman" w:hAnsi="Times New Roman" w:cs="Times New Roman"/>
          <w:sz w:val="24"/>
          <w:szCs w:val="24"/>
        </w:rPr>
        <w:tab/>
      </w:r>
      <w:r w:rsidRPr="00A55C4D">
        <w:rPr>
          <w:rFonts w:ascii="Times New Roman" w:hAnsi="Times New Roman" w:cs="Times New Roman"/>
          <w:sz w:val="24"/>
          <w:szCs w:val="24"/>
        </w:rPr>
        <w:tab/>
      </w:r>
      <w:r w:rsidRPr="00A55C4D">
        <w:rPr>
          <w:rFonts w:ascii="Times New Roman" w:hAnsi="Times New Roman" w:cs="Times New Roman"/>
          <w:sz w:val="24"/>
          <w:szCs w:val="24"/>
        </w:rPr>
        <w:tab/>
      </w:r>
      <w:r w:rsidR="00303123">
        <w:rPr>
          <w:rFonts w:ascii="Times New Roman" w:hAnsi="Times New Roman" w:cs="Times New Roman"/>
          <w:sz w:val="24"/>
          <w:szCs w:val="24"/>
        </w:rPr>
        <w:t xml:space="preserve">        </w:t>
      </w:r>
      <w:r w:rsidRPr="00A55C4D">
        <w:rPr>
          <w:rFonts w:ascii="Times New Roman" w:hAnsi="Times New Roman" w:cs="Times New Roman"/>
          <w:sz w:val="24"/>
          <w:szCs w:val="24"/>
        </w:rPr>
        <w:t>(13)</w:t>
      </w:r>
    </w:p>
    <w:p w14:paraId="2189937D" w14:textId="6C42ED85" w:rsidR="001819BE" w:rsidRPr="00A55C4D" w:rsidRDefault="00EC4644" w:rsidP="00375FD5">
      <w:pPr>
        <w:spacing w:after="0"/>
        <w:jc w:val="both"/>
        <w:rPr>
          <w:rFonts w:ascii="Times New Roman" w:hAnsi="Times New Roman" w:cs="Times New Roman"/>
          <w:sz w:val="24"/>
          <w:szCs w:val="24"/>
        </w:rPr>
      </w:pPr>
      <w:r w:rsidRPr="00A55C4D">
        <w:rPr>
          <w:rFonts w:ascii="Times New Roman" w:hAnsi="Times New Roman" w:cs="Times New Roman"/>
          <w:sz w:val="24"/>
          <w:szCs w:val="24"/>
        </w:rPr>
        <w:t xml:space="preserve">The </w:t>
      </w:r>
      <w:r w:rsidR="003D6F75" w:rsidRPr="00A55C4D">
        <w:rPr>
          <w:rFonts w:ascii="Times New Roman" w:hAnsi="Times New Roman" w:cs="Times New Roman"/>
          <w:sz w:val="24"/>
          <w:szCs w:val="24"/>
        </w:rPr>
        <w:t xml:space="preserve">classical and </w:t>
      </w:r>
      <w:r w:rsidRPr="00A55C4D">
        <w:rPr>
          <w:rFonts w:ascii="Times New Roman" w:hAnsi="Times New Roman" w:cs="Times New Roman"/>
          <w:sz w:val="24"/>
          <w:szCs w:val="24"/>
        </w:rPr>
        <w:t xml:space="preserve">refinement iterative matrix </w:t>
      </w:r>
      <w:r w:rsidR="003D6F75" w:rsidRPr="00A55C4D">
        <w:rPr>
          <w:rFonts w:ascii="Times New Roman" w:hAnsi="Times New Roman" w:cs="Times New Roman"/>
          <w:sz w:val="24"/>
          <w:szCs w:val="24"/>
        </w:rPr>
        <w:t>for RAOR, SRAOR, TRAOR is given by</w:t>
      </w:r>
    </w:p>
    <w:p w14:paraId="5D8E2623" w14:textId="3447BAD6" w:rsidR="00DD5D69" w:rsidRPr="00A55C4D" w:rsidRDefault="00933EBE" w:rsidP="00375FD5">
      <w:pPr>
        <w:spacing w:after="0"/>
        <w:jc w:val="both"/>
        <w:rPr>
          <w:rFonts w:ascii="Times New Roman" w:hAnsi="Times New Roman" w:cs="Times New Roman"/>
          <w:sz w:val="24"/>
          <w:szCs w:val="24"/>
        </w:rPr>
      </w:pPr>
      <w:r w:rsidRPr="00A55C4D">
        <w:rPr>
          <w:rFonts w:ascii="Times New Roman" w:hAnsi="Times New Roman" w:cs="Times New Roman"/>
          <w:position w:val="-110"/>
          <w:sz w:val="24"/>
          <w:szCs w:val="24"/>
        </w:rPr>
        <w:object w:dxaOrig="5899" w:dyaOrig="2320" w14:anchorId="7613A5EF">
          <v:shape id="_x0000_i1042" type="#_x0000_t75" style="width:295.65pt;height:115.65pt" o:ole="">
            <v:imagedata r:id="rId42" o:title=""/>
          </v:shape>
          <o:OLEObject Type="Embed" ProgID="Equation.DSMT4" ShapeID="_x0000_i1042" DrawAspect="Content" ObjectID="_1806496283" r:id="rId43"/>
        </w:object>
      </w:r>
      <w:r w:rsidR="00DD5D69" w:rsidRPr="00A55C4D">
        <w:rPr>
          <w:rFonts w:ascii="Times New Roman" w:hAnsi="Times New Roman" w:cs="Times New Roman"/>
          <w:sz w:val="24"/>
          <w:szCs w:val="24"/>
        </w:rPr>
        <w:tab/>
      </w:r>
      <w:r w:rsidR="00DD5D69" w:rsidRPr="00A55C4D">
        <w:rPr>
          <w:rFonts w:ascii="Times New Roman" w:hAnsi="Times New Roman" w:cs="Times New Roman"/>
          <w:sz w:val="24"/>
          <w:szCs w:val="24"/>
        </w:rPr>
        <w:tab/>
      </w:r>
      <w:r w:rsidR="00DD5D69" w:rsidRPr="00A55C4D">
        <w:rPr>
          <w:rFonts w:ascii="Times New Roman" w:hAnsi="Times New Roman" w:cs="Times New Roman"/>
          <w:sz w:val="24"/>
          <w:szCs w:val="24"/>
        </w:rPr>
        <w:tab/>
      </w:r>
      <w:r w:rsidR="00DD5D69" w:rsidRPr="00A55C4D">
        <w:rPr>
          <w:rFonts w:ascii="Times New Roman" w:hAnsi="Times New Roman" w:cs="Times New Roman"/>
          <w:sz w:val="24"/>
          <w:szCs w:val="24"/>
        </w:rPr>
        <w:tab/>
      </w:r>
      <w:r w:rsidR="00303123">
        <w:rPr>
          <w:rFonts w:ascii="Times New Roman" w:hAnsi="Times New Roman" w:cs="Times New Roman"/>
          <w:sz w:val="24"/>
          <w:szCs w:val="24"/>
        </w:rPr>
        <w:t xml:space="preserve">        </w:t>
      </w:r>
      <w:r w:rsidR="00DD5D69" w:rsidRPr="00A55C4D">
        <w:rPr>
          <w:rFonts w:ascii="Times New Roman" w:hAnsi="Times New Roman" w:cs="Times New Roman"/>
          <w:sz w:val="24"/>
          <w:szCs w:val="24"/>
        </w:rPr>
        <w:t>(14)</w:t>
      </w:r>
    </w:p>
    <w:p w14:paraId="7ACFD4A5" w14:textId="1B69B9ED" w:rsidR="00902C4E" w:rsidRPr="00A55C4D" w:rsidRDefault="00902C4E" w:rsidP="00375FD5">
      <w:pPr>
        <w:pStyle w:val="NormalWeb"/>
        <w:numPr>
          <w:ilvl w:val="0"/>
          <w:numId w:val="1"/>
        </w:numPr>
        <w:spacing w:after="0" w:afterAutospacing="0" w:line="360" w:lineRule="auto"/>
        <w:jc w:val="both"/>
        <w:rPr>
          <w:b/>
          <w:bCs/>
        </w:rPr>
      </w:pPr>
      <w:r w:rsidRPr="00A55C4D">
        <w:rPr>
          <w:b/>
          <w:bCs/>
        </w:rPr>
        <w:t>Derivation of Third Refinement of ROR Method</w:t>
      </w:r>
    </w:p>
    <w:p w14:paraId="27E68854" w14:textId="4D801B69" w:rsidR="00902C4E" w:rsidRPr="00A55C4D" w:rsidRDefault="00902C4E" w:rsidP="00375FD5">
      <w:pPr>
        <w:pStyle w:val="NormalWeb"/>
        <w:spacing w:after="0" w:afterAutospacing="0" w:line="360" w:lineRule="auto"/>
        <w:jc w:val="both"/>
      </w:pPr>
      <w:r w:rsidRPr="00A55C4D">
        <w:t xml:space="preserve">In the same vein, we followed the same pattern from (9) to (13) to obtained the Third refinement </w:t>
      </w:r>
      <w:r w:rsidR="00A81578" w:rsidRPr="00A55C4D">
        <w:t>of ROR.</w:t>
      </w:r>
      <w:r w:rsidR="00D201F3" w:rsidRPr="00A55C4D">
        <w:t xml:space="preserve"> From (4)</w:t>
      </w:r>
      <w:r w:rsidRPr="00A55C4D">
        <w:t xml:space="preserve"> </w:t>
      </w:r>
      <w:r w:rsidR="00D201F3" w:rsidRPr="00A55C4D">
        <w:t>and (9) we obtained the refinement of ROR as;</w:t>
      </w:r>
    </w:p>
    <w:p w14:paraId="46A864C2" w14:textId="156DFA22" w:rsidR="00D201F3" w:rsidRPr="00A55C4D" w:rsidRDefault="00D201F3" w:rsidP="00375FD5">
      <w:pPr>
        <w:pStyle w:val="NormalWeb"/>
        <w:spacing w:after="0" w:afterAutospacing="0" w:line="360" w:lineRule="auto"/>
        <w:jc w:val="both"/>
      </w:pPr>
      <w:r w:rsidRPr="00A55C4D">
        <w:rPr>
          <w:position w:val="-12"/>
        </w:rPr>
        <w:object w:dxaOrig="4900" w:dyaOrig="420" w14:anchorId="452E499B">
          <v:shape id="_x0000_i1043" type="#_x0000_t75" style="width:244.35pt;height:21.45pt" o:ole="">
            <v:imagedata r:id="rId44" o:title=""/>
          </v:shape>
          <o:OLEObject Type="Embed" ProgID="Equation.DSMT4" ShapeID="_x0000_i1043" DrawAspect="Content" ObjectID="_1806496284" r:id="rId45"/>
        </w:object>
      </w:r>
      <w:r w:rsidRPr="00A55C4D">
        <w:tab/>
      </w:r>
      <w:r w:rsidRPr="00A55C4D">
        <w:tab/>
      </w:r>
      <w:r w:rsidRPr="00A55C4D">
        <w:tab/>
      </w:r>
      <w:r w:rsidRPr="00A55C4D">
        <w:tab/>
      </w:r>
      <w:r w:rsidRPr="00A55C4D">
        <w:tab/>
      </w:r>
      <w:r w:rsidRPr="00A55C4D">
        <w:tab/>
      </w:r>
      <w:r w:rsidR="00303123">
        <w:t xml:space="preserve">        </w:t>
      </w:r>
      <w:r w:rsidRPr="00A55C4D">
        <w:t>(15)</w:t>
      </w:r>
    </w:p>
    <w:p w14:paraId="2954F054" w14:textId="1F7E7D68" w:rsidR="00D201F3" w:rsidRPr="00A55C4D" w:rsidRDefault="00D201F3" w:rsidP="00375FD5">
      <w:pPr>
        <w:pStyle w:val="NormalWeb"/>
        <w:spacing w:after="0" w:afterAutospacing="0" w:line="360" w:lineRule="auto"/>
        <w:jc w:val="both"/>
      </w:pPr>
      <w:r w:rsidRPr="00A55C4D">
        <w:t xml:space="preserve">By transforming (15), we have refinement of ROR </w:t>
      </w:r>
      <w:r w:rsidR="00AE1F21" w:rsidRPr="00A55C4D">
        <w:t>in (16)</w:t>
      </w:r>
    </w:p>
    <w:p w14:paraId="0A2DCA8C" w14:textId="4F25332E" w:rsidR="00AE1F21" w:rsidRPr="00A55C4D" w:rsidRDefault="00AE1F21" w:rsidP="00375FD5">
      <w:pPr>
        <w:pStyle w:val="NormalWeb"/>
        <w:spacing w:after="0" w:afterAutospacing="0" w:line="360" w:lineRule="auto"/>
        <w:jc w:val="both"/>
      </w:pPr>
      <w:r w:rsidRPr="00A55C4D">
        <w:rPr>
          <w:position w:val="-14"/>
        </w:rPr>
        <w:object w:dxaOrig="4959" w:dyaOrig="400" w14:anchorId="1CEF0A9A">
          <v:shape id="_x0000_i1044" type="#_x0000_t75" style="width:247.4pt;height:19.9pt" o:ole="">
            <v:imagedata r:id="rId46" o:title=""/>
          </v:shape>
          <o:OLEObject Type="Embed" ProgID="Equation.DSMT4" ShapeID="_x0000_i1044" DrawAspect="Content" ObjectID="_1806496285" r:id="rId47"/>
        </w:object>
      </w:r>
      <w:r w:rsidRPr="00A55C4D">
        <w:tab/>
      </w:r>
      <w:r w:rsidRPr="00A55C4D">
        <w:tab/>
      </w:r>
      <w:r w:rsidRPr="00A55C4D">
        <w:tab/>
      </w:r>
      <w:r w:rsidRPr="00A55C4D">
        <w:tab/>
      </w:r>
      <w:r w:rsidRPr="00A55C4D">
        <w:tab/>
      </w:r>
      <w:r w:rsidRPr="00A55C4D">
        <w:tab/>
      </w:r>
      <w:r w:rsidR="00303123">
        <w:t xml:space="preserve">        </w:t>
      </w:r>
      <w:r w:rsidRPr="00A55C4D">
        <w:t>(16)</w:t>
      </w:r>
    </w:p>
    <w:p w14:paraId="69BBCA32" w14:textId="332186CF" w:rsidR="00602DED" w:rsidRPr="00A55C4D" w:rsidRDefault="00602DED" w:rsidP="00375FD5">
      <w:pPr>
        <w:pStyle w:val="NormalWeb"/>
        <w:spacing w:after="0" w:afterAutospacing="0" w:line="360" w:lineRule="auto"/>
        <w:jc w:val="both"/>
      </w:pPr>
      <w:r w:rsidRPr="00A55C4D">
        <w:lastRenderedPageBreak/>
        <w:t xml:space="preserve">The </w:t>
      </w:r>
      <w:r w:rsidR="008726DD" w:rsidRPr="00A55C4D">
        <w:t>Second</w:t>
      </w:r>
      <w:r w:rsidRPr="00A55C4D">
        <w:t xml:space="preserve"> Refinement of ROR from (16) is given in (17)</w:t>
      </w:r>
    </w:p>
    <w:p w14:paraId="233C12AD" w14:textId="08E77DEE" w:rsidR="00602DED" w:rsidRPr="00A55C4D" w:rsidRDefault="008726DD" w:rsidP="00375FD5">
      <w:pPr>
        <w:pStyle w:val="NormalWeb"/>
        <w:spacing w:after="0" w:afterAutospacing="0" w:line="360" w:lineRule="auto"/>
        <w:jc w:val="both"/>
      </w:pPr>
      <w:r w:rsidRPr="00A55C4D">
        <w:rPr>
          <w:position w:val="-14"/>
        </w:rPr>
        <w:object w:dxaOrig="6020" w:dyaOrig="400" w14:anchorId="1F6FBA24">
          <v:shape id="_x0000_i1045" type="#_x0000_t75" style="width:301pt;height:19.9pt" o:ole="">
            <v:imagedata r:id="rId48" o:title=""/>
          </v:shape>
          <o:OLEObject Type="Embed" ProgID="Equation.DSMT4" ShapeID="_x0000_i1045" DrawAspect="Content" ObjectID="_1806496286" r:id="rId49"/>
        </w:object>
      </w:r>
      <w:r w:rsidRPr="00A55C4D">
        <w:tab/>
      </w:r>
      <w:r w:rsidRPr="00A55C4D">
        <w:tab/>
      </w:r>
      <w:r w:rsidRPr="00A55C4D">
        <w:tab/>
      </w:r>
      <w:r w:rsidRPr="00A55C4D">
        <w:tab/>
      </w:r>
      <w:r w:rsidR="00303123">
        <w:t xml:space="preserve">        </w:t>
      </w:r>
      <w:r w:rsidRPr="00A55C4D">
        <w:t>(17)</w:t>
      </w:r>
    </w:p>
    <w:p w14:paraId="36756394" w14:textId="32B6F554" w:rsidR="008726DD" w:rsidRPr="00A55C4D" w:rsidRDefault="008726DD" w:rsidP="00375FD5">
      <w:pPr>
        <w:pStyle w:val="NormalWeb"/>
        <w:spacing w:after="0" w:afterAutospacing="0" w:line="360" w:lineRule="auto"/>
        <w:jc w:val="both"/>
      </w:pPr>
      <w:r w:rsidRPr="00A55C4D">
        <w:t>Put (17) into (15) we have the Third Refinement of ROR given by</w:t>
      </w:r>
    </w:p>
    <w:p w14:paraId="2FEE59D4" w14:textId="032F138F" w:rsidR="008726DD" w:rsidRPr="00A55C4D" w:rsidRDefault="008726DD" w:rsidP="00375FD5">
      <w:pPr>
        <w:pStyle w:val="NormalWeb"/>
        <w:spacing w:after="0" w:afterAutospacing="0" w:line="360" w:lineRule="auto"/>
        <w:jc w:val="both"/>
      </w:pPr>
      <w:r w:rsidRPr="00A55C4D">
        <w:rPr>
          <w:position w:val="-14"/>
        </w:rPr>
        <w:object w:dxaOrig="6680" w:dyaOrig="400" w14:anchorId="0CC07505">
          <v:shape id="_x0000_i1046" type="#_x0000_t75" style="width:334.7pt;height:19.9pt" o:ole="">
            <v:imagedata r:id="rId50" o:title=""/>
          </v:shape>
          <o:OLEObject Type="Embed" ProgID="Equation.DSMT4" ShapeID="_x0000_i1046" DrawAspect="Content" ObjectID="_1806496287" r:id="rId51"/>
        </w:object>
      </w:r>
      <w:r w:rsidRPr="00A55C4D">
        <w:tab/>
      </w:r>
      <w:r w:rsidRPr="00A55C4D">
        <w:tab/>
      </w:r>
      <w:r w:rsidRPr="00A55C4D">
        <w:tab/>
      </w:r>
      <w:r w:rsidR="00303123">
        <w:t xml:space="preserve">        </w:t>
      </w:r>
      <w:r w:rsidRPr="00A55C4D">
        <w:t>(18)</w:t>
      </w:r>
    </w:p>
    <w:p w14:paraId="7E2110F0" w14:textId="5BD68A00" w:rsidR="00A07D78" w:rsidRPr="00A55C4D" w:rsidRDefault="00A07D78" w:rsidP="00375FD5">
      <w:pPr>
        <w:spacing w:after="0"/>
        <w:jc w:val="both"/>
        <w:rPr>
          <w:rFonts w:ascii="Times New Roman" w:hAnsi="Times New Roman" w:cs="Times New Roman"/>
          <w:sz w:val="24"/>
          <w:szCs w:val="24"/>
        </w:rPr>
      </w:pPr>
      <w:r w:rsidRPr="00A55C4D">
        <w:rPr>
          <w:rFonts w:ascii="Times New Roman" w:hAnsi="Times New Roman" w:cs="Times New Roman"/>
          <w:sz w:val="24"/>
          <w:szCs w:val="24"/>
        </w:rPr>
        <w:t>The classical and refinement iterative matrix for ROR, SROR, TROR is given by</w:t>
      </w:r>
    </w:p>
    <w:p w14:paraId="5593BB66" w14:textId="4078006A" w:rsidR="00A07D78" w:rsidRPr="00A55C4D" w:rsidRDefault="00933EBE" w:rsidP="00375FD5">
      <w:pPr>
        <w:spacing w:after="0"/>
        <w:jc w:val="both"/>
        <w:rPr>
          <w:rFonts w:ascii="Times New Roman" w:hAnsi="Times New Roman" w:cs="Times New Roman"/>
          <w:sz w:val="24"/>
          <w:szCs w:val="24"/>
        </w:rPr>
      </w:pPr>
      <w:r w:rsidRPr="00A55C4D">
        <w:rPr>
          <w:rFonts w:ascii="Times New Roman" w:hAnsi="Times New Roman" w:cs="Times New Roman"/>
          <w:position w:val="-110"/>
          <w:sz w:val="24"/>
          <w:szCs w:val="24"/>
        </w:rPr>
        <w:object w:dxaOrig="7339" w:dyaOrig="2320" w14:anchorId="20692E47">
          <v:shape id="_x0000_i1047" type="#_x0000_t75" style="width:367.65pt;height:115.65pt" o:ole="">
            <v:imagedata r:id="rId52" o:title=""/>
          </v:shape>
          <o:OLEObject Type="Embed" ProgID="Equation.DSMT4" ShapeID="_x0000_i1047" DrawAspect="Content" ObjectID="_1806496288" r:id="rId53"/>
        </w:object>
      </w:r>
      <w:r w:rsidR="00A07D78" w:rsidRPr="00A55C4D">
        <w:rPr>
          <w:rFonts w:ascii="Times New Roman" w:hAnsi="Times New Roman" w:cs="Times New Roman"/>
          <w:sz w:val="24"/>
          <w:szCs w:val="24"/>
        </w:rPr>
        <w:tab/>
      </w:r>
      <w:r w:rsidR="00A07D78" w:rsidRPr="00A55C4D">
        <w:rPr>
          <w:rFonts w:ascii="Times New Roman" w:hAnsi="Times New Roman" w:cs="Times New Roman"/>
          <w:sz w:val="24"/>
          <w:szCs w:val="24"/>
        </w:rPr>
        <w:tab/>
      </w:r>
      <w:r w:rsidR="00303123">
        <w:rPr>
          <w:rFonts w:ascii="Times New Roman" w:hAnsi="Times New Roman" w:cs="Times New Roman"/>
          <w:sz w:val="24"/>
          <w:szCs w:val="24"/>
        </w:rPr>
        <w:t xml:space="preserve">        </w:t>
      </w:r>
      <w:r w:rsidR="00A07D78" w:rsidRPr="00A55C4D">
        <w:rPr>
          <w:rFonts w:ascii="Times New Roman" w:hAnsi="Times New Roman" w:cs="Times New Roman"/>
          <w:sz w:val="24"/>
          <w:szCs w:val="24"/>
        </w:rPr>
        <w:t>(14)</w:t>
      </w:r>
    </w:p>
    <w:p w14:paraId="63C154D6" w14:textId="72386464" w:rsidR="00AE1F21" w:rsidRPr="00A55C4D" w:rsidRDefault="00933EBE" w:rsidP="00375FD5">
      <w:pPr>
        <w:pStyle w:val="NormalWeb"/>
        <w:spacing w:after="0" w:afterAutospacing="0" w:line="360" w:lineRule="auto"/>
        <w:jc w:val="both"/>
      </w:pPr>
      <w:r w:rsidRPr="00A55C4D">
        <w:t xml:space="preserve">The </w:t>
      </w:r>
      <w:r w:rsidR="00AE1F21" w:rsidRPr="00A55C4D">
        <w:t xml:space="preserve">Derivation of Third Refinement of </w:t>
      </w:r>
      <w:r w:rsidRPr="00A55C4D">
        <w:t>(</w:t>
      </w:r>
      <w:r w:rsidR="00AE1F21" w:rsidRPr="00A55C4D">
        <w:t>PAOR</w:t>
      </w:r>
      <w:r w:rsidRPr="00A55C4D">
        <w:t xml:space="preserve"> &amp; PROR)</w:t>
      </w:r>
      <w:r w:rsidR="00AE1F21" w:rsidRPr="00A55C4D">
        <w:t xml:space="preserve"> Method</w:t>
      </w:r>
      <w:r w:rsidRPr="00A55C4D">
        <w:t xml:space="preserve"> follows the same pattern from (9) to (13)</w:t>
      </w:r>
      <w:r w:rsidR="00585DF7" w:rsidRPr="00A55C4D">
        <w:t xml:space="preserve"> and their iterative matrix expressed </w:t>
      </w:r>
      <w:r w:rsidR="00B73ADA" w:rsidRPr="00A55C4D">
        <w:t>in (15) and (16)</w:t>
      </w:r>
    </w:p>
    <w:p w14:paraId="241DE005" w14:textId="642ED4CC" w:rsidR="00585DF7" w:rsidRPr="00A55C4D" w:rsidRDefault="00B73ADA" w:rsidP="00375FD5">
      <w:pPr>
        <w:pStyle w:val="NormalWeb"/>
        <w:spacing w:after="0" w:afterAutospacing="0" w:line="360" w:lineRule="auto"/>
        <w:jc w:val="both"/>
      </w:pPr>
      <w:r w:rsidRPr="00A55C4D">
        <w:rPr>
          <w:position w:val="-110"/>
        </w:rPr>
        <w:object w:dxaOrig="7080" w:dyaOrig="2320" w14:anchorId="049203C9">
          <v:shape id="_x0000_i1048" type="#_x0000_t75" style="width:354.65pt;height:115.65pt" o:ole="">
            <v:imagedata r:id="rId54" o:title=""/>
          </v:shape>
          <o:OLEObject Type="Embed" ProgID="Equation.DSMT4" ShapeID="_x0000_i1048" DrawAspect="Content" ObjectID="_1806496289" r:id="rId55"/>
        </w:object>
      </w:r>
      <w:r w:rsidRPr="00A55C4D">
        <w:tab/>
      </w:r>
      <w:r w:rsidRPr="00A55C4D">
        <w:tab/>
      </w:r>
      <w:r w:rsidRPr="00A55C4D">
        <w:tab/>
      </w:r>
      <w:r w:rsidR="00303123">
        <w:t xml:space="preserve">        </w:t>
      </w:r>
      <w:r w:rsidRPr="00A55C4D">
        <w:t>(15)</w:t>
      </w:r>
    </w:p>
    <w:p w14:paraId="5BE16AEF" w14:textId="708DAE86" w:rsidR="00877C79" w:rsidRPr="00A55C4D" w:rsidRDefault="0044403C" w:rsidP="00375FD5">
      <w:pPr>
        <w:pStyle w:val="NormalWeb"/>
        <w:spacing w:after="0" w:afterAutospacing="0" w:line="360" w:lineRule="auto"/>
        <w:jc w:val="both"/>
      </w:pPr>
      <w:r w:rsidRPr="00A55C4D">
        <w:rPr>
          <w:position w:val="-110"/>
        </w:rPr>
        <w:object w:dxaOrig="8640" w:dyaOrig="2320" w14:anchorId="71D02ADD">
          <v:shape id="_x0000_i1049" type="#_x0000_t75" style="width:6in;height:115.65pt" o:ole="">
            <v:imagedata r:id="rId56" o:title=""/>
          </v:shape>
          <o:OLEObject Type="Embed" ProgID="Equation.DSMT4" ShapeID="_x0000_i1049" DrawAspect="Content" ObjectID="_1806496290" r:id="rId57"/>
        </w:object>
      </w:r>
      <w:r w:rsidR="00303123">
        <w:t xml:space="preserve">           </w:t>
      </w:r>
      <w:r w:rsidRPr="00A55C4D">
        <w:t>(16)</w:t>
      </w:r>
    </w:p>
    <w:p w14:paraId="042E696C" w14:textId="1DF90D4F" w:rsidR="00585DF7" w:rsidRPr="00A55C4D" w:rsidRDefault="001119A8" w:rsidP="00375FD5">
      <w:pPr>
        <w:pStyle w:val="NormalWeb"/>
        <w:spacing w:after="0" w:afterAutospacing="0" w:line="360" w:lineRule="auto"/>
        <w:jc w:val="both"/>
      </w:pPr>
      <w:r w:rsidRPr="00A55C4D">
        <w:t xml:space="preserve">The major concern of these work is the Third </w:t>
      </w:r>
      <w:r w:rsidR="00DF5116" w:rsidRPr="00A55C4D">
        <w:t>Refinement</w:t>
      </w:r>
      <w:r w:rsidRPr="00A55C4D">
        <w:t xml:space="preserve"> of </w:t>
      </w:r>
      <w:r w:rsidR="00DF5116" w:rsidRPr="00A55C4D">
        <w:t>Parametric</w:t>
      </w:r>
      <w:r w:rsidRPr="00A55C4D">
        <w:t xml:space="preserve"> Reaccelerated Overrelaxation (TRPROR)</w:t>
      </w:r>
    </w:p>
    <w:p w14:paraId="69B93113" w14:textId="00E50DFA" w:rsidR="00AE1F21" w:rsidRPr="00A55C4D" w:rsidRDefault="00AE1F21" w:rsidP="00303123">
      <w:pPr>
        <w:pStyle w:val="NormalWeb"/>
        <w:numPr>
          <w:ilvl w:val="1"/>
          <w:numId w:val="3"/>
        </w:numPr>
        <w:spacing w:after="0" w:afterAutospacing="0" w:line="360" w:lineRule="auto"/>
        <w:jc w:val="both"/>
        <w:rPr>
          <w:b/>
          <w:bCs/>
        </w:rPr>
      </w:pPr>
      <w:r w:rsidRPr="00A55C4D">
        <w:rPr>
          <w:b/>
          <w:bCs/>
        </w:rPr>
        <w:lastRenderedPageBreak/>
        <w:t>Convergence of the Methods</w:t>
      </w:r>
    </w:p>
    <w:p w14:paraId="10E1DF81" w14:textId="246ADFF6" w:rsidR="00A07249" w:rsidRPr="00A55C4D" w:rsidRDefault="00A07249" w:rsidP="00375FD5">
      <w:pPr>
        <w:pStyle w:val="NormalWeb"/>
        <w:spacing w:after="0" w:afterAutospacing="0" w:line="360" w:lineRule="auto"/>
        <w:jc w:val="both"/>
        <w:rPr>
          <w:b/>
          <w:bCs/>
        </w:rPr>
      </w:pPr>
      <w:r w:rsidRPr="00A55C4D">
        <w:rPr>
          <w:b/>
          <w:bCs/>
        </w:rPr>
        <w:t>Theorem 1</w:t>
      </w:r>
    </w:p>
    <w:p w14:paraId="375CB42B" w14:textId="470ADDD2" w:rsidR="00A07249" w:rsidRPr="00A55C4D" w:rsidRDefault="00C775A9" w:rsidP="00375FD5">
      <w:pPr>
        <w:pStyle w:val="NormalWeb"/>
        <w:spacing w:before="0" w:beforeAutospacing="0" w:after="0" w:afterAutospacing="0" w:line="360" w:lineRule="auto"/>
        <w:jc w:val="both"/>
      </w:pPr>
      <w:r w:rsidRPr="00A55C4D">
        <w:t xml:space="preserve">Let </w:t>
      </w:r>
      <m:oMath>
        <m:r>
          <w:rPr>
            <w:rFonts w:ascii="Cambria Math" w:hAnsi="Cambria Math"/>
          </w:rPr>
          <m:t>G</m:t>
        </m:r>
      </m:oMath>
      <w:r w:rsidR="00CA64F5" w:rsidRPr="00A55C4D">
        <w:t xml:space="preserve"> be the coefficient matrix of the linear system </w:t>
      </w:r>
      <m:oMath>
        <m:r>
          <w:rPr>
            <w:rFonts w:ascii="Cambria Math" w:hAnsi="Cambria Math"/>
          </w:rPr>
          <m:t>Ax=b</m:t>
        </m:r>
      </m:oMath>
      <w:r w:rsidR="00CA64F5" w:rsidRPr="00A55C4D">
        <w:t xml:space="preserve">. If </w:t>
      </w:r>
      <m:oMath>
        <m:r>
          <w:rPr>
            <w:rFonts w:ascii="Cambria Math" w:hAnsi="Cambria Math"/>
          </w:rPr>
          <m:t>A</m:t>
        </m:r>
      </m:oMath>
      <w:r w:rsidR="00CA64F5" w:rsidRPr="00A55C4D">
        <w:t xml:space="preserve">is consistently ordered, positive definite and the parameter </w:t>
      </w:r>
      <m:oMath>
        <m:r>
          <w:rPr>
            <w:rFonts w:ascii="Cambria Math" w:hAnsi="Cambria Math"/>
          </w:rPr>
          <m:t>x,r,w</m:t>
        </m:r>
      </m:oMath>
      <w:r w:rsidR="00CA64F5" w:rsidRPr="00A55C4D">
        <w:t xml:space="preserve"> satisfy</w:t>
      </w:r>
    </w:p>
    <w:p w14:paraId="3EBD2A83" w14:textId="4DA1CEE9" w:rsidR="00CA64F5" w:rsidRPr="00A55C4D" w:rsidRDefault="00CA64F5" w:rsidP="00375FD5">
      <w:pPr>
        <w:pStyle w:val="NormalWeb"/>
        <w:spacing w:before="0" w:beforeAutospacing="0" w:after="0" w:afterAutospacing="0" w:line="360" w:lineRule="auto"/>
        <w:jc w:val="both"/>
        <w:rPr>
          <w:iCs/>
        </w:rPr>
      </w:pPr>
      <m:oMath>
        <m:r>
          <w:rPr>
            <w:rFonts w:ascii="Cambria Math" w:hAnsi="Cambria Math"/>
          </w:rPr>
          <m:t>0&lt;w&lt;2</m:t>
        </m:r>
      </m:oMath>
      <w:r w:rsidRPr="00A55C4D">
        <w:rPr>
          <w:iCs/>
        </w:rPr>
        <w:t>,</w:t>
      </w:r>
      <w:r w:rsidRPr="00A55C4D">
        <w:rPr>
          <w:iCs/>
        </w:rPr>
        <w:tab/>
      </w:r>
      <m:oMath>
        <m:r>
          <w:rPr>
            <w:rFonts w:ascii="Cambria Math" w:hAnsi="Cambria Math"/>
          </w:rPr>
          <m:t>0&lt;r≤1</m:t>
        </m:r>
      </m:oMath>
      <w:r w:rsidRPr="00A55C4D">
        <w:rPr>
          <w:iCs/>
        </w:rPr>
        <w:tab/>
      </w:r>
      <m:oMath>
        <m:r>
          <w:rPr>
            <w:rFonts w:ascii="Cambria Math" w:hAnsi="Cambria Math"/>
          </w:rPr>
          <m:t>x≠1</m:t>
        </m:r>
      </m:oMath>
    </w:p>
    <w:p w14:paraId="2BB86F7B" w14:textId="0EE19243" w:rsidR="00CA64F5" w:rsidRPr="00A55C4D" w:rsidRDefault="00CA64F5" w:rsidP="00375FD5">
      <w:pPr>
        <w:pStyle w:val="NormalWeb"/>
        <w:spacing w:before="0" w:beforeAutospacing="0" w:after="0" w:afterAutospacing="0" w:line="360" w:lineRule="auto"/>
        <w:jc w:val="both"/>
        <w:rPr>
          <w:iCs/>
        </w:rPr>
      </w:pPr>
      <w:r w:rsidRPr="00A55C4D">
        <w:rPr>
          <w:iCs/>
        </w:rPr>
        <w:t xml:space="preserve">Then, the iterative matrix </w:t>
      </w:r>
      <m:oMath>
        <m:sSub>
          <m:sSubPr>
            <m:ctrlPr>
              <w:rPr>
                <w:rFonts w:ascii="Cambria Math" w:hAnsi="Cambria Math"/>
                <w:i/>
                <w:iCs/>
              </w:rPr>
            </m:ctrlPr>
          </m:sSubPr>
          <m:e>
            <m:r>
              <w:rPr>
                <w:rFonts w:ascii="Cambria Math" w:hAnsi="Cambria Math"/>
              </w:rPr>
              <m:t>J</m:t>
            </m:r>
          </m:e>
          <m:sub>
            <m:r>
              <w:rPr>
                <w:rFonts w:ascii="Cambria Math" w:hAnsi="Cambria Math"/>
              </w:rPr>
              <m:t>TRPROR</m:t>
            </m:r>
          </m:sub>
        </m:sSub>
      </m:oMath>
      <w:r w:rsidRPr="00A55C4D">
        <w:rPr>
          <w:iCs/>
        </w:rPr>
        <w:t xml:space="preserve"> has a spectral radius </w:t>
      </w:r>
      <m:oMath>
        <m:r>
          <w:rPr>
            <w:rFonts w:ascii="Cambria Math" w:hAnsi="Cambria Math"/>
          </w:rPr>
          <m:t>ρ</m:t>
        </m:r>
        <m:d>
          <m:dPr>
            <m:ctrlPr>
              <w:rPr>
                <w:rFonts w:ascii="Cambria Math" w:hAnsi="Cambria Math"/>
                <w:i/>
                <w:iCs/>
              </w:rPr>
            </m:ctrlPr>
          </m:dPr>
          <m:e>
            <m:sSub>
              <m:sSubPr>
                <m:ctrlPr>
                  <w:rPr>
                    <w:rFonts w:ascii="Cambria Math" w:hAnsi="Cambria Math"/>
                    <w:i/>
                    <w:iCs/>
                  </w:rPr>
                </m:ctrlPr>
              </m:sSubPr>
              <m:e>
                <m:r>
                  <w:rPr>
                    <w:rFonts w:ascii="Cambria Math" w:hAnsi="Cambria Math"/>
                  </w:rPr>
                  <m:t>J</m:t>
                </m:r>
              </m:e>
              <m:sub>
                <m:r>
                  <w:rPr>
                    <w:rFonts w:ascii="Cambria Math" w:hAnsi="Cambria Math"/>
                  </w:rPr>
                  <m:t>TRPROR</m:t>
                </m:r>
              </m:sub>
            </m:sSub>
          </m:e>
        </m:d>
        <m:r>
          <w:rPr>
            <w:rFonts w:ascii="Cambria Math" w:hAnsi="Cambria Math"/>
          </w:rPr>
          <m:t>&lt;1</m:t>
        </m:r>
      </m:oMath>
      <w:r w:rsidR="00BD1538" w:rsidRPr="00A55C4D">
        <w:rPr>
          <w:iCs/>
        </w:rPr>
        <w:t xml:space="preserve">, ensuring the convergence of the </w:t>
      </w:r>
      <m:oMath>
        <m:r>
          <w:rPr>
            <w:rFonts w:ascii="Cambria Math" w:hAnsi="Cambria Math"/>
          </w:rPr>
          <m:t>TRPROR</m:t>
        </m:r>
      </m:oMath>
      <w:r w:rsidR="00BD1538" w:rsidRPr="00A55C4D">
        <w:rPr>
          <w:iCs/>
        </w:rPr>
        <w:t xml:space="preserve"> method.</w:t>
      </w:r>
    </w:p>
    <w:p w14:paraId="062E46E9" w14:textId="77777777" w:rsidR="00190191" w:rsidRPr="00A55C4D" w:rsidRDefault="00BD1538" w:rsidP="00375FD5">
      <w:pPr>
        <w:pStyle w:val="NormalWeb"/>
        <w:spacing w:before="0" w:beforeAutospacing="0" w:after="0" w:afterAutospacing="0" w:line="360" w:lineRule="auto"/>
        <w:jc w:val="both"/>
        <w:rPr>
          <w:iCs/>
        </w:rPr>
      </w:pPr>
      <w:r w:rsidRPr="00A55C4D">
        <w:rPr>
          <w:iCs/>
        </w:rPr>
        <w:t xml:space="preserve">Proof: </w:t>
      </w:r>
    </w:p>
    <w:p w14:paraId="1A2B8F24" w14:textId="77777777" w:rsidR="00E3133B" w:rsidRPr="00A55C4D" w:rsidRDefault="00BD1538" w:rsidP="00375FD5">
      <w:pPr>
        <w:pStyle w:val="NormalWeb"/>
        <w:spacing w:before="0" w:beforeAutospacing="0" w:after="0" w:afterAutospacing="0" w:line="360" w:lineRule="auto"/>
        <w:jc w:val="both"/>
        <w:rPr>
          <w:iCs/>
        </w:rPr>
      </w:pPr>
      <w:r w:rsidRPr="00A55C4D">
        <w:rPr>
          <w:iCs/>
        </w:rPr>
        <w:t xml:space="preserve">The </w:t>
      </w:r>
      <m:oMath>
        <m:r>
          <w:rPr>
            <w:rFonts w:ascii="Cambria Math" w:hAnsi="Cambria Math"/>
          </w:rPr>
          <m:t>TRPROR</m:t>
        </m:r>
      </m:oMath>
      <w:r w:rsidRPr="00A55C4D">
        <w:rPr>
          <w:iCs/>
        </w:rPr>
        <w:t xml:space="preserve"> iterative </w:t>
      </w:r>
      <w:r w:rsidR="001837BC" w:rsidRPr="00A55C4D">
        <w:rPr>
          <w:iCs/>
        </w:rPr>
        <w:t xml:space="preserve">matrix </w:t>
      </w:r>
      <m:oMath>
        <m:r>
          <w:rPr>
            <w:rFonts w:ascii="Cambria Math" w:hAnsi="Cambria Math"/>
          </w:rPr>
          <m:t>J</m:t>
        </m:r>
      </m:oMath>
      <w:r w:rsidR="001837BC" w:rsidRPr="00A55C4D">
        <w:rPr>
          <w:iCs/>
        </w:rPr>
        <w:t xml:space="preserve"> is derivates;</w:t>
      </w:r>
    </w:p>
    <w:p w14:paraId="619061EC" w14:textId="05EC2D8D" w:rsidR="00BD1538" w:rsidRPr="00A55C4D" w:rsidRDefault="001837BC" w:rsidP="00375FD5">
      <w:pPr>
        <w:pStyle w:val="NormalWeb"/>
        <w:spacing w:before="0" w:beforeAutospacing="0" w:after="0" w:afterAutospacing="0" w:line="360" w:lineRule="auto"/>
        <w:jc w:val="both"/>
        <w:rPr>
          <w:iCs/>
        </w:rPr>
      </w:pPr>
      <m:oMath>
        <m:r>
          <w:rPr>
            <w:rFonts w:ascii="Cambria Math" w:hAnsi="Cambria Math"/>
          </w:rPr>
          <m:t>J=</m:t>
        </m:r>
        <m:sSup>
          <m:sSupPr>
            <m:ctrlPr>
              <w:rPr>
                <w:rFonts w:ascii="Cambria Math" w:hAnsi="Cambria Math"/>
                <w:i/>
                <w:iCs/>
              </w:rPr>
            </m:ctrlPr>
          </m:sSupPr>
          <m:e>
            <m:r>
              <w:rPr>
                <w:rFonts w:ascii="Cambria Math" w:hAnsi="Cambria Math"/>
              </w:rPr>
              <m:t>[</m:t>
            </m:r>
            <m:d>
              <m:dPr>
                <m:ctrlPr>
                  <w:rPr>
                    <w:rFonts w:ascii="Cambria Math" w:hAnsi="Cambria Math"/>
                    <w:i/>
                    <w:iCs/>
                  </w:rPr>
                </m:ctrlPr>
              </m:dPr>
              <m:e>
                <m:r>
                  <w:rPr>
                    <w:rFonts w:ascii="Cambria Math" w:hAnsi="Cambria Math"/>
                  </w:rPr>
                  <m:t>1+x</m:t>
                </m:r>
              </m:e>
            </m:d>
            <m:r>
              <w:rPr>
                <w:rFonts w:ascii="Cambria Math" w:hAnsi="Cambria Math"/>
              </w:rPr>
              <m:t>I-wL]</m:t>
            </m:r>
          </m:e>
          <m:sup>
            <m:r>
              <w:rPr>
                <w:rFonts w:ascii="Cambria Math" w:hAnsi="Cambria Math"/>
              </w:rPr>
              <m:t>-1</m:t>
            </m:r>
          </m:sup>
        </m:sSup>
        <m:d>
          <m:dPr>
            <m:begChr m:val="["/>
            <m:endChr m:val="]"/>
            <m:ctrlPr>
              <w:rPr>
                <w:rFonts w:ascii="Cambria Math" w:hAnsi="Cambria Math"/>
                <w:i/>
                <w:iCs/>
              </w:rPr>
            </m:ctrlPr>
          </m:dPr>
          <m:e>
            <m:d>
              <m:dPr>
                <m:ctrlPr>
                  <w:rPr>
                    <w:rFonts w:ascii="Cambria Math" w:hAnsi="Cambria Math"/>
                    <w:i/>
                    <w:iCs/>
                  </w:rPr>
                </m:ctrlPr>
              </m:dPr>
              <m:e>
                <m:r>
                  <w:rPr>
                    <w:rFonts w:ascii="Cambria Math" w:hAnsi="Cambria Math"/>
                  </w:rPr>
                  <m:t>1+x-r+rw</m:t>
                </m:r>
              </m:e>
            </m:d>
            <m:r>
              <w:rPr>
                <w:rFonts w:ascii="Cambria Math" w:hAnsi="Cambria Math"/>
              </w:rPr>
              <m:t>I+</m:t>
            </m:r>
            <m:d>
              <m:dPr>
                <m:ctrlPr>
                  <w:rPr>
                    <w:rFonts w:ascii="Cambria Math" w:hAnsi="Cambria Math"/>
                    <w:i/>
                    <w:iCs/>
                  </w:rPr>
                </m:ctrlPr>
              </m:dPr>
              <m:e>
                <m:r>
                  <w:rPr>
                    <w:rFonts w:ascii="Cambria Math" w:hAnsi="Cambria Math"/>
                  </w:rPr>
                  <m:t>r-w-rw</m:t>
                </m:r>
              </m:e>
            </m:d>
            <m:r>
              <w:rPr>
                <w:rFonts w:ascii="Cambria Math" w:hAnsi="Cambria Math"/>
              </w:rPr>
              <m:t>L+</m:t>
            </m:r>
            <m:d>
              <m:dPr>
                <m:ctrlPr>
                  <w:rPr>
                    <w:rFonts w:ascii="Cambria Math" w:hAnsi="Cambria Math"/>
                    <w:i/>
                    <w:iCs/>
                  </w:rPr>
                </m:ctrlPr>
              </m:dPr>
              <m:e>
                <m:r>
                  <w:rPr>
                    <w:rFonts w:ascii="Cambria Math" w:hAnsi="Cambria Math"/>
                  </w:rPr>
                  <m:t>r-rw</m:t>
                </m:r>
              </m:e>
            </m:d>
            <m:r>
              <w:rPr>
                <w:rFonts w:ascii="Cambria Math" w:hAnsi="Cambria Math"/>
              </w:rPr>
              <m:t>U</m:t>
            </m:r>
          </m:e>
        </m:d>
      </m:oMath>
      <w:r w:rsidR="00190191" w:rsidRPr="00A55C4D">
        <w:rPr>
          <w:iCs/>
        </w:rPr>
        <w:t>.</w:t>
      </w:r>
      <w:r w:rsidR="00E3133B" w:rsidRPr="00A55C4D">
        <w:rPr>
          <w:iCs/>
        </w:rPr>
        <w:tab/>
      </w:r>
      <w:r w:rsidR="00E3133B" w:rsidRPr="00A55C4D">
        <w:rPr>
          <w:iCs/>
        </w:rPr>
        <w:tab/>
      </w:r>
      <w:r w:rsidR="00303123">
        <w:rPr>
          <w:iCs/>
        </w:rPr>
        <w:t xml:space="preserve">        </w:t>
      </w:r>
      <w:r w:rsidR="00E3133B" w:rsidRPr="00A55C4D">
        <w:rPr>
          <w:iCs/>
        </w:rPr>
        <w:t>(17)</w:t>
      </w:r>
    </w:p>
    <w:p w14:paraId="48FA8846" w14:textId="2871BDE2" w:rsidR="00190191" w:rsidRPr="00A55C4D" w:rsidRDefault="00190191" w:rsidP="00375FD5">
      <w:pPr>
        <w:pStyle w:val="NormalWeb"/>
        <w:spacing w:before="0" w:beforeAutospacing="0" w:after="0" w:afterAutospacing="0" w:line="360" w:lineRule="auto"/>
        <w:jc w:val="both"/>
        <w:rPr>
          <w:iCs/>
        </w:rPr>
      </w:pPr>
      <w:r w:rsidRPr="00A55C4D">
        <w:rPr>
          <w:iCs/>
        </w:rPr>
        <w:t xml:space="preserve">Where </w:t>
      </w:r>
      <m:oMath>
        <m:r>
          <w:rPr>
            <w:rFonts w:ascii="Cambria Math" w:hAnsi="Cambria Math"/>
          </w:rPr>
          <m:t>L</m:t>
        </m:r>
      </m:oMath>
      <w:r w:rsidRPr="00A55C4D">
        <w:rPr>
          <w:iCs/>
        </w:rPr>
        <w:t xml:space="preserve"> and </w:t>
      </w:r>
      <m:oMath>
        <m:r>
          <w:rPr>
            <w:rFonts w:ascii="Cambria Math" w:hAnsi="Cambria Math"/>
          </w:rPr>
          <m:t>U</m:t>
        </m:r>
      </m:oMath>
      <w:r w:rsidRPr="00A55C4D">
        <w:rPr>
          <w:iCs/>
        </w:rPr>
        <w:t xml:space="preserve"> are the strictly Lower and Upper triangular parts of </w:t>
      </w:r>
      <m:oMath>
        <m:r>
          <w:rPr>
            <w:rFonts w:ascii="Cambria Math" w:hAnsi="Cambria Math"/>
          </w:rPr>
          <m:t>A</m:t>
        </m:r>
      </m:oMath>
      <w:r w:rsidRPr="00A55C4D">
        <w:rPr>
          <w:iCs/>
        </w:rPr>
        <w:t xml:space="preserve">, and </w:t>
      </w:r>
      <m:oMath>
        <m:r>
          <w:rPr>
            <w:rFonts w:ascii="Cambria Math" w:hAnsi="Cambria Math"/>
          </w:rPr>
          <m:t>I</m:t>
        </m:r>
      </m:oMath>
      <w:r w:rsidRPr="00A55C4D">
        <w:rPr>
          <w:iCs/>
        </w:rPr>
        <w:t xml:space="preserve"> is the identity matrix.</w:t>
      </w:r>
    </w:p>
    <w:p w14:paraId="3BB637DC" w14:textId="2E85AAB5" w:rsidR="00190191" w:rsidRPr="00A55C4D" w:rsidRDefault="00190191" w:rsidP="00375FD5">
      <w:pPr>
        <w:pStyle w:val="NormalWeb"/>
        <w:spacing w:before="0" w:beforeAutospacing="0" w:after="0" w:afterAutospacing="0" w:line="360" w:lineRule="auto"/>
        <w:jc w:val="both"/>
        <w:rPr>
          <w:iCs/>
        </w:rPr>
      </w:pPr>
      <w:r w:rsidRPr="00A55C4D">
        <w:rPr>
          <w:iCs/>
        </w:rPr>
        <w:t xml:space="preserve">For convergence, the spectral radius </w:t>
      </w:r>
      <m:oMath>
        <m:r>
          <w:rPr>
            <w:rFonts w:ascii="Cambria Math" w:hAnsi="Cambria Math"/>
          </w:rPr>
          <m:t>ρ</m:t>
        </m:r>
        <m:d>
          <m:dPr>
            <m:ctrlPr>
              <w:rPr>
                <w:rFonts w:ascii="Cambria Math" w:hAnsi="Cambria Math"/>
                <w:i/>
                <w:iCs/>
              </w:rPr>
            </m:ctrlPr>
          </m:dPr>
          <m:e>
            <m:r>
              <w:rPr>
                <w:rFonts w:ascii="Cambria Math" w:hAnsi="Cambria Math"/>
              </w:rPr>
              <m:t>J</m:t>
            </m:r>
          </m:e>
        </m:d>
        <m:r>
          <w:rPr>
            <w:rFonts w:ascii="Cambria Math" w:hAnsi="Cambria Math"/>
          </w:rPr>
          <m:t>=M=max</m:t>
        </m:r>
        <m:d>
          <m:dPr>
            <m:begChr m:val="|"/>
            <m:endChr m:val="|"/>
            <m:ctrlPr>
              <w:rPr>
                <w:rFonts w:ascii="Cambria Math" w:hAnsi="Cambria Math"/>
                <w:i/>
                <w:iCs/>
              </w:rPr>
            </m:ctrlPr>
          </m:dPr>
          <m:e>
            <m:r>
              <w:rPr>
                <w:rFonts w:ascii="Cambria Math" w:hAnsi="Cambria Math"/>
              </w:rPr>
              <m:t>λ</m:t>
            </m:r>
          </m:e>
        </m:d>
        <m:r>
          <w:rPr>
            <w:rFonts w:ascii="Cambria Math" w:hAnsi="Cambria Math"/>
          </w:rPr>
          <m:t>&lt;1</m:t>
        </m:r>
      </m:oMath>
      <w:r w:rsidRPr="00A55C4D">
        <w:rPr>
          <w:iCs/>
        </w:rPr>
        <w:t xml:space="preserve">. Where </w:t>
      </w:r>
      <m:oMath>
        <m:r>
          <w:rPr>
            <w:rFonts w:ascii="Cambria Math" w:hAnsi="Cambria Math"/>
          </w:rPr>
          <m:t>λ</m:t>
        </m:r>
      </m:oMath>
      <w:r w:rsidRPr="00A55C4D">
        <w:rPr>
          <w:iCs/>
        </w:rPr>
        <w:t xml:space="preserve"> are the eigenvalues of </w:t>
      </w:r>
      <m:oMath>
        <m:r>
          <w:rPr>
            <w:rFonts w:ascii="Cambria Math" w:hAnsi="Cambria Math"/>
          </w:rPr>
          <m:t>J</m:t>
        </m:r>
      </m:oMath>
    </w:p>
    <w:p w14:paraId="71DD15DB" w14:textId="64EF5DC3" w:rsidR="00190191" w:rsidRPr="00A55C4D" w:rsidRDefault="00190191" w:rsidP="00375FD5">
      <w:pPr>
        <w:pStyle w:val="NormalWeb"/>
        <w:spacing w:before="0" w:beforeAutospacing="0" w:after="0" w:afterAutospacing="0" w:line="360" w:lineRule="auto"/>
        <w:jc w:val="both"/>
        <w:rPr>
          <w:iCs/>
        </w:rPr>
      </w:pPr>
      <w:r w:rsidRPr="00A55C4D">
        <w:rPr>
          <w:iCs/>
        </w:rPr>
        <w:t xml:space="preserve">If </w:t>
      </w:r>
      <m:oMath>
        <m:r>
          <w:rPr>
            <w:rFonts w:ascii="Cambria Math" w:hAnsi="Cambria Math"/>
          </w:rPr>
          <m:t>A</m:t>
        </m:r>
      </m:oMath>
      <w:r w:rsidRPr="00A55C4D">
        <w:rPr>
          <w:iCs/>
        </w:rPr>
        <w:t xml:space="preserve"> is positive definite, it guarantees that </w:t>
      </w:r>
      <m:oMath>
        <m:r>
          <w:rPr>
            <w:rFonts w:ascii="Cambria Math" w:hAnsi="Cambria Math"/>
          </w:rPr>
          <m:t>D</m:t>
        </m:r>
      </m:oMath>
      <w:r w:rsidRPr="00A55C4D">
        <w:rPr>
          <w:iCs/>
        </w:rPr>
        <w:t xml:space="preserve"> (diagonal part of </w:t>
      </w:r>
      <m:oMath>
        <m:r>
          <w:rPr>
            <w:rFonts w:ascii="Cambria Math" w:hAnsi="Cambria Math"/>
          </w:rPr>
          <m:t>A</m:t>
        </m:r>
      </m:oMath>
      <w:r w:rsidRPr="00A55C4D">
        <w:rPr>
          <w:iCs/>
        </w:rPr>
        <w:t>) is invertible</w:t>
      </w:r>
    </w:p>
    <w:p w14:paraId="1D860E46" w14:textId="55F73387" w:rsidR="00D049FD" w:rsidRPr="00A55C4D" w:rsidRDefault="00D049FD" w:rsidP="00375FD5">
      <w:pPr>
        <w:pStyle w:val="NormalWeb"/>
        <w:spacing w:before="0" w:beforeAutospacing="0" w:after="0" w:afterAutospacing="0" w:line="360" w:lineRule="auto"/>
        <w:jc w:val="both"/>
        <w:rPr>
          <w:iCs/>
        </w:rPr>
      </w:pPr>
      <w:r w:rsidRPr="00A55C4D">
        <w:rPr>
          <w:iCs/>
        </w:rPr>
        <w:t xml:space="preserve">Consistently ordered matrixes ensure that the splitting </w:t>
      </w:r>
      <m:oMath>
        <m:r>
          <w:rPr>
            <w:rFonts w:ascii="Cambria Math" w:hAnsi="Cambria Math"/>
          </w:rPr>
          <m:t>A=D-L-U</m:t>
        </m:r>
      </m:oMath>
      <w:r w:rsidRPr="00A55C4D">
        <w:rPr>
          <w:iCs/>
        </w:rPr>
        <w:t xml:space="preserve"> is valid</w:t>
      </w:r>
    </w:p>
    <w:p w14:paraId="6DD76887" w14:textId="63442415" w:rsidR="00D049FD" w:rsidRPr="00A55C4D" w:rsidRDefault="00D049FD" w:rsidP="00375FD5">
      <w:pPr>
        <w:pStyle w:val="NormalWeb"/>
        <w:spacing w:before="0" w:beforeAutospacing="0" w:after="0" w:afterAutospacing="0" w:line="360" w:lineRule="auto"/>
        <w:jc w:val="both"/>
        <w:rPr>
          <w:iCs/>
        </w:rPr>
      </w:pPr>
      <w:r w:rsidRPr="00A55C4D">
        <w:rPr>
          <w:iCs/>
        </w:rPr>
        <w:t xml:space="preserve">For </w:t>
      </w:r>
      <m:oMath>
        <m:r>
          <w:rPr>
            <w:rFonts w:ascii="Cambria Math" w:hAnsi="Cambria Math"/>
          </w:rPr>
          <m:t>0&lt;w&lt;2</m:t>
        </m:r>
      </m:oMath>
      <w:r w:rsidRPr="00A55C4D">
        <w:rPr>
          <w:iCs/>
        </w:rPr>
        <w:t xml:space="preserve"> ensures stability, </w:t>
      </w:r>
      <m:oMath>
        <m:r>
          <w:rPr>
            <w:rFonts w:ascii="Cambria Math" w:hAnsi="Cambria Math"/>
          </w:rPr>
          <m:t>0&lt;r≤1</m:t>
        </m:r>
      </m:oMath>
      <w:r w:rsidRPr="00A55C4D">
        <w:rPr>
          <w:iCs/>
        </w:rPr>
        <w:t xml:space="preserve"> Control reacceleration and avoids divergence</w:t>
      </w:r>
    </w:p>
    <w:p w14:paraId="482B4596" w14:textId="2C577835" w:rsidR="00D049FD" w:rsidRPr="00A55C4D" w:rsidRDefault="00D049FD" w:rsidP="00375FD5">
      <w:pPr>
        <w:pStyle w:val="NormalWeb"/>
        <w:spacing w:before="0" w:beforeAutospacing="0" w:after="0" w:afterAutospacing="0" w:line="360" w:lineRule="auto"/>
        <w:jc w:val="both"/>
        <w:rPr>
          <w:iCs/>
        </w:rPr>
      </w:pPr>
      <m:oMath>
        <m:r>
          <w:rPr>
            <w:rFonts w:ascii="Cambria Math" w:hAnsi="Cambria Math"/>
          </w:rPr>
          <m:t>x≠-1</m:t>
        </m:r>
      </m:oMath>
      <w:r w:rsidRPr="00A55C4D">
        <w:rPr>
          <w:iCs/>
        </w:rPr>
        <w:t xml:space="preserve"> present singularity in </w:t>
      </w:r>
      <m:oMath>
        <m:d>
          <m:dPr>
            <m:ctrlPr>
              <w:rPr>
                <w:rFonts w:ascii="Cambria Math" w:hAnsi="Cambria Math"/>
                <w:i/>
                <w:iCs/>
              </w:rPr>
            </m:ctrlPr>
          </m:dPr>
          <m:e>
            <m:r>
              <w:rPr>
                <w:rFonts w:ascii="Cambria Math" w:hAnsi="Cambria Math"/>
              </w:rPr>
              <m:t>1+x</m:t>
            </m:r>
          </m:e>
        </m:d>
        <m:r>
          <w:rPr>
            <w:rFonts w:ascii="Cambria Math" w:hAnsi="Cambria Math"/>
          </w:rPr>
          <m:t>I-wL</m:t>
        </m:r>
      </m:oMath>
      <w:r w:rsidRPr="00A55C4D">
        <w:rPr>
          <w:iCs/>
        </w:rPr>
        <w:t>.</w:t>
      </w:r>
    </w:p>
    <w:p w14:paraId="70568BCF" w14:textId="21958B99" w:rsidR="00D049FD" w:rsidRPr="00A55C4D" w:rsidRDefault="00D049FD" w:rsidP="00375FD5">
      <w:pPr>
        <w:pStyle w:val="NormalWeb"/>
        <w:spacing w:before="0" w:beforeAutospacing="0" w:after="0" w:afterAutospacing="0" w:line="360" w:lineRule="auto"/>
        <w:jc w:val="both"/>
        <w:rPr>
          <w:iCs/>
        </w:rPr>
      </w:pPr>
      <w:r w:rsidRPr="00A55C4D">
        <w:rPr>
          <w:iCs/>
        </w:rPr>
        <w:t xml:space="preserve">The refinement ensures; </w:t>
      </w:r>
      <m:oMath>
        <m:r>
          <w:rPr>
            <w:rFonts w:ascii="Cambria Math" w:hAnsi="Cambria Math"/>
          </w:rPr>
          <m:t>ρ</m:t>
        </m:r>
        <m:d>
          <m:dPr>
            <m:ctrlPr>
              <w:rPr>
                <w:rFonts w:ascii="Cambria Math" w:hAnsi="Cambria Math"/>
                <w:i/>
                <w:iCs/>
              </w:rPr>
            </m:ctrlPr>
          </m:dPr>
          <m:e>
            <m:sSub>
              <m:sSubPr>
                <m:ctrlPr>
                  <w:rPr>
                    <w:rFonts w:ascii="Cambria Math" w:hAnsi="Cambria Math"/>
                    <w:i/>
                    <w:iCs/>
                  </w:rPr>
                </m:ctrlPr>
              </m:sSubPr>
              <m:e>
                <m:r>
                  <w:rPr>
                    <w:rFonts w:ascii="Cambria Math" w:hAnsi="Cambria Math"/>
                  </w:rPr>
                  <m:t>J</m:t>
                </m:r>
              </m:e>
              <m:sub>
                <m:r>
                  <w:rPr>
                    <w:rFonts w:ascii="Cambria Math" w:hAnsi="Cambria Math"/>
                  </w:rPr>
                  <m:t>TRPROR</m:t>
                </m:r>
              </m:sub>
            </m:sSub>
          </m:e>
        </m:d>
        <m:r>
          <w:rPr>
            <w:rFonts w:ascii="Cambria Math" w:hAnsi="Cambria Math"/>
          </w:rPr>
          <m:t>&lt;ρ</m:t>
        </m:r>
        <m:d>
          <m:dPr>
            <m:ctrlPr>
              <w:rPr>
                <w:rFonts w:ascii="Cambria Math" w:hAnsi="Cambria Math"/>
                <w:i/>
                <w:iCs/>
              </w:rPr>
            </m:ctrlPr>
          </m:dPr>
          <m:e>
            <m:sSub>
              <m:sSubPr>
                <m:ctrlPr>
                  <w:rPr>
                    <w:rFonts w:ascii="Cambria Math" w:hAnsi="Cambria Math"/>
                    <w:i/>
                    <w:iCs/>
                  </w:rPr>
                </m:ctrlPr>
              </m:sSubPr>
              <m:e>
                <m:r>
                  <w:rPr>
                    <w:rFonts w:ascii="Cambria Math" w:hAnsi="Cambria Math"/>
                  </w:rPr>
                  <m:t>J</m:t>
                </m:r>
              </m:e>
              <m:sub>
                <m:r>
                  <w:rPr>
                    <w:rFonts w:ascii="Cambria Math" w:hAnsi="Cambria Math"/>
                  </w:rPr>
                  <m:t>PROR</m:t>
                </m:r>
              </m:sub>
            </m:sSub>
          </m:e>
        </m:d>
        <m:r>
          <w:rPr>
            <w:rFonts w:ascii="Cambria Math" w:hAnsi="Cambria Math"/>
          </w:rPr>
          <m:t>&lt;1</m:t>
        </m:r>
      </m:oMath>
    </w:p>
    <w:p w14:paraId="3E1A7829" w14:textId="63BF9311" w:rsidR="00D049FD" w:rsidRPr="00A55C4D" w:rsidRDefault="00D049FD" w:rsidP="00375FD5">
      <w:pPr>
        <w:pStyle w:val="NormalWeb"/>
        <w:spacing w:before="0" w:beforeAutospacing="0" w:after="0" w:afterAutospacing="0" w:line="360" w:lineRule="auto"/>
        <w:jc w:val="both"/>
        <w:rPr>
          <w:iCs/>
        </w:rPr>
      </w:pPr>
      <w:r w:rsidRPr="00A55C4D">
        <w:rPr>
          <w:iCs/>
        </w:rPr>
        <w:t xml:space="preserve">Where </w:t>
      </w:r>
      <m:oMath>
        <m:r>
          <w:rPr>
            <w:rFonts w:ascii="Cambria Math" w:hAnsi="Cambria Math"/>
          </w:rPr>
          <m:t>ρ</m:t>
        </m:r>
        <m:d>
          <m:dPr>
            <m:ctrlPr>
              <w:rPr>
                <w:rFonts w:ascii="Cambria Math" w:hAnsi="Cambria Math"/>
                <w:i/>
                <w:iCs/>
              </w:rPr>
            </m:ctrlPr>
          </m:dPr>
          <m:e>
            <m:sSub>
              <m:sSubPr>
                <m:ctrlPr>
                  <w:rPr>
                    <w:rFonts w:ascii="Cambria Math" w:hAnsi="Cambria Math"/>
                    <w:i/>
                    <w:iCs/>
                  </w:rPr>
                </m:ctrlPr>
              </m:sSubPr>
              <m:e>
                <m:r>
                  <w:rPr>
                    <w:rFonts w:ascii="Cambria Math" w:hAnsi="Cambria Math"/>
                  </w:rPr>
                  <m:t>J</m:t>
                </m:r>
              </m:e>
              <m:sub>
                <m:r>
                  <w:rPr>
                    <w:rFonts w:ascii="Cambria Math" w:hAnsi="Cambria Math"/>
                  </w:rPr>
                  <m:t>PROR</m:t>
                </m:r>
              </m:sub>
            </m:sSub>
          </m:e>
        </m:d>
      </m:oMath>
      <w:r w:rsidRPr="00A55C4D">
        <w:rPr>
          <w:iCs/>
        </w:rPr>
        <w:t xml:space="preserve"> </w:t>
      </w:r>
      <w:r w:rsidR="0057343D" w:rsidRPr="00A55C4D">
        <w:rPr>
          <w:iCs/>
        </w:rPr>
        <w:t>corresponds</w:t>
      </w:r>
      <w:r w:rsidR="00A83DB4" w:rsidRPr="00A55C4D">
        <w:rPr>
          <w:iCs/>
        </w:rPr>
        <w:t xml:space="preserve"> to the Parametric Reaccelerated Overrelaxation</w:t>
      </w:r>
    </w:p>
    <w:p w14:paraId="39C9355A" w14:textId="31D13950" w:rsidR="003B555D" w:rsidRPr="00A55C4D" w:rsidRDefault="003B555D" w:rsidP="00375FD5">
      <w:pPr>
        <w:pStyle w:val="NormalWeb"/>
        <w:spacing w:before="0" w:beforeAutospacing="0" w:after="0" w:afterAutospacing="0" w:line="360" w:lineRule="auto"/>
        <w:jc w:val="both"/>
        <w:rPr>
          <w:b/>
          <w:bCs/>
          <w:iCs/>
        </w:rPr>
      </w:pPr>
      <w:r w:rsidRPr="00A55C4D">
        <w:rPr>
          <w:b/>
          <w:bCs/>
          <w:iCs/>
        </w:rPr>
        <w:t>Theorem 2</w:t>
      </w:r>
    </w:p>
    <w:p w14:paraId="3CCA204F" w14:textId="16763247" w:rsidR="003B555D" w:rsidRPr="00A55C4D" w:rsidRDefault="003B555D" w:rsidP="00375FD5">
      <w:pPr>
        <w:pStyle w:val="NormalWeb"/>
        <w:spacing w:before="0" w:beforeAutospacing="0" w:after="0" w:afterAutospacing="0" w:line="360" w:lineRule="auto"/>
        <w:jc w:val="both"/>
        <w:rPr>
          <w:iCs/>
        </w:rPr>
      </w:pPr>
      <w:r w:rsidRPr="00A55C4D">
        <w:rPr>
          <w:iCs/>
        </w:rPr>
        <w:t xml:space="preserve">Optimal Parameters </w:t>
      </w:r>
    </w:p>
    <w:p w14:paraId="054947BC" w14:textId="1F5CE24B" w:rsidR="003B555D" w:rsidRPr="00A55C4D" w:rsidRDefault="003B555D" w:rsidP="00375FD5">
      <w:pPr>
        <w:pStyle w:val="NormalWeb"/>
        <w:spacing w:before="0" w:beforeAutospacing="0" w:after="0" w:afterAutospacing="0" w:line="360" w:lineRule="auto"/>
        <w:jc w:val="both"/>
        <w:rPr>
          <w:iCs/>
        </w:rPr>
      </w:pPr>
      <w:r w:rsidRPr="00A55C4D">
        <w:rPr>
          <w:iCs/>
        </w:rPr>
        <w:t xml:space="preserve">The spectral radius </w:t>
      </w:r>
      <m:oMath>
        <m:r>
          <w:rPr>
            <w:rFonts w:ascii="Cambria Math" w:hAnsi="Cambria Math"/>
          </w:rPr>
          <m:t>ρ</m:t>
        </m:r>
        <m:d>
          <m:dPr>
            <m:ctrlPr>
              <w:rPr>
                <w:rFonts w:ascii="Cambria Math" w:hAnsi="Cambria Math"/>
                <w:i/>
                <w:iCs/>
              </w:rPr>
            </m:ctrlPr>
          </m:dPr>
          <m:e>
            <m:sSub>
              <m:sSubPr>
                <m:ctrlPr>
                  <w:rPr>
                    <w:rFonts w:ascii="Cambria Math" w:hAnsi="Cambria Math"/>
                    <w:i/>
                    <w:iCs/>
                  </w:rPr>
                </m:ctrlPr>
              </m:sSubPr>
              <m:e>
                <m:r>
                  <w:rPr>
                    <w:rFonts w:ascii="Cambria Math" w:hAnsi="Cambria Math"/>
                  </w:rPr>
                  <m:t>J</m:t>
                </m:r>
              </m:e>
              <m:sub>
                <m:r>
                  <w:rPr>
                    <w:rFonts w:ascii="Cambria Math" w:hAnsi="Cambria Math"/>
                  </w:rPr>
                  <m:t>TRPROR</m:t>
                </m:r>
              </m:sub>
            </m:sSub>
          </m:e>
        </m:d>
      </m:oMath>
      <w:r w:rsidR="00985ED1" w:rsidRPr="00A55C4D">
        <w:rPr>
          <w:iCs/>
        </w:rPr>
        <w:t xml:space="preserve"> is minimized for the following optimal parameters.</w:t>
      </w:r>
    </w:p>
    <w:p w14:paraId="548C66FC" w14:textId="2949CF95" w:rsidR="00985ED1" w:rsidRPr="00A55C4D" w:rsidRDefault="00000000" w:rsidP="00375FD5">
      <w:pPr>
        <w:pStyle w:val="NormalWeb"/>
        <w:spacing w:before="0" w:beforeAutospacing="0" w:after="0" w:afterAutospacing="0" w:line="360" w:lineRule="auto"/>
        <w:jc w:val="both"/>
        <w:rPr>
          <w:iCs/>
        </w:rPr>
      </w:pPr>
      <m:oMath>
        <m:sSup>
          <m:sSupPr>
            <m:ctrlPr>
              <w:rPr>
                <w:rFonts w:ascii="Cambria Math" w:hAnsi="Cambria Math"/>
                <w:i/>
                <w:iCs/>
              </w:rPr>
            </m:ctrlPr>
          </m:sSupPr>
          <m:e>
            <m:r>
              <w:rPr>
                <w:rFonts w:ascii="Cambria Math" w:hAnsi="Cambria Math"/>
              </w:rPr>
              <m:t>w</m:t>
            </m:r>
          </m:e>
          <m:sup>
            <m:r>
              <w:rPr>
                <w:rFonts w:ascii="Cambria Math" w:hAnsi="Cambria Math"/>
              </w:rPr>
              <m:t>*</m:t>
            </m:r>
          </m:sup>
        </m:sSup>
        <m:r>
          <w:rPr>
            <w:rFonts w:ascii="Cambria Math" w:hAnsi="Cambria Math"/>
          </w:rPr>
          <m:t>=</m:t>
        </m:r>
        <m:f>
          <m:fPr>
            <m:ctrlPr>
              <w:rPr>
                <w:rFonts w:ascii="Cambria Math" w:hAnsi="Cambria Math"/>
                <w:i/>
                <w:iCs/>
              </w:rPr>
            </m:ctrlPr>
          </m:fPr>
          <m:num>
            <m:r>
              <w:rPr>
                <w:rFonts w:ascii="Cambria Math" w:hAnsi="Cambria Math"/>
              </w:rPr>
              <m:t>2(1+x)</m:t>
            </m:r>
          </m:num>
          <m:den>
            <m:r>
              <w:rPr>
                <w:rFonts w:ascii="Cambria Math" w:hAnsi="Cambria Math"/>
              </w:rPr>
              <m:t>1+</m:t>
            </m:r>
            <m:rad>
              <m:radPr>
                <m:degHide m:val="1"/>
                <m:ctrlPr>
                  <w:rPr>
                    <w:rFonts w:ascii="Cambria Math" w:hAnsi="Cambria Math"/>
                    <w:i/>
                    <w:iCs/>
                  </w:rPr>
                </m:ctrlPr>
              </m:radPr>
              <m:deg/>
              <m:e>
                <m:r>
                  <w:rPr>
                    <w:rFonts w:ascii="Cambria Math" w:hAnsi="Cambria Math"/>
                  </w:rPr>
                  <m:t>1-</m:t>
                </m:r>
                <m:sSup>
                  <m:sSupPr>
                    <m:ctrlPr>
                      <w:rPr>
                        <w:rFonts w:ascii="Cambria Math" w:hAnsi="Cambria Math"/>
                        <w:i/>
                        <w:iCs/>
                      </w:rPr>
                    </m:ctrlPr>
                  </m:sSupPr>
                  <m:e>
                    <m:r>
                      <w:rPr>
                        <w:rFonts w:ascii="Cambria Math" w:hAnsi="Cambria Math"/>
                      </w:rPr>
                      <m:t>μ</m:t>
                    </m:r>
                  </m:e>
                  <m:sup>
                    <m:r>
                      <w:rPr>
                        <w:rFonts w:ascii="Cambria Math" w:hAnsi="Cambria Math"/>
                      </w:rPr>
                      <m:t>*</m:t>
                    </m:r>
                  </m:sup>
                </m:sSup>
              </m:e>
            </m:rad>
          </m:den>
        </m:f>
      </m:oMath>
      <w:r w:rsidR="00E3133B" w:rsidRPr="00A55C4D">
        <w:rPr>
          <w:iCs/>
        </w:rPr>
        <w:t xml:space="preserve"> </w:t>
      </w:r>
      <w:r w:rsidR="00E3133B" w:rsidRPr="00A55C4D">
        <w:rPr>
          <w:iCs/>
        </w:rPr>
        <w:tab/>
      </w:r>
      <w:r w:rsidR="00E3133B" w:rsidRPr="00A55C4D">
        <w:rPr>
          <w:iCs/>
        </w:rPr>
        <w:tab/>
      </w:r>
      <w:r w:rsidR="00E3133B" w:rsidRPr="00A55C4D">
        <w:rPr>
          <w:iCs/>
        </w:rPr>
        <w:tab/>
      </w:r>
      <w:r w:rsidR="00E3133B" w:rsidRPr="00A55C4D">
        <w:rPr>
          <w:iCs/>
        </w:rPr>
        <w:tab/>
      </w:r>
      <w:r w:rsidR="00E3133B" w:rsidRPr="00A55C4D">
        <w:rPr>
          <w:iCs/>
        </w:rPr>
        <w:tab/>
      </w:r>
      <w:r w:rsidR="00E3133B" w:rsidRPr="00A55C4D">
        <w:rPr>
          <w:iCs/>
        </w:rPr>
        <w:tab/>
      </w:r>
      <w:r w:rsidR="00E3133B" w:rsidRPr="00A55C4D">
        <w:rPr>
          <w:iCs/>
        </w:rPr>
        <w:tab/>
      </w:r>
      <w:r w:rsidR="00E3133B" w:rsidRPr="00A55C4D">
        <w:rPr>
          <w:iCs/>
        </w:rPr>
        <w:tab/>
      </w:r>
      <w:r w:rsidR="00E3133B" w:rsidRPr="00A55C4D">
        <w:rPr>
          <w:iCs/>
        </w:rPr>
        <w:tab/>
      </w:r>
      <w:r w:rsidR="00E3133B" w:rsidRPr="00A55C4D">
        <w:rPr>
          <w:iCs/>
        </w:rPr>
        <w:tab/>
      </w:r>
      <w:r w:rsidR="00E3133B" w:rsidRPr="00A55C4D">
        <w:rPr>
          <w:iCs/>
        </w:rPr>
        <w:tab/>
      </w:r>
      <w:r w:rsidR="00303123">
        <w:rPr>
          <w:iCs/>
        </w:rPr>
        <w:t xml:space="preserve">        </w:t>
      </w:r>
      <w:r w:rsidR="00E3133B" w:rsidRPr="00A55C4D">
        <w:rPr>
          <w:iCs/>
        </w:rPr>
        <w:t>(18)</w:t>
      </w:r>
    </w:p>
    <w:p w14:paraId="6D04CA83" w14:textId="60936332" w:rsidR="00F30C94" w:rsidRPr="00A55C4D" w:rsidRDefault="00F30C94" w:rsidP="00375FD5">
      <w:pPr>
        <w:pStyle w:val="NormalWeb"/>
        <w:spacing w:before="0" w:beforeAutospacing="0" w:after="0" w:afterAutospacing="0" w:line="360" w:lineRule="auto"/>
        <w:jc w:val="both"/>
        <w:rPr>
          <w:iCs/>
        </w:rPr>
      </w:pPr>
      <w:r w:rsidRPr="00A55C4D">
        <w:rPr>
          <w:iCs/>
        </w:rPr>
        <w:t xml:space="preserve">Where </w:t>
      </w:r>
      <m:oMath>
        <m:r>
          <w:rPr>
            <w:rFonts w:ascii="Cambria Math" w:hAnsi="Cambria Math"/>
          </w:rPr>
          <m:t>μ</m:t>
        </m:r>
      </m:oMath>
      <w:r w:rsidRPr="00A55C4D">
        <w:rPr>
          <w:iCs/>
        </w:rPr>
        <w:t xml:space="preserve"> is the eigenvalue of the corresponding Jacobi iteration matrix.</w:t>
      </w:r>
    </w:p>
    <w:p w14:paraId="7043BB51" w14:textId="5BE9468A" w:rsidR="003A23FF" w:rsidRPr="00A55C4D" w:rsidRDefault="003A23FF" w:rsidP="00375FD5">
      <w:pPr>
        <w:pStyle w:val="NormalWeb"/>
        <w:spacing w:before="0" w:beforeAutospacing="0" w:after="0" w:afterAutospacing="0" w:line="360" w:lineRule="auto"/>
        <w:jc w:val="both"/>
        <w:rPr>
          <w:iCs/>
        </w:rPr>
      </w:pPr>
      <w:r w:rsidRPr="00A55C4D">
        <w:rPr>
          <w:iCs/>
        </w:rPr>
        <w:t>Proof</w:t>
      </w:r>
    </w:p>
    <w:p w14:paraId="0F9BC7F9" w14:textId="550A7D93" w:rsidR="003A23FF" w:rsidRPr="00A55C4D" w:rsidRDefault="003A23FF" w:rsidP="00375FD5">
      <w:pPr>
        <w:pStyle w:val="NormalWeb"/>
        <w:spacing w:before="0" w:beforeAutospacing="0" w:after="0" w:afterAutospacing="0" w:line="360" w:lineRule="auto"/>
        <w:jc w:val="both"/>
        <w:rPr>
          <w:iCs/>
        </w:rPr>
      </w:pPr>
      <w:r w:rsidRPr="00A55C4D">
        <w:rPr>
          <w:iCs/>
        </w:rPr>
        <w:t xml:space="preserve">The </w:t>
      </w:r>
      <w:r w:rsidR="0093623E" w:rsidRPr="00A55C4D">
        <w:rPr>
          <w:iCs/>
        </w:rPr>
        <w:t>spectral radius depends on the eigenvalues</w:t>
      </w:r>
      <w:r w:rsidR="008212F3" w:rsidRPr="00A55C4D">
        <w:rPr>
          <w:iCs/>
        </w:rPr>
        <w:t xml:space="preserve"> </w:t>
      </w:r>
      <m:oMath>
        <m:r>
          <w:rPr>
            <w:rFonts w:ascii="Cambria Math" w:hAnsi="Cambria Math"/>
          </w:rPr>
          <m:t>λ</m:t>
        </m:r>
      </m:oMath>
      <w:r w:rsidR="00204BCB" w:rsidRPr="00A55C4D">
        <w:rPr>
          <w:iCs/>
        </w:rPr>
        <w:t xml:space="preserve"> of </w:t>
      </w:r>
      <m:oMath>
        <m:d>
          <m:dPr>
            <m:ctrlPr>
              <w:rPr>
                <w:rFonts w:ascii="Cambria Math" w:hAnsi="Cambria Math"/>
                <w:i/>
                <w:iCs/>
              </w:rPr>
            </m:ctrlPr>
          </m:dPr>
          <m:e>
            <m:sSub>
              <m:sSubPr>
                <m:ctrlPr>
                  <w:rPr>
                    <w:rFonts w:ascii="Cambria Math" w:hAnsi="Cambria Math"/>
                    <w:i/>
                    <w:iCs/>
                  </w:rPr>
                </m:ctrlPr>
              </m:sSubPr>
              <m:e>
                <m:r>
                  <w:rPr>
                    <w:rFonts w:ascii="Cambria Math" w:hAnsi="Cambria Math"/>
                  </w:rPr>
                  <m:t>J</m:t>
                </m:r>
              </m:e>
              <m:sub>
                <m:r>
                  <w:rPr>
                    <w:rFonts w:ascii="Cambria Math" w:hAnsi="Cambria Math"/>
                  </w:rPr>
                  <m:t>TRPROR</m:t>
                </m:r>
              </m:sub>
            </m:sSub>
          </m:e>
        </m:d>
      </m:oMath>
      <w:r w:rsidR="00C20BA3" w:rsidRPr="00A55C4D">
        <w:rPr>
          <w:iCs/>
        </w:rPr>
        <w:t>. Using results from PROR (Isah et al., 2023) analysis.</w:t>
      </w:r>
    </w:p>
    <w:p w14:paraId="6EC34F1E" w14:textId="3EA9607E" w:rsidR="00C20BA3" w:rsidRPr="00A55C4D" w:rsidRDefault="00C20BA3" w:rsidP="00375FD5">
      <w:pPr>
        <w:pStyle w:val="NormalWeb"/>
        <w:spacing w:before="0" w:beforeAutospacing="0" w:after="0" w:afterAutospacing="0" w:line="360" w:lineRule="auto"/>
        <w:jc w:val="both"/>
        <w:rPr>
          <w:iCs/>
        </w:rPr>
      </w:pPr>
      <m:oMath>
        <m:r>
          <w:rPr>
            <w:rFonts w:ascii="Cambria Math" w:hAnsi="Cambria Math"/>
          </w:rPr>
          <m:t>λ=</m:t>
        </m:r>
        <m:f>
          <m:fPr>
            <m:ctrlPr>
              <w:rPr>
                <w:rFonts w:ascii="Cambria Math" w:hAnsi="Cambria Math"/>
                <w:i/>
                <w:iCs/>
              </w:rPr>
            </m:ctrlPr>
          </m:fPr>
          <m:num>
            <m:r>
              <w:rPr>
                <w:rFonts w:ascii="Cambria Math" w:hAnsi="Cambria Math"/>
              </w:rPr>
              <m:t>r</m:t>
            </m:r>
            <m:sSup>
              <m:sSupPr>
                <m:ctrlPr>
                  <w:rPr>
                    <w:rFonts w:ascii="Cambria Math" w:hAnsi="Cambria Math"/>
                    <w:i/>
                    <w:iCs/>
                  </w:rPr>
                </m:ctrlPr>
              </m:sSupPr>
              <m:e>
                <m:r>
                  <w:rPr>
                    <w:rFonts w:ascii="Cambria Math" w:hAnsi="Cambria Math"/>
                  </w:rPr>
                  <m:t>μ</m:t>
                </m:r>
              </m:e>
              <m:sup>
                <m:r>
                  <w:rPr>
                    <w:rFonts w:ascii="Cambria Math" w:hAnsi="Cambria Math"/>
                  </w:rPr>
                  <m:t>2</m:t>
                </m:r>
              </m:sup>
            </m:sSup>
            <m:r>
              <w:rPr>
                <w:rFonts w:ascii="Cambria Math" w:hAnsi="Cambria Math"/>
              </w:rPr>
              <m:t>w(1-w)</m:t>
            </m:r>
          </m:num>
          <m:den>
            <m:sSup>
              <m:sSupPr>
                <m:ctrlPr>
                  <w:rPr>
                    <w:rFonts w:ascii="Cambria Math" w:hAnsi="Cambria Math"/>
                    <w:i/>
                    <w:iCs/>
                  </w:rPr>
                </m:ctrlPr>
              </m:sSupPr>
              <m:e>
                <m:r>
                  <w:rPr>
                    <w:rFonts w:ascii="Cambria Math" w:hAnsi="Cambria Math"/>
                  </w:rPr>
                  <m:t>2(1+x)</m:t>
                </m:r>
              </m:e>
              <m:sup>
                <m:r>
                  <w:rPr>
                    <w:rFonts w:ascii="Cambria Math" w:hAnsi="Cambria Math"/>
                  </w:rPr>
                  <m:t>2</m:t>
                </m:r>
              </m:sup>
            </m:sSup>
          </m:den>
        </m:f>
        <m:r>
          <w:rPr>
            <w:rFonts w:ascii="Cambria Math" w:hAnsi="Cambria Math"/>
          </w:rPr>
          <m:t>-</m:t>
        </m:r>
        <m:f>
          <m:fPr>
            <m:ctrlPr>
              <w:rPr>
                <w:rFonts w:ascii="Cambria Math" w:hAnsi="Cambria Math"/>
                <w:i/>
                <w:iCs/>
              </w:rPr>
            </m:ctrlPr>
          </m:fPr>
          <m:num>
            <m:r>
              <w:rPr>
                <w:rFonts w:ascii="Cambria Math" w:hAnsi="Cambria Math"/>
              </w:rPr>
              <m:t>r</m:t>
            </m:r>
            <m:d>
              <m:dPr>
                <m:ctrlPr>
                  <w:rPr>
                    <w:rFonts w:ascii="Cambria Math" w:hAnsi="Cambria Math"/>
                    <w:i/>
                    <w:iCs/>
                  </w:rPr>
                </m:ctrlPr>
              </m:dPr>
              <m:e>
                <m:r>
                  <w:rPr>
                    <w:rFonts w:ascii="Cambria Math" w:hAnsi="Cambria Math"/>
                  </w:rPr>
                  <m:t>1-w</m:t>
                </m:r>
              </m:e>
            </m:d>
          </m:num>
          <m:den>
            <m:d>
              <m:dPr>
                <m:ctrlPr>
                  <w:rPr>
                    <w:rFonts w:ascii="Cambria Math" w:hAnsi="Cambria Math"/>
                    <w:i/>
                    <w:iCs/>
                  </w:rPr>
                </m:ctrlPr>
              </m:dPr>
              <m:e>
                <m:r>
                  <w:rPr>
                    <w:rFonts w:ascii="Cambria Math" w:hAnsi="Cambria Math"/>
                  </w:rPr>
                  <m:t>1+x</m:t>
                </m:r>
              </m:e>
            </m:d>
          </m:den>
        </m:f>
        <m:r>
          <w:rPr>
            <w:rFonts w:ascii="Cambria Math" w:hAnsi="Cambria Math"/>
          </w:rPr>
          <m:t>+1</m:t>
        </m:r>
      </m:oMath>
      <w:r w:rsidR="00E3133B" w:rsidRPr="00A55C4D">
        <w:rPr>
          <w:iCs/>
        </w:rPr>
        <w:tab/>
      </w:r>
      <w:r w:rsidR="00E3133B" w:rsidRPr="00A55C4D">
        <w:rPr>
          <w:iCs/>
        </w:rPr>
        <w:tab/>
      </w:r>
      <w:r w:rsidR="00E3133B" w:rsidRPr="00A55C4D">
        <w:rPr>
          <w:iCs/>
        </w:rPr>
        <w:tab/>
      </w:r>
      <w:r w:rsidR="00E3133B" w:rsidRPr="00A55C4D">
        <w:rPr>
          <w:iCs/>
        </w:rPr>
        <w:tab/>
      </w:r>
      <w:r w:rsidR="00E3133B" w:rsidRPr="00A55C4D">
        <w:rPr>
          <w:iCs/>
        </w:rPr>
        <w:tab/>
      </w:r>
      <w:r w:rsidR="00E3133B" w:rsidRPr="00A55C4D">
        <w:rPr>
          <w:iCs/>
        </w:rPr>
        <w:tab/>
      </w:r>
      <w:r w:rsidR="00E3133B" w:rsidRPr="00A55C4D">
        <w:rPr>
          <w:iCs/>
        </w:rPr>
        <w:tab/>
      </w:r>
      <w:r w:rsidR="00E3133B" w:rsidRPr="00A55C4D">
        <w:rPr>
          <w:iCs/>
        </w:rPr>
        <w:tab/>
      </w:r>
      <w:r w:rsidR="00E3133B" w:rsidRPr="00A55C4D">
        <w:rPr>
          <w:iCs/>
        </w:rPr>
        <w:tab/>
      </w:r>
      <w:r w:rsidR="00303123">
        <w:rPr>
          <w:iCs/>
        </w:rPr>
        <w:t xml:space="preserve">        </w:t>
      </w:r>
      <w:r w:rsidR="00E3133B" w:rsidRPr="00A55C4D">
        <w:rPr>
          <w:iCs/>
        </w:rPr>
        <w:t>(19)</w:t>
      </w:r>
    </w:p>
    <w:p w14:paraId="72A4948E" w14:textId="43915075" w:rsidR="00E333A4" w:rsidRPr="00A55C4D" w:rsidRDefault="00E333A4" w:rsidP="00375FD5">
      <w:pPr>
        <w:pStyle w:val="NormalWeb"/>
        <w:spacing w:before="0" w:beforeAutospacing="0" w:after="0" w:afterAutospacing="0" w:line="360" w:lineRule="auto"/>
        <w:jc w:val="both"/>
        <w:rPr>
          <w:iCs/>
        </w:rPr>
      </w:pPr>
      <w:r w:rsidRPr="00A55C4D">
        <w:rPr>
          <w:iCs/>
        </w:rPr>
        <w:t xml:space="preserve">To minimize </w:t>
      </w:r>
      <m:oMath>
        <m:d>
          <m:dPr>
            <m:begChr m:val="|"/>
            <m:endChr m:val="|"/>
            <m:ctrlPr>
              <w:rPr>
                <w:rFonts w:ascii="Cambria Math" w:hAnsi="Cambria Math"/>
                <w:i/>
                <w:iCs/>
              </w:rPr>
            </m:ctrlPr>
          </m:dPr>
          <m:e>
            <m:r>
              <w:rPr>
                <w:rFonts w:ascii="Cambria Math" w:hAnsi="Cambria Math"/>
              </w:rPr>
              <m:t>λ</m:t>
            </m:r>
          </m:e>
        </m:d>
      </m:oMath>
      <w:r w:rsidRPr="00A55C4D">
        <w:rPr>
          <w:iCs/>
        </w:rPr>
        <w:t xml:space="preserve">, differentiate the above expression with respect to </w:t>
      </w:r>
      <m:oMath>
        <m:r>
          <w:rPr>
            <w:rFonts w:ascii="Cambria Math" w:hAnsi="Cambria Math"/>
          </w:rPr>
          <m:t>w</m:t>
        </m:r>
      </m:oMath>
      <w:r w:rsidRPr="00A55C4D">
        <w:rPr>
          <w:iCs/>
        </w:rPr>
        <w:t>;</w:t>
      </w:r>
    </w:p>
    <w:p w14:paraId="7B4ABD7C" w14:textId="2B06C33F" w:rsidR="00E333A4" w:rsidRPr="00A55C4D" w:rsidRDefault="00000000" w:rsidP="00375FD5">
      <w:pPr>
        <w:pStyle w:val="NormalWeb"/>
        <w:spacing w:before="0" w:beforeAutospacing="0" w:after="0" w:afterAutospacing="0" w:line="360" w:lineRule="auto"/>
        <w:jc w:val="both"/>
        <w:rPr>
          <w:iCs/>
        </w:rPr>
      </w:pPr>
      <m:oMath>
        <m:f>
          <m:fPr>
            <m:ctrlPr>
              <w:rPr>
                <w:rFonts w:ascii="Cambria Math" w:hAnsi="Cambria Math"/>
                <w:i/>
                <w:iCs/>
              </w:rPr>
            </m:ctrlPr>
          </m:fPr>
          <m:num>
            <m:r>
              <w:rPr>
                <w:rFonts w:ascii="Cambria Math" w:hAnsi="Cambria Math"/>
              </w:rPr>
              <m:t>dλ</m:t>
            </m:r>
          </m:num>
          <m:den>
            <m:r>
              <w:rPr>
                <w:rFonts w:ascii="Cambria Math" w:hAnsi="Cambria Math"/>
              </w:rPr>
              <m:t>dw</m:t>
            </m:r>
          </m:den>
        </m:f>
        <m:r>
          <w:rPr>
            <w:rFonts w:ascii="Cambria Math" w:hAnsi="Cambria Math"/>
          </w:rPr>
          <m:t>=</m:t>
        </m:r>
        <m:f>
          <m:fPr>
            <m:ctrlPr>
              <w:rPr>
                <w:rFonts w:ascii="Cambria Math" w:hAnsi="Cambria Math"/>
                <w:i/>
                <w:iCs/>
              </w:rPr>
            </m:ctrlPr>
          </m:fPr>
          <m:num>
            <m:r>
              <w:rPr>
                <w:rFonts w:ascii="Cambria Math" w:hAnsi="Cambria Math"/>
              </w:rPr>
              <m:t>r</m:t>
            </m:r>
            <m:sSup>
              <m:sSupPr>
                <m:ctrlPr>
                  <w:rPr>
                    <w:rFonts w:ascii="Cambria Math" w:hAnsi="Cambria Math"/>
                    <w:i/>
                    <w:iCs/>
                  </w:rPr>
                </m:ctrlPr>
              </m:sSupPr>
              <m:e>
                <m:r>
                  <w:rPr>
                    <w:rFonts w:ascii="Cambria Math" w:hAnsi="Cambria Math"/>
                  </w:rPr>
                  <m:t>μ</m:t>
                </m:r>
              </m:e>
              <m:sup>
                <m:r>
                  <w:rPr>
                    <w:rFonts w:ascii="Cambria Math" w:hAnsi="Cambria Math"/>
                  </w:rPr>
                  <m:t>2</m:t>
                </m:r>
              </m:sup>
            </m:sSup>
            <m:r>
              <w:rPr>
                <w:rFonts w:ascii="Cambria Math" w:hAnsi="Cambria Math"/>
              </w:rPr>
              <m:t>(1-w)</m:t>
            </m:r>
          </m:num>
          <m:den>
            <m:sSup>
              <m:sSupPr>
                <m:ctrlPr>
                  <w:rPr>
                    <w:rFonts w:ascii="Cambria Math" w:hAnsi="Cambria Math"/>
                    <w:i/>
                    <w:iCs/>
                  </w:rPr>
                </m:ctrlPr>
              </m:sSupPr>
              <m:e>
                <m:r>
                  <w:rPr>
                    <w:rFonts w:ascii="Cambria Math" w:hAnsi="Cambria Math"/>
                  </w:rPr>
                  <m:t>2(1+x)</m:t>
                </m:r>
              </m:e>
              <m:sup>
                <m:r>
                  <w:rPr>
                    <w:rFonts w:ascii="Cambria Math" w:hAnsi="Cambria Math"/>
                  </w:rPr>
                  <m:t>2</m:t>
                </m:r>
              </m:sup>
            </m:sSup>
          </m:den>
        </m:f>
        <m:r>
          <w:rPr>
            <w:rFonts w:ascii="Cambria Math" w:hAnsi="Cambria Math"/>
          </w:rPr>
          <m:t>-</m:t>
        </m:r>
        <m:f>
          <m:fPr>
            <m:ctrlPr>
              <w:rPr>
                <w:rFonts w:ascii="Cambria Math" w:hAnsi="Cambria Math"/>
                <w:i/>
                <w:iCs/>
              </w:rPr>
            </m:ctrlPr>
          </m:fPr>
          <m:num>
            <m:r>
              <w:rPr>
                <w:rFonts w:ascii="Cambria Math" w:hAnsi="Cambria Math"/>
              </w:rPr>
              <m:t>r</m:t>
            </m:r>
          </m:num>
          <m:den>
            <m:r>
              <w:rPr>
                <w:rFonts w:ascii="Cambria Math" w:hAnsi="Cambria Math"/>
              </w:rPr>
              <m:t>1+x</m:t>
            </m:r>
          </m:den>
        </m:f>
      </m:oMath>
      <w:r w:rsidR="00E3133B" w:rsidRPr="00A55C4D">
        <w:rPr>
          <w:iCs/>
        </w:rPr>
        <w:tab/>
      </w:r>
      <w:r w:rsidR="00E3133B" w:rsidRPr="00A55C4D">
        <w:rPr>
          <w:iCs/>
        </w:rPr>
        <w:tab/>
      </w:r>
      <w:r w:rsidR="00E3133B" w:rsidRPr="00A55C4D">
        <w:rPr>
          <w:iCs/>
        </w:rPr>
        <w:tab/>
      </w:r>
      <w:r w:rsidR="00E3133B" w:rsidRPr="00A55C4D">
        <w:rPr>
          <w:iCs/>
        </w:rPr>
        <w:tab/>
      </w:r>
      <w:r w:rsidR="00E3133B" w:rsidRPr="00A55C4D">
        <w:rPr>
          <w:iCs/>
        </w:rPr>
        <w:tab/>
      </w:r>
      <w:r w:rsidR="00E3133B" w:rsidRPr="00A55C4D">
        <w:rPr>
          <w:iCs/>
        </w:rPr>
        <w:tab/>
      </w:r>
      <w:r w:rsidR="00E3133B" w:rsidRPr="00A55C4D">
        <w:rPr>
          <w:iCs/>
        </w:rPr>
        <w:tab/>
      </w:r>
      <w:r w:rsidR="00E3133B" w:rsidRPr="00A55C4D">
        <w:rPr>
          <w:iCs/>
        </w:rPr>
        <w:tab/>
      </w:r>
      <w:r w:rsidR="00E3133B" w:rsidRPr="00A55C4D">
        <w:rPr>
          <w:iCs/>
        </w:rPr>
        <w:tab/>
      </w:r>
      <w:r w:rsidR="00E3133B" w:rsidRPr="00A55C4D">
        <w:rPr>
          <w:iCs/>
        </w:rPr>
        <w:tab/>
      </w:r>
      <w:r w:rsidR="00303123">
        <w:rPr>
          <w:iCs/>
        </w:rPr>
        <w:t xml:space="preserve">        </w:t>
      </w:r>
      <w:r w:rsidR="00E3133B" w:rsidRPr="00A55C4D">
        <w:rPr>
          <w:iCs/>
        </w:rPr>
        <w:t>(20)</w:t>
      </w:r>
    </w:p>
    <w:p w14:paraId="26F43366" w14:textId="28EFA371" w:rsidR="00E3133B" w:rsidRPr="00A55C4D" w:rsidRDefault="00E3133B" w:rsidP="00375FD5">
      <w:pPr>
        <w:pStyle w:val="NormalWeb"/>
        <w:spacing w:before="0" w:beforeAutospacing="0" w:after="0" w:afterAutospacing="0" w:line="360" w:lineRule="auto"/>
        <w:jc w:val="both"/>
        <w:rPr>
          <w:iCs/>
        </w:rPr>
      </w:pPr>
      <w:r w:rsidRPr="00A55C4D">
        <w:rPr>
          <w:iCs/>
        </w:rPr>
        <w:lastRenderedPageBreak/>
        <w:t xml:space="preserve">Setting </w:t>
      </w:r>
      <m:oMath>
        <m:f>
          <m:fPr>
            <m:ctrlPr>
              <w:rPr>
                <w:rFonts w:ascii="Cambria Math" w:hAnsi="Cambria Math"/>
                <w:i/>
                <w:iCs/>
              </w:rPr>
            </m:ctrlPr>
          </m:fPr>
          <m:num>
            <m:r>
              <w:rPr>
                <w:rFonts w:ascii="Cambria Math" w:hAnsi="Cambria Math"/>
              </w:rPr>
              <m:t>dλ</m:t>
            </m:r>
          </m:num>
          <m:den>
            <m:r>
              <w:rPr>
                <w:rFonts w:ascii="Cambria Math" w:hAnsi="Cambria Math"/>
              </w:rPr>
              <m:t>dw</m:t>
            </m:r>
          </m:den>
        </m:f>
        <m:r>
          <w:rPr>
            <w:rFonts w:ascii="Cambria Math" w:hAnsi="Cambria Math"/>
          </w:rPr>
          <m:t>=0</m:t>
        </m:r>
      </m:oMath>
      <w:r w:rsidRPr="00A55C4D">
        <w:rPr>
          <w:iCs/>
        </w:rPr>
        <w:t xml:space="preserve">, and solve for </w:t>
      </w:r>
      <m:oMath>
        <m:r>
          <w:rPr>
            <w:rFonts w:ascii="Cambria Math" w:hAnsi="Cambria Math"/>
          </w:rPr>
          <m:t>w</m:t>
        </m:r>
      </m:oMath>
    </w:p>
    <w:p w14:paraId="0276D96F" w14:textId="19DB727E" w:rsidR="00E3133B" w:rsidRPr="00A55C4D" w:rsidRDefault="00000000" w:rsidP="00375FD5">
      <w:pPr>
        <w:pStyle w:val="NormalWeb"/>
        <w:spacing w:before="0" w:beforeAutospacing="0" w:after="0" w:afterAutospacing="0" w:line="360" w:lineRule="auto"/>
        <w:jc w:val="both"/>
        <w:rPr>
          <w:iCs/>
        </w:rPr>
      </w:pPr>
      <m:oMath>
        <m:sSup>
          <m:sSupPr>
            <m:ctrlPr>
              <w:rPr>
                <w:rFonts w:ascii="Cambria Math" w:hAnsi="Cambria Math"/>
                <w:i/>
                <w:iCs/>
              </w:rPr>
            </m:ctrlPr>
          </m:sSupPr>
          <m:e>
            <m:r>
              <w:rPr>
                <w:rFonts w:ascii="Cambria Math" w:hAnsi="Cambria Math"/>
              </w:rPr>
              <m:t>w</m:t>
            </m:r>
          </m:e>
          <m:sup>
            <m:r>
              <w:rPr>
                <w:rFonts w:ascii="Cambria Math" w:hAnsi="Cambria Math"/>
              </w:rPr>
              <m:t>*</m:t>
            </m:r>
          </m:sup>
        </m:sSup>
        <m:r>
          <w:rPr>
            <w:rFonts w:ascii="Cambria Math" w:hAnsi="Cambria Math"/>
          </w:rPr>
          <m:t>=</m:t>
        </m:r>
        <m:f>
          <m:fPr>
            <m:ctrlPr>
              <w:rPr>
                <w:rFonts w:ascii="Cambria Math" w:hAnsi="Cambria Math"/>
                <w:i/>
                <w:iCs/>
              </w:rPr>
            </m:ctrlPr>
          </m:fPr>
          <m:num>
            <m:r>
              <w:rPr>
                <w:rFonts w:ascii="Cambria Math" w:hAnsi="Cambria Math"/>
              </w:rPr>
              <m:t>2(1+x)</m:t>
            </m:r>
          </m:num>
          <m:den>
            <m:r>
              <w:rPr>
                <w:rFonts w:ascii="Cambria Math" w:hAnsi="Cambria Math"/>
              </w:rPr>
              <m:t>1+</m:t>
            </m:r>
            <m:rad>
              <m:radPr>
                <m:degHide m:val="1"/>
                <m:ctrlPr>
                  <w:rPr>
                    <w:rFonts w:ascii="Cambria Math" w:hAnsi="Cambria Math"/>
                    <w:i/>
                    <w:iCs/>
                  </w:rPr>
                </m:ctrlPr>
              </m:radPr>
              <m:deg/>
              <m:e>
                <m:r>
                  <w:rPr>
                    <w:rFonts w:ascii="Cambria Math" w:hAnsi="Cambria Math"/>
                  </w:rPr>
                  <m:t>1-</m:t>
                </m:r>
                <m:sSup>
                  <m:sSupPr>
                    <m:ctrlPr>
                      <w:rPr>
                        <w:rFonts w:ascii="Cambria Math" w:hAnsi="Cambria Math"/>
                        <w:i/>
                        <w:iCs/>
                      </w:rPr>
                    </m:ctrlPr>
                  </m:sSupPr>
                  <m:e>
                    <m:r>
                      <w:rPr>
                        <w:rFonts w:ascii="Cambria Math" w:hAnsi="Cambria Math"/>
                      </w:rPr>
                      <m:t>μ</m:t>
                    </m:r>
                  </m:e>
                  <m:sup>
                    <m:r>
                      <w:rPr>
                        <w:rFonts w:ascii="Cambria Math" w:hAnsi="Cambria Math"/>
                      </w:rPr>
                      <m:t>*</m:t>
                    </m:r>
                  </m:sup>
                </m:sSup>
              </m:e>
            </m:rad>
          </m:den>
        </m:f>
      </m:oMath>
      <w:r w:rsidR="00E3133B" w:rsidRPr="00A55C4D">
        <w:rPr>
          <w:iCs/>
        </w:rPr>
        <w:tab/>
      </w:r>
      <w:r w:rsidR="00E3133B" w:rsidRPr="00A55C4D">
        <w:rPr>
          <w:iCs/>
        </w:rPr>
        <w:tab/>
      </w:r>
      <w:r w:rsidR="00E3133B" w:rsidRPr="00A55C4D">
        <w:rPr>
          <w:iCs/>
        </w:rPr>
        <w:tab/>
      </w:r>
      <w:r w:rsidR="00E3133B" w:rsidRPr="00A55C4D">
        <w:rPr>
          <w:iCs/>
        </w:rPr>
        <w:tab/>
      </w:r>
      <w:r w:rsidR="00E3133B" w:rsidRPr="00A55C4D">
        <w:rPr>
          <w:iCs/>
        </w:rPr>
        <w:tab/>
      </w:r>
      <w:r w:rsidR="00E3133B" w:rsidRPr="00A55C4D">
        <w:rPr>
          <w:iCs/>
        </w:rPr>
        <w:tab/>
      </w:r>
      <w:r w:rsidR="00E3133B" w:rsidRPr="00A55C4D">
        <w:rPr>
          <w:iCs/>
        </w:rPr>
        <w:tab/>
      </w:r>
      <w:r w:rsidR="00E3133B" w:rsidRPr="00A55C4D">
        <w:rPr>
          <w:iCs/>
        </w:rPr>
        <w:tab/>
      </w:r>
      <w:r w:rsidR="00E3133B" w:rsidRPr="00A55C4D">
        <w:rPr>
          <w:iCs/>
        </w:rPr>
        <w:tab/>
      </w:r>
      <w:r w:rsidR="00E3133B" w:rsidRPr="00A55C4D">
        <w:rPr>
          <w:iCs/>
        </w:rPr>
        <w:tab/>
      </w:r>
      <w:r w:rsidR="00E3133B" w:rsidRPr="00A55C4D">
        <w:rPr>
          <w:iCs/>
        </w:rPr>
        <w:tab/>
      </w:r>
      <w:r w:rsidR="00303123">
        <w:rPr>
          <w:iCs/>
        </w:rPr>
        <w:t xml:space="preserve">        </w:t>
      </w:r>
      <w:r w:rsidR="00E3133B" w:rsidRPr="00A55C4D">
        <w:rPr>
          <w:iCs/>
        </w:rPr>
        <w:t>(21)</w:t>
      </w:r>
    </w:p>
    <w:p w14:paraId="0B657174" w14:textId="61CA4F21" w:rsidR="00E3133B" w:rsidRPr="00A55C4D" w:rsidRDefault="00E3133B" w:rsidP="00375FD5">
      <w:pPr>
        <w:pStyle w:val="NormalWeb"/>
        <w:spacing w:before="0" w:beforeAutospacing="0" w:after="0" w:afterAutospacing="0" w:line="360" w:lineRule="auto"/>
        <w:jc w:val="both"/>
      </w:pPr>
      <w:r w:rsidRPr="00A55C4D">
        <w:rPr>
          <w:iCs/>
        </w:rPr>
        <w:t xml:space="preserve">Substituting </w:t>
      </w:r>
      <m:oMath>
        <m:sSup>
          <m:sSupPr>
            <m:ctrlPr>
              <w:rPr>
                <w:rFonts w:ascii="Cambria Math" w:hAnsi="Cambria Math"/>
                <w:i/>
                <w:iCs/>
              </w:rPr>
            </m:ctrlPr>
          </m:sSupPr>
          <m:e>
            <m:r>
              <w:rPr>
                <w:rFonts w:ascii="Cambria Math" w:hAnsi="Cambria Math"/>
              </w:rPr>
              <m:t>w</m:t>
            </m:r>
          </m:e>
          <m:sup>
            <m:r>
              <w:rPr>
                <w:rFonts w:ascii="Cambria Math" w:hAnsi="Cambria Math"/>
              </w:rPr>
              <m:t>*</m:t>
            </m:r>
          </m:sup>
        </m:sSup>
      </m:oMath>
      <w:r w:rsidRPr="00A55C4D">
        <w:rPr>
          <w:iCs/>
        </w:rPr>
        <w:t xml:space="preserve"> back into </w:t>
      </w:r>
      <m:oMath>
        <m:r>
          <w:rPr>
            <w:rFonts w:ascii="Cambria Math" w:hAnsi="Cambria Math"/>
          </w:rPr>
          <m:t>λ</m:t>
        </m:r>
      </m:oMath>
      <w:r w:rsidRPr="00A55C4D">
        <w:rPr>
          <w:i/>
          <w:iCs/>
        </w:rPr>
        <w:t xml:space="preserve"> </w:t>
      </w:r>
      <w:r w:rsidRPr="00A55C4D">
        <w:t xml:space="preserve">ensures </w:t>
      </w:r>
      <m:oMath>
        <m:r>
          <w:rPr>
            <w:rFonts w:ascii="Cambria Math" w:hAnsi="Cambria Math"/>
          </w:rPr>
          <m:t>ρ(J)</m:t>
        </m:r>
      </m:oMath>
      <w:r w:rsidRPr="00A55C4D">
        <w:rPr>
          <w:i/>
          <w:iCs/>
        </w:rPr>
        <w:t xml:space="preserve"> </w:t>
      </w:r>
      <w:r w:rsidRPr="00A55C4D">
        <w:t>is minimized</w:t>
      </w:r>
    </w:p>
    <w:p w14:paraId="2442A865" w14:textId="7E298DCE" w:rsidR="00C00662" w:rsidRDefault="006266A9" w:rsidP="00303123">
      <w:pPr>
        <w:pStyle w:val="ListParagraph"/>
        <w:numPr>
          <w:ilvl w:val="0"/>
          <w:numId w:val="3"/>
        </w:numPr>
        <w:spacing w:after="0"/>
        <w:jc w:val="both"/>
        <w:rPr>
          <w:rFonts w:ascii="Times New Roman" w:hAnsi="Times New Roman" w:cs="Times New Roman"/>
          <w:b/>
          <w:bCs/>
          <w:sz w:val="24"/>
          <w:szCs w:val="24"/>
        </w:rPr>
      </w:pPr>
      <w:r w:rsidRPr="00A55C4D">
        <w:rPr>
          <w:rFonts w:ascii="Times New Roman" w:hAnsi="Times New Roman" w:cs="Times New Roman"/>
          <w:b/>
          <w:bCs/>
          <w:sz w:val="24"/>
          <w:szCs w:val="24"/>
        </w:rPr>
        <w:t>Result and Discussion</w:t>
      </w:r>
    </w:p>
    <w:p w14:paraId="7C117F5F" w14:textId="116BBD04" w:rsidR="00AB38CD" w:rsidRDefault="00AB38CD" w:rsidP="00AB38CD">
      <w:pPr>
        <w:spacing w:after="0"/>
        <w:jc w:val="both"/>
        <w:rPr>
          <w:rFonts w:ascii="Times New Roman" w:hAnsi="Times New Roman" w:cs="Times New Roman"/>
          <w:sz w:val="24"/>
          <w:szCs w:val="24"/>
        </w:rPr>
      </w:pPr>
      <w:r w:rsidRPr="00AB38CD">
        <w:rPr>
          <w:rFonts w:ascii="Times New Roman" w:hAnsi="Times New Roman" w:cs="Times New Roman"/>
          <w:sz w:val="24"/>
          <w:szCs w:val="24"/>
        </w:rPr>
        <w:t xml:space="preserve">Various numerical test was executed to validate the superiority of the </w:t>
      </w:r>
      <w:r>
        <w:rPr>
          <w:rFonts w:ascii="Times New Roman" w:hAnsi="Times New Roman" w:cs="Times New Roman"/>
          <w:sz w:val="24"/>
          <w:szCs w:val="24"/>
        </w:rPr>
        <w:t xml:space="preserve">Third Refinement of Reaccelerated </w:t>
      </w:r>
      <w:r w:rsidRPr="00AB38CD">
        <w:rPr>
          <w:rFonts w:ascii="Times New Roman" w:hAnsi="Times New Roman" w:cs="Times New Roman"/>
          <w:sz w:val="24"/>
          <w:szCs w:val="24"/>
        </w:rPr>
        <w:t>O</w:t>
      </w:r>
      <w:r>
        <w:rPr>
          <w:rFonts w:ascii="Times New Roman" w:hAnsi="Times New Roman" w:cs="Times New Roman"/>
          <w:sz w:val="24"/>
          <w:szCs w:val="24"/>
        </w:rPr>
        <w:t>verrelaxation</w:t>
      </w:r>
      <w:r w:rsidRPr="00AB38CD">
        <w:rPr>
          <w:rFonts w:ascii="Times New Roman" w:hAnsi="Times New Roman" w:cs="Times New Roman"/>
          <w:sz w:val="24"/>
          <w:szCs w:val="24"/>
        </w:rPr>
        <w:t xml:space="preserve"> scheme</w:t>
      </w:r>
      <w:r>
        <w:rPr>
          <w:rFonts w:ascii="Times New Roman" w:hAnsi="Times New Roman" w:cs="Times New Roman"/>
          <w:sz w:val="24"/>
          <w:szCs w:val="24"/>
        </w:rPr>
        <w:t xml:space="preserve"> (TRPROR) over AOR</w:t>
      </w:r>
      <w:r w:rsidRPr="00375FD5">
        <w:rPr>
          <w:rFonts w:ascii="Times New Roman" w:hAnsi="Times New Roman" w:cs="Times New Roman"/>
          <w:sz w:val="24"/>
          <w:szCs w:val="24"/>
        </w:rPr>
        <w:t xml:space="preserve">, </w:t>
      </w:r>
      <w:r>
        <w:rPr>
          <w:rFonts w:ascii="Times New Roman" w:hAnsi="Times New Roman" w:cs="Times New Roman"/>
          <w:sz w:val="24"/>
          <w:szCs w:val="24"/>
        </w:rPr>
        <w:t>R</w:t>
      </w:r>
      <w:r w:rsidRPr="00375FD5">
        <w:rPr>
          <w:rFonts w:ascii="Times New Roman" w:hAnsi="Times New Roman" w:cs="Times New Roman"/>
          <w:sz w:val="24"/>
          <w:szCs w:val="24"/>
        </w:rPr>
        <w:t xml:space="preserve">OR, </w:t>
      </w:r>
      <w:r>
        <w:rPr>
          <w:rFonts w:ascii="Times New Roman" w:hAnsi="Times New Roman" w:cs="Times New Roman"/>
          <w:sz w:val="24"/>
          <w:szCs w:val="24"/>
        </w:rPr>
        <w:t>PAOR</w:t>
      </w:r>
      <w:r w:rsidRPr="00375FD5">
        <w:rPr>
          <w:rFonts w:ascii="Times New Roman" w:hAnsi="Times New Roman" w:cs="Times New Roman"/>
          <w:sz w:val="24"/>
          <w:szCs w:val="24"/>
        </w:rPr>
        <w:t xml:space="preserve"> and </w:t>
      </w:r>
      <w:r>
        <w:rPr>
          <w:rFonts w:ascii="Times New Roman" w:hAnsi="Times New Roman" w:cs="Times New Roman"/>
          <w:sz w:val="24"/>
          <w:szCs w:val="24"/>
        </w:rPr>
        <w:t xml:space="preserve">PROR. The </w:t>
      </w:r>
      <w:r w:rsidRPr="00AB38CD">
        <w:rPr>
          <w:rFonts w:ascii="Times New Roman" w:hAnsi="Times New Roman" w:cs="Times New Roman"/>
          <w:sz w:val="24"/>
          <w:szCs w:val="24"/>
        </w:rPr>
        <w:t>criteria</w:t>
      </w:r>
      <w:r>
        <w:rPr>
          <w:rFonts w:ascii="Times New Roman" w:hAnsi="Times New Roman" w:cs="Times New Roman"/>
          <w:sz w:val="24"/>
          <w:szCs w:val="24"/>
        </w:rPr>
        <w:t xml:space="preserve"> for the convergence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that, the spectral radius of iterative matrix must be less than zero</w:t>
      </w:r>
    </w:p>
    <w:p w14:paraId="4078C10E" w14:textId="77777777" w:rsidR="00AB38CD" w:rsidRPr="00AB38CD" w:rsidRDefault="00AB38CD" w:rsidP="00AB38CD">
      <w:pPr>
        <w:spacing w:after="0"/>
        <w:jc w:val="both"/>
        <w:rPr>
          <w:rFonts w:ascii="Times New Roman" w:hAnsi="Times New Roman" w:cs="Times New Roman"/>
          <w:sz w:val="24"/>
          <w:szCs w:val="24"/>
        </w:rPr>
      </w:pPr>
    </w:p>
    <w:p w14:paraId="4D1099E3" w14:textId="6C6AD560" w:rsidR="006266A9" w:rsidRPr="00CD76FA" w:rsidRDefault="00254509" w:rsidP="00375FD5">
      <w:pPr>
        <w:spacing w:after="0"/>
        <w:jc w:val="both"/>
        <w:rPr>
          <w:rFonts w:ascii="Times New Roman" w:hAnsi="Times New Roman" w:cs="Times New Roman"/>
          <w:b/>
          <w:bCs/>
          <w:sz w:val="24"/>
          <w:szCs w:val="24"/>
        </w:rPr>
      </w:pPr>
      <w:r>
        <w:rPr>
          <w:rFonts w:ascii="Times New Roman" w:hAnsi="Times New Roman" w:cs="Times New Roman"/>
          <w:b/>
          <w:bCs/>
          <w:sz w:val="24"/>
          <w:szCs w:val="24"/>
        </w:rPr>
        <w:t>Problem</w:t>
      </w:r>
      <w:r w:rsidR="00C00662" w:rsidRPr="00CD76FA">
        <w:rPr>
          <w:rFonts w:ascii="Times New Roman" w:hAnsi="Times New Roman" w:cs="Times New Roman"/>
          <w:b/>
          <w:bCs/>
          <w:sz w:val="24"/>
          <w:szCs w:val="24"/>
        </w:rPr>
        <w:t xml:space="preserve"> 1</w:t>
      </w:r>
      <w:r w:rsidR="006266A9" w:rsidRPr="00CD76FA">
        <w:rPr>
          <w:rFonts w:ascii="Times New Roman" w:hAnsi="Times New Roman" w:cs="Times New Roman"/>
          <w:b/>
          <w:bCs/>
          <w:sz w:val="24"/>
          <w:szCs w:val="24"/>
        </w:rPr>
        <w:t>.</w:t>
      </w:r>
      <w:r w:rsidR="00CD76FA">
        <w:rPr>
          <w:rFonts w:ascii="Times New Roman" w:hAnsi="Times New Roman" w:cs="Times New Roman"/>
          <w:b/>
          <w:bCs/>
          <w:sz w:val="24"/>
          <w:szCs w:val="24"/>
        </w:rPr>
        <w:tab/>
        <w:t>(</w:t>
      </w:r>
      <w:r w:rsidR="00CD76FA" w:rsidRPr="00B57641">
        <w:rPr>
          <w:rFonts w:ascii="Times New Roman" w:hAnsi="Times New Roman" w:cs="Times New Roman"/>
          <w:i/>
          <w:sz w:val="24"/>
          <w:szCs w:val="24"/>
        </w:rPr>
        <w:t>Source:</w:t>
      </w:r>
      <w:r w:rsidR="00CD76FA">
        <w:rPr>
          <w:rFonts w:ascii="Times New Roman" w:hAnsi="Times New Roman" w:cs="Times New Roman"/>
          <w:sz w:val="24"/>
          <w:szCs w:val="24"/>
        </w:rPr>
        <w:t xml:space="preserve"> </w:t>
      </w:r>
      <w:r w:rsidR="003B215A">
        <w:rPr>
          <w:rFonts w:ascii="Times New Roman" w:hAnsi="Times New Roman" w:cs="Times New Roman"/>
          <w:sz w:val="24"/>
          <w:szCs w:val="24"/>
        </w:rPr>
        <w:t>Isah</w:t>
      </w:r>
      <w:r w:rsidR="00CD76FA" w:rsidRPr="00B57641">
        <w:rPr>
          <w:rFonts w:ascii="Times New Roman" w:hAnsi="Times New Roman" w:cs="Times New Roman"/>
          <w:sz w:val="24"/>
          <w:szCs w:val="24"/>
        </w:rPr>
        <w:t xml:space="preserve"> </w:t>
      </w:r>
      <w:r w:rsidR="00CD76FA" w:rsidRPr="00CF0823">
        <w:rPr>
          <w:rFonts w:ascii="Times New Roman" w:hAnsi="Times New Roman" w:cs="Times New Roman"/>
          <w:i/>
          <w:sz w:val="24"/>
          <w:szCs w:val="24"/>
        </w:rPr>
        <w:t>et al.</w:t>
      </w:r>
      <w:r w:rsidR="00CD76FA">
        <w:rPr>
          <w:rFonts w:ascii="Times New Roman" w:hAnsi="Times New Roman" w:cs="Times New Roman"/>
          <w:sz w:val="24"/>
          <w:szCs w:val="24"/>
        </w:rPr>
        <w:t xml:space="preserve"> </w:t>
      </w:r>
      <w:r w:rsidR="00CD76FA" w:rsidRPr="00B57641">
        <w:rPr>
          <w:rFonts w:ascii="Times New Roman" w:hAnsi="Times New Roman" w:cs="Times New Roman"/>
          <w:sz w:val="24"/>
          <w:szCs w:val="24"/>
        </w:rPr>
        <w:t>(2</w:t>
      </w:r>
      <w:r w:rsidR="00CD76FA">
        <w:rPr>
          <w:rFonts w:ascii="Times New Roman" w:hAnsi="Times New Roman" w:cs="Times New Roman"/>
          <w:sz w:val="24"/>
          <w:szCs w:val="24"/>
        </w:rPr>
        <w:t>0</w:t>
      </w:r>
      <w:r w:rsidR="003B215A">
        <w:rPr>
          <w:rFonts w:ascii="Times New Roman" w:hAnsi="Times New Roman" w:cs="Times New Roman"/>
          <w:sz w:val="24"/>
          <w:szCs w:val="24"/>
        </w:rPr>
        <w:t>22</w:t>
      </w:r>
      <w:r w:rsidR="00CD76FA" w:rsidRPr="00B57641">
        <w:rPr>
          <w:rFonts w:ascii="Times New Roman" w:hAnsi="Times New Roman" w:cs="Times New Roman"/>
          <w:sz w:val="24"/>
          <w:szCs w:val="24"/>
        </w:rPr>
        <w:t>))</w:t>
      </w:r>
    </w:p>
    <w:p w14:paraId="018C5B1A" w14:textId="3EF6AD08" w:rsidR="00C532AA" w:rsidRPr="00CD76FA" w:rsidRDefault="00C532AA" w:rsidP="00375FD5">
      <w:pPr>
        <w:spacing w:after="0"/>
        <w:jc w:val="both"/>
        <w:rPr>
          <w:rFonts w:ascii="Times New Roman" w:hAnsi="Times New Roman" w:cs="Times New Roman"/>
          <w:sz w:val="24"/>
          <w:szCs w:val="24"/>
        </w:rPr>
      </w:pPr>
      <m:oMathPara>
        <m:oMathParaPr>
          <m:jc m:val="left"/>
        </m:oMathParaPr>
        <m:oMath>
          <m:r>
            <w:rPr>
              <w:rFonts w:ascii="Cambria Math" w:hAnsiTheme="majorBidi" w:cstheme="majorBidi"/>
              <w:sz w:val="24"/>
              <w:szCs w:val="24"/>
            </w:rPr>
            <m:t>A=</m:t>
          </m:r>
          <m:d>
            <m:dPr>
              <m:ctrlPr>
                <w:rPr>
                  <w:rFonts w:ascii="Cambria Math" w:hAnsiTheme="majorBidi" w:cstheme="majorBidi"/>
                  <w:i/>
                  <w:sz w:val="24"/>
                  <w:szCs w:val="24"/>
                </w:rPr>
              </m:ctrlPr>
            </m:dPr>
            <m:e>
              <m:m>
                <m:mPr>
                  <m:mcs>
                    <m:mc>
                      <m:mcPr>
                        <m:count m:val="4"/>
                        <m:mcJc m:val="center"/>
                      </m:mcPr>
                    </m:mc>
                  </m:mcs>
                  <m:ctrlPr>
                    <w:rPr>
                      <w:rFonts w:ascii="Cambria Math" w:hAnsi="Cambria Math" w:cs="Times New Roman"/>
                      <w:i/>
                      <w:sz w:val="24"/>
                      <w:szCs w:val="24"/>
                    </w:rPr>
                  </m:ctrlPr>
                </m:mPr>
                <m:mr>
                  <m:e>
                    <m:r>
                      <w:rPr>
                        <w:rFonts w:ascii="Cambria Math" w:hAnsi="Cambria Math" w:cs="Times New Roman"/>
                        <w:sz w:val="24"/>
                        <w:szCs w:val="24"/>
                      </w:rPr>
                      <m:t>1</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f>
                      <m:fPr>
                        <m:ctrlPr>
                          <w:rPr>
                            <w:rFonts w:ascii="Cambria Math" w:eastAsia="Cambria Math" w:hAnsi="Cambria Math" w:cs="Cambria Math"/>
                            <w:i/>
                          </w:rPr>
                        </m:ctrlPr>
                      </m:fPr>
                      <m:num>
                        <m:r>
                          <w:rPr>
                            <w:rFonts w:ascii="Cambria Math" w:eastAsia="Cambria Math" w:hAnsi="Cambria Math" w:cs="Cambria Math"/>
                          </w:rPr>
                          <m:t>1</m:t>
                        </m:r>
                      </m:num>
                      <m:den>
                        <m:r>
                          <w:rPr>
                            <w:rFonts w:ascii="Cambria Math" w:eastAsia="Cambria Math" w:hAnsi="Cambria Math" w:cs="Cambria Math"/>
                          </w:rPr>
                          <m:t>5</m:t>
                        </m:r>
                      </m:den>
                    </m:f>
                  </m:e>
                  <m:e>
                    <m:f>
                      <m:fPr>
                        <m:ctrlPr>
                          <w:rPr>
                            <w:rFonts w:ascii="Cambria Math" w:eastAsia="Cambria Math" w:hAnsi="Cambria Math" w:cs="Cambria Math"/>
                            <w:i/>
                          </w:rPr>
                        </m:ctrlPr>
                      </m:fPr>
                      <m:num>
                        <m:r>
                          <w:rPr>
                            <w:rFonts w:ascii="Cambria Math" w:eastAsia="Cambria Math" w:hAnsi="Cambria Math" w:cs="Cambria Math"/>
                          </w:rPr>
                          <m:t>1</m:t>
                        </m:r>
                      </m:num>
                      <m:den>
                        <m:r>
                          <w:rPr>
                            <w:rFonts w:ascii="Cambria Math" w:eastAsia="Cambria Math" w:hAnsi="Cambria Math" w:cs="Cambria Math"/>
                          </w:rPr>
                          <m:t>5</m:t>
                        </m:r>
                      </m:den>
                    </m:f>
                  </m:e>
                </m:mr>
                <m:mr>
                  <m:e>
                    <m:r>
                      <w:rPr>
                        <w:rFonts w:ascii="Cambria Math" w:hAnsi="Cambria Math" w:cs="Times New Roman"/>
                        <w:sz w:val="24"/>
                        <w:szCs w:val="24"/>
                      </w:rPr>
                      <m:t>0</m:t>
                    </m:r>
                    <m:ctrlPr>
                      <w:rPr>
                        <w:rFonts w:ascii="Cambria Math" w:eastAsia="Cambria Math" w:hAnsi="Cambria Math" w:cs="Cambria Math"/>
                        <w:i/>
                      </w:rPr>
                    </m:ctrlPr>
                  </m:e>
                  <m:e>
                    <m:r>
                      <w:rPr>
                        <w:rFonts w:ascii="Cambria Math" w:eastAsia="Cambria Math" w:hAnsi="Cambria Math" w:cs="Cambria Math"/>
                      </w:rPr>
                      <m:t>1</m:t>
                    </m:r>
                    <m:ctrlPr>
                      <w:rPr>
                        <w:rFonts w:ascii="Cambria Math" w:eastAsia="Cambria Math" w:hAnsi="Cambria Math" w:cs="Cambria Math"/>
                        <w:i/>
                      </w:rPr>
                    </m:ctrlPr>
                  </m:e>
                  <m:e>
                    <m:r>
                      <w:rPr>
                        <w:rFonts w:ascii="Cambria Math" w:eastAsia="Cambria Math" w:hAnsi="Cambria Math" w:cs="Cambria Math"/>
                      </w:rPr>
                      <m:t>-</m:t>
                    </m:r>
                    <m:f>
                      <m:fPr>
                        <m:ctrlPr>
                          <w:rPr>
                            <w:rFonts w:ascii="Cambria Math" w:eastAsia="Cambria Math" w:hAnsi="Cambria Math" w:cs="Cambria Math"/>
                            <w:i/>
                          </w:rPr>
                        </m:ctrlPr>
                      </m:fPr>
                      <m:num>
                        <m:r>
                          <w:rPr>
                            <w:rFonts w:ascii="Cambria Math" w:eastAsia="Cambria Math" w:hAnsi="Cambria Math" w:cs="Cambria Math"/>
                          </w:rPr>
                          <m:t>71</m:t>
                        </m:r>
                      </m:num>
                      <m:den>
                        <m:r>
                          <w:rPr>
                            <w:rFonts w:ascii="Cambria Math" w:eastAsia="Cambria Math" w:hAnsi="Cambria Math" w:cs="Cambria Math"/>
                          </w:rPr>
                          <m:t>10</m:t>
                        </m:r>
                      </m:den>
                    </m:f>
                  </m:e>
                  <m:e>
                    <m:f>
                      <m:fPr>
                        <m:ctrlPr>
                          <w:rPr>
                            <w:rFonts w:ascii="Cambria Math" w:hAnsi="Cambria Math" w:cs="Times New Roman"/>
                            <w:i/>
                            <w:sz w:val="24"/>
                            <w:szCs w:val="24"/>
                          </w:rPr>
                        </m:ctrlPr>
                      </m:fPr>
                      <m:num>
                        <m:r>
                          <w:rPr>
                            <w:rFonts w:ascii="Cambria Math" w:hAnsi="Cambria Math" w:cs="Times New Roman"/>
                            <w:sz w:val="24"/>
                            <w:szCs w:val="24"/>
                          </w:rPr>
                          <m:t>113</m:t>
                        </m:r>
                      </m:num>
                      <m:den>
                        <m:r>
                          <w:rPr>
                            <w:rFonts w:ascii="Cambria Math" w:hAnsi="Cambria Math" w:cs="Times New Roman"/>
                            <w:sz w:val="24"/>
                            <w:szCs w:val="24"/>
                          </w:rPr>
                          <m:t>10</m:t>
                        </m:r>
                      </m:den>
                    </m:f>
                    <m:ctrlPr>
                      <w:rPr>
                        <w:rFonts w:ascii="Cambria Math" w:eastAsia="Cambria Math" w:hAnsi="Cambria Math" w:cs="Cambria Math"/>
                        <w:i/>
                      </w:rPr>
                    </m:ctrlPr>
                  </m:e>
                </m:mr>
                <m:mr>
                  <m:e>
                    <m:f>
                      <m:fPr>
                        <m:ctrlPr>
                          <w:rPr>
                            <w:rFonts w:ascii="Cambria Math" w:eastAsia="Cambria Math" w:hAnsi="Cambria Math" w:cs="Cambria Math"/>
                            <w:i/>
                          </w:rPr>
                        </m:ctrlPr>
                      </m:fPr>
                      <m:num>
                        <m:r>
                          <w:rPr>
                            <w:rFonts w:ascii="Cambria Math" w:eastAsia="Cambria Math" w:hAnsi="Cambria Math" w:cs="Cambria Math"/>
                          </w:rPr>
                          <m:t>16</m:t>
                        </m:r>
                      </m:num>
                      <m:den>
                        <m:r>
                          <w:rPr>
                            <w:rFonts w:ascii="Cambria Math" w:eastAsia="Cambria Math" w:hAnsi="Cambria Math" w:cs="Cambria Math"/>
                          </w:rPr>
                          <m:t>5</m:t>
                        </m:r>
                      </m:den>
                    </m:f>
                    <m:ctrlPr>
                      <w:rPr>
                        <w:rFonts w:ascii="Cambria Math" w:eastAsia="Cambria Math" w:hAnsi="Cambria Math" w:cs="Cambria Math"/>
                        <w:i/>
                      </w:rPr>
                    </m:ctrlPr>
                  </m:e>
                  <m:e>
                    <m:f>
                      <m:fPr>
                        <m:ctrlPr>
                          <w:rPr>
                            <w:rFonts w:ascii="Cambria Math" w:eastAsia="Cambria Math" w:hAnsi="Cambria Math" w:cs="Cambria Math"/>
                            <w:i/>
                          </w:rPr>
                        </m:ctrlPr>
                      </m:fPr>
                      <m:num>
                        <m:r>
                          <w:rPr>
                            <w:rFonts w:ascii="Cambria Math" w:eastAsia="Cambria Math" w:hAnsi="Cambria Math" w:cs="Cambria Math"/>
                          </w:rPr>
                          <m:t>1</m:t>
                        </m:r>
                      </m:num>
                      <m:den>
                        <m:r>
                          <w:rPr>
                            <w:rFonts w:ascii="Cambria Math" w:eastAsia="Cambria Math" w:hAnsi="Cambria Math" w:cs="Cambria Math"/>
                          </w:rPr>
                          <m:t>5</m:t>
                        </m:r>
                      </m:den>
                    </m:f>
                    <m:ctrlPr>
                      <w:rPr>
                        <w:rFonts w:ascii="Cambria Math" w:eastAsia="Cambria Math" w:hAnsi="Cambria Math" w:cs="Cambria Math"/>
                        <w:i/>
                      </w:rPr>
                    </m:ctrlPr>
                  </m:e>
                  <m:e>
                    <m:r>
                      <w:rPr>
                        <w:rFonts w:ascii="Cambria Math" w:eastAsia="Cambria Math" w:hAnsi="Cambria Math" w:cs="Cambria Math"/>
                      </w:rPr>
                      <m:t>1</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mr>
                <m:mr>
                  <m:e>
                    <m:r>
                      <w:rPr>
                        <w:rFonts w:ascii="Cambria Math" w:eastAsia="Cambria Math" w:hAnsi="Cambria Math" w:cs="Cambria Math"/>
                      </w:rPr>
                      <m:t>2</m:t>
                    </m:r>
                    <m:ctrlPr>
                      <w:rPr>
                        <w:rFonts w:ascii="Cambria Math" w:eastAsia="Cambria Math" w:hAnsi="Cambria Math" w:cs="Cambria Math"/>
                        <w:i/>
                      </w:rPr>
                    </m:ctrlPr>
                  </m:e>
                  <m:e>
                    <m:f>
                      <m:fPr>
                        <m:ctrlPr>
                          <w:rPr>
                            <w:rFonts w:ascii="Cambria Math" w:eastAsia="Cambria Math" w:hAnsi="Cambria Math" w:cs="Cambria Math"/>
                            <w:i/>
                          </w:rPr>
                        </m:ctrlPr>
                      </m:fPr>
                      <m:num>
                        <m:r>
                          <w:rPr>
                            <w:rFonts w:ascii="Cambria Math" w:eastAsia="Cambria Math" w:hAnsi="Cambria Math" w:cs="Cambria Math"/>
                          </w:rPr>
                          <m:t>1</m:t>
                        </m:r>
                      </m:num>
                      <m:den>
                        <m:r>
                          <w:rPr>
                            <w:rFonts w:ascii="Cambria Math" w:eastAsia="Cambria Math" w:hAnsi="Cambria Math" w:cs="Cambria Math"/>
                          </w:rPr>
                          <m:t>5</m:t>
                        </m:r>
                      </m:den>
                    </m:f>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1</m:t>
                    </m:r>
                  </m:e>
                </m:mr>
              </m:m>
              <m:ctrlPr>
                <w:rPr>
                  <w:rFonts w:ascii="Cambria Math" w:hAnsi="Cambria Math" w:cstheme="majorBidi"/>
                  <w:i/>
                  <w:sz w:val="24"/>
                  <w:szCs w:val="24"/>
                </w:rPr>
              </m:ctrlPr>
            </m:e>
          </m:d>
        </m:oMath>
      </m:oMathPara>
    </w:p>
    <w:p w14:paraId="6C51ECF2" w14:textId="1858E872" w:rsidR="005A5A2C" w:rsidRPr="00B8505E" w:rsidRDefault="005A5A2C" w:rsidP="00375FD5">
      <w:pPr>
        <w:spacing w:after="0"/>
        <w:jc w:val="both"/>
        <w:rPr>
          <w:rFonts w:ascii="Times New Roman" w:eastAsiaTheme="minorEastAsia" w:hAnsi="Times New Roman" w:cs="Times New Roman"/>
          <w:sz w:val="24"/>
          <w:szCs w:val="24"/>
        </w:rPr>
      </w:pPr>
    </w:p>
    <w:p w14:paraId="44FD02E0" w14:textId="579CC46C" w:rsidR="00B8505E" w:rsidRPr="00C532AA" w:rsidRDefault="00254509" w:rsidP="00375FD5">
      <w:pPr>
        <w:spacing w:after="0"/>
        <w:jc w:val="both"/>
        <w:rPr>
          <w:rFonts w:ascii="Times New Roman" w:eastAsiaTheme="minorEastAsia" w:hAnsi="Times New Roman" w:cs="Times New Roman"/>
          <w:b/>
          <w:bCs/>
          <w:sz w:val="24"/>
          <w:szCs w:val="24"/>
        </w:rPr>
      </w:pPr>
      <w:r>
        <w:rPr>
          <w:rFonts w:ascii="Times New Roman" w:hAnsi="Times New Roman" w:cs="Times New Roman"/>
          <w:b/>
          <w:bCs/>
          <w:sz w:val="24"/>
          <w:szCs w:val="24"/>
        </w:rPr>
        <w:t>Problem</w:t>
      </w:r>
      <w:r w:rsidR="00B8505E" w:rsidRPr="00C532AA">
        <w:rPr>
          <w:rFonts w:ascii="Times New Roman" w:eastAsiaTheme="minorEastAsia" w:hAnsi="Times New Roman" w:cs="Times New Roman"/>
          <w:b/>
          <w:bCs/>
          <w:sz w:val="24"/>
          <w:szCs w:val="24"/>
        </w:rPr>
        <w:t xml:space="preserve"> 2</w:t>
      </w:r>
      <w:r w:rsidR="00CD76FA">
        <w:rPr>
          <w:rFonts w:ascii="Times New Roman" w:eastAsiaTheme="minorEastAsia" w:hAnsi="Times New Roman" w:cs="Times New Roman"/>
          <w:b/>
          <w:bCs/>
          <w:sz w:val="24"/>
          <w:szCs w:val="24"/>
        </w:rPr>
        <w:tab/>
      </w:r>
      <w:r w:rsidR="00CD76FA">
        <w:rPr>
          <w:rFonts w:ascii="Times New Roman" w:hAnsi="Times New Roman" w:cs="Times New Roman"/>
          <w:b/>
          <w:bCs/>
          <w:sz w:val="24"/>
          <w:szCs w:val="24"/>
        </w:rPr>
        <w:t>(</w:t>
      </w:r>
      <w:r w:rsidR="00CD76FA" w:rsidRPr="00B57641">
        <w:rPr>
          <w:rFonts w:ascii="Times New Roman" w:hAnsi="Times New Roman" w:cs="Times New Roman"/>
          <w:i/>
          <w:sz w:val="24"/>
          <w:szCs w:val="24"/>
        </w:rPr>
        <w:t>Source:</w:t>
      </w:r>
      <w:r w:rsidR="00CD76FA">
        <w:rPr>
          <w:rFonts w:ascii="Times New Roman" w:hAnsi="Times New Roman" w:cs="Times New Roman"/>
          <w:sz w:val="24"/>
          <w:szCs w:val="24"/>
        </w:rPr>
        <w:t xml:space="preserve"> Wu</w:t>
      </w:r>
      <w:r w:rsidR="00CD76FA" w:rsidRPr="00B57641">
        <w:rPr>
          <w:rFonts w:ascii="Times New Roman" w:hAnsi="Times New Roman" w:cs="Times New Roman"/>
          <w:sz w:val="24"/>
          <w:szCs w:val="24"/>
        </w:rPr>
        <w:t xml:space="preserve"> </w:t>
      </w:r>
      <w:r w:rsidR="00CD76FA" w:rsidRPr="00CF0823">
        <w:rPr>
          <w:rFonts w:ascii="Times New Roman" w:hAnsi="Times New Roman" w:cs="Times New Roman"/>
          <w:i/>
          <w:sz w:val="24"/>
          <w:szCs w:val="24"/>
        </w:rPr>
        <w:t>et al.</w:t>
      </w:r>
      <w:r w:rsidR="00CD76FA">
        <w:rPr>
          <w:rFonts w:ascii="Times New Roman" w:hAnsi="Times New Roman" w:cs="Times New Roman"/>
          <w:sz w:val="24"/>
          <w:szCs w:val="24"/>
        </w:rPr>
        <w:t xml:space="preserve"> </w:t>
      </w:r>
      <w:r w:rsidR="00CD76FA" w:rsidRPr="00B57641">
        <w:rPr>
          <w:rFonts w:ascii="Times New Roman" w:hAnsi="Times New Roman" w:cs="Times New Roman"/>
          <w:sz w:val="24"/>
          <w:szCs w:val="24"/>
        </w:rPr>
        <w:t>(2</w:t>
      </w:r>
      <w:r w:rsidR="00CD76FA">
        <w:rPr>
          <w:rFonts w:ascii="Times New Roman" w:hAnsi="Times New Roman" w:cs="Times New Roman"/>
          <w:sz w:val="24"/>
          <w:szCs w:val="24"/>
        </w:rPr>
        <w:t>007</w:t>
      </w:r>
      <w:r w:rsidR="00CD76FA" w:rsidRPr="00B57641">
        <w:rPr>
          <w:rFonts w:ascii="Times New Roman" w:hAnsi="Times New Roman" w:cs="Times New Roman"/>
          <w:sz w:val="24"/>
          <w:szCs w:val="24"/>
        </w:rPr>
        <w:t>)</w:t>
      </w:r>
      <w:r w:rsidR="003B215A">
        <w:rPr>
          <w:rFonts w:ascii="Times New Roman" w:hAnsi="Times New Roman" w:cs="Times New Roman"/>
          <w:sz w:val="24"/>
          <w:szCs w:val="24"/>
        </w:rPr>
        <w:t>, Abdullahi &amp; Ndanusa (2020)</w:t>
      </w:r>
      <w:r w:rsidR="00CD76FA" w:rsidRPr="00B57641">
        <w:rPr>
          <w:rFonts w:ascii="Times New Roman" w:hAnsi="Times New Roman" w:cs="Times New Roman"/>
          <w:sz w:val="24"/>
          <w:szCs w:val="24"/>
        </w:rPr>
        <w:t>)</w:t>
      </w:r>
    </w:p>
    <w:p w14:paraId="03F304B1" w14:textId="78DF02E3" w:rsidR="00B8505E" w:rsidRPr="00C532AA" w:rsidRDefault="00C532AA" w:rsidP="00375FD5">
      <w:pPr>
        <w:spacing w:after="0" w:line="240" w:lineRule="auto"/>
        <w:jc w:val="both"/>
        <w:rPr>
          <w:rFonts w:ascii="Times New Roman" w:eastAsiaTheme="minorEastAsia" w:hAnsi="Times New Roman" w:cs="Times New Roman"/>
          <w:sz w:val="24"/>
          <w:szCs w:val="24"/>
        </w:rPr>
      </w:pPr>
      <m:oMathPara>
        <m:oMathParaPr>
          <m:jc m:val="left"/>
        </m:oMathParaPr>
        <m:oMath>
          <m:r>
            <w:rPr>
              <w:rFonts w:ascii="Cambria Math" w:hAnsiTheme="majorBidi" w:cstheme="majorBidi"/>
              <w:sz w:val="24"/>
              <w:szCs w:val="24"/>
            </w:rPr>
            <m:t>A=</m:t>
          </m:r>
          <m:d>
            <m:dPr>
              <m:ctrlPr>
                <w:rPr>
                  <w:rFonts w:ascii="Cambria Math" w:hAnsiTheme="majorBidi" w:cstheme="majorBidi"/>
                  <w:i/>
                  <w:sz w:val="24"/>
                  <w:szCs w:val="24"/>
                </w:rPr>
              </m:ctrlPr>
            </m:dPr>
            <m:e>
              <m:m>
                <m:mPr>
                  <m:mcs>
                    <m:mc>
                      <m:mcPr>
                        <m:count m:val="6"/>
                        <m:mcJc m:val="center"/>
                      </m:mcPr>
                    </m:mc>
                  </m:mcs>
                  <m:ctrlPr>
                    <w:rPr>
                      <w:rFonts w:ascii="Cambria Math" w:hAnsiTheme="majorBidi" w:cstheme="majorBidi"/>
                      <w:i/>
                      <w:sz w:val="24"/>
                      <w:szCs w:val="24"/>
                    </w:rPr>
                  </m:ctrlPr>
                </m:mPr>
                <m:mr>
                  <m:e>
                    <m:r>
                      <w:rPr>
                        <w:rFonts w:ascii="Cambria Math" w:hAnsiTheme="majorBidi" w:cstheme="majorBidi"/>
                        <w:sz w:val="24"/>
                        <w:szCs w:val="24"/>
                      </w:rPr>
                      <m:t>1</m:t>
                    </m:r>
                  </m:e>
                  <m:e>
                    <m:r>
                      <w:rPr>
                        <w:rFonts w:ascii="Cambria Math" w:hAnsiTheme="majorBidi" w:cstheme="majorBidi"/>
                        <w:sz w:val="24"/>
                        <w:szCs w:val="24"/>
                      </w:rPr>
                      <m:t>-</m:t>
                    </m:r>
                    <m:r>
                      <w:rPr>
                        <w:rFonts w:ascii="Cambria Math" w:hAnsiTheme="majorBidi" w:cstheme="majorBidi"/>
                        <w:sz w:val="24"/>
                        <w:szCs w:val="24"/>
                      </w:rPr>
                      <m:t>1/6</m:t>
                    </m:r>
                  </m:e>
                  <m:e>
                    <m:r>
                      <w:rPr>
                        <w:rFonts w:ascii="Cambria Math" w:hAnsiTheme="majorBidi" w:cstheme="majorBidi"/>
                        <w:sz w:val="24"/>
                        <w:szCs w:val="24"/>
                      </w:rPr>
                      <m:t>-</m:t>
                    </m:r>
                    <m:r>
                      <w:rPr>
                        <w:rFonts w:ascii="Cambria Math" w:hAnsiTheme="majorBidi" w:cstheme="majorBidi"/>
                        <w:sz w:val="24"/>
                        <w:szCs w:val="24"/>
                      </w:rPr>
                      <m:t>1/7</m:t>
                    </m:r>
                  </m:e>
                  <m:e>
                    <m:r>
                      <w:rPr>
                        <w:rFonts w:ascii="Cambria Math" w:hAnsiTheme="majorBidi" w:cstheme="majorBidi"/>
                        <w:sz w:val="24"/>
                        <w:szCs w:val="24"/>
                      </w:rPr>
                      <m:t>-</m:t>
                    </m:r>
                    <m:r>
                      <w:rPr>
                        <w:rFonts w:ascii="Cambria Math" w:hAnsiTheme="majorBidi" w:cstheme="majorBidi"/>
                        <w:sz w:val="24"/>
                        <w:szCs w:val="24"/>
                      </w:rPr>
                      <m:t>1/8</m:t>
                    </m:r>
                  </m:e>
                  <m:e>
                    <m:r>
                      <w:rPr>
                        <w:rFonts w:ascii="Cambria Math" w:hAnsiTheme="majorBidi" w:cstheme="majorBidi"/>
                        <w:sz w:val="24"/>
                        <w:szCs w:val="24"/>
                      </w:rPr>
                      <m:t>-</m:t>
                    </m:r>
                    <m:r>
                      <w:rPr>
                        <w:rFonts w:ascii="Cambria Math" w:hAnsiTheme="majorBidi" w:cstheme="majorBidi"/>
                        <w:sz w:val="24"/>
                        <w:szCs w:val="24"/>
                      </w:rPr>
                      <m:t>1/6</m:t>
                    </m:r>
                  </m:e>
                  <m:e>
                    <m:r>
                      <w:rPr>
                        <w:rFonts w:ascii="Cambria Math" w:hAnsiTheme="majorBidi" w:cstheme="majorBidi"/>
                        <w:sz w:val="24"/>
                        <w:szCs w:val="24"/>
                      </w:rPr>
                      <m:t>-</m:t>
                    </m:r>
                    <m:r>
                      <w:rPr>
                        <w:rFonts w:ascii="Cambria Math" w:hAnsiTheme="majorBidi" w:cstheme="majorBidi"/>
                        <w:sz w:val="24"/>
                        <w:szCs w:val="24"/>
                      </w:rPr>
                      <m:t>1/7</m:t>
                    </m:r>
                  </m:e>
                </m:mr>
                <m:mr>
                  <m:e>
                    <m:r>
                      <w:rPr>
                        <w:rFonts w:ascii="Cambria Math" w:hAnsiTheme="majorBidi" w:cstheme="majorBidi"/>
                        <w:sz w:val="24"/>
                        <w:szCs w:val="24"/>
                      </w:rPr>
                      <m:t>-</m:t>
                    </m:r>
                    <m:r>
                      <w:rPr>
                        <w:rFonts w:ascii="Cambria Math" w:hAnsiTheme="majorBidi" w:cstheme="majorBidi"/>
                        <w:sz w:val="24"/>
                        <w:szCs w:val="24"/>
                      </w:rPr>
                      <m:t>1/8</m:t>
                    </m:r>
                  </m:e>
                  <m:e>
                    <m:r>
                      <w:rPr>
                        <w:rFonts w:ascii="Cambria Math" w:hAnsiTheme="majorBidi" w:cstheme="majorBidi"/>
                        <w:sz w:val="24"/>
                        <w:szCs w:val="24"/>
                      </w:rPr>
                      <m:t>1</m:t>
                    </m:r>
                  </m:e>
                  <m:e>
                    <m:r>
                      <w:rPr>
                        <w:rFonts w:ascii="Cambria Math" w:hAnsiTheme="majorBidi" w:cstheme="majorBidi"/>
                        <w:sz w:val="24"/>
                        <w:szCs w:val="24"/>
                      </w:rPr>
                      <m:t>-</m:t>
                    </m:r>
                    <m:r>
                      <w:rPr>
                        <w:rFonts w:ascii="Cambria Math" w:hAnsiTheme="majorBidi" w:cstheme="majorBidi"/>
                        <w:sz w:val="24"/>
                        <w:szCs w:val="24"/>
                      </w:rPr>
                      <m:t>1/6</m:t>
                    </m:r>
                  </m:e>
                  <m:e>
                    <m:r>
                      <w:rPr>
                        <w:rFonts w:ascii="Cambria Math" w:hAnsiTheme="majorBidi" w:cstheme="majorBidi"/>
                        <w:sz w:val="24"/>
                        <w:szCs w:val="24"/>
                      </w:rPr>
                      <m:t>-</m:t>
                    </m:r>
                    <m:r>
                      <w:rPr>
                        <w:rFonts w:ascii="Cambria Math" w:hAnsiTheme="majorBidi" w:cstheme="majorBidi"/>
                        <w:sz w:val="24"/>
                        <w:szCs w:val="24"/>
                      </w:rPr>
                      <m:t>1/7</m:t>
                    </m:r>
                  </m:e>
                  <m:e>
                    <m:r>
                      <w:rPr>
                        <w:rFonts w:ascii="Cambria Math" w:hAnsiTheme="majorBidi" w:cstheme="majorBidi"/>
                        <w:sz w:val="24"/>
                        <w:szCs w:val="24"/>
                      </w:rPr>
                      <m:t>-</m:t>
                    </m:r>
                    <m:r>
                      <w:rPr>
                        <w:rFonts w:ascii="Cambria Math" w:hAnsiTheme="majorBidi" w:cstheme="majorBidi"/>
                        <w:sz w:val="24"/>
                        <w:szCs w:val="24"/>
                      </w:rPr>
                      <m:t>1/8</m:t>
                    </m:r>
                  </m:e>
                  <m:e>
                    <m:r>
                      <w:rPr>
                        <w:rFonts w:ascii="Cambria Math" w:hAnsiTheme="majorBidi" w:cstheme="majorBidi"/>
                        <w:sz w:val="24"/>
                        <w:szCs w:val="24"/>
                      </w:rPr>
                      <m:t>-</m:t>
                    </m:r>
                    <m:r>
                      <w:rPr>
                        <w:rFonts w:ascii="Cambria Math" w:hAnsiTheme="majorBidi" w:cstheme="majorBidi"/>
                        <w:sz w:val="24"/>
                        <w:szCs w:val="24"/>
                      </w:rPr>
                      <m:t>1/6</m:t>
                    </m:r>
                  </m:e>
                </m:mr>
                <m:mr>
                  <m:e>
                    <m:r>
                      <w:rPr>
                        <w:rFonts w:ascii="Cambria Math" w:hAnsiTheme="majorBidi" w:cstheme="majorBidi"/>
                        <w:sz w:val="24"/>
                        <w:szCs w:val="24"/>
                      </w:rPr>
                      <m:t>-</m:t>
                    </m:r>
                    <m:r>
                      <w:rPr>
                        <w:rFonts w:ascii="Cambria Math" w:hAnsiTheme="majorBidi" w:cstheme="majorBidi"/>
                        <w:sz w:val="24"/>
                        <w:szCs w:val="24"/>
                      </w:rPr>
                      <m:t>1/6</m:t>
                    </m:r>
                  </m:e>
                  <m:e>
                    <m:r>
                      <w:rPr>
                        <w:rFonts w:ascii="Cambria Math" w:hAnsiTheme="majorBidi" w:cstheme="majorBidi"/>
                        <w:sz w:val="24"/>
                        <w:szCs w:val="24"/>
                      </w:rPr>
                      <m:t>-</m:t>
                    </m:r>
                    <m:r>
                      <w:rPr>
                        <w:rFonts w:ascii="Cambria Math" w:hAnsiTheme="majorBidi" w:cstheme="majorBidi"/>
                        <w:sz w:val="24"/>
                        <w:szCs w:val="24"/>
                      </w:rPr>
                      <m:t>1/8</m:t>
                    </m:r>
                  </m:e>
                  <m:e>
                    <m:r>
                      <w:rPr>
                        <w:rFonts w:ascii="Cambria Math" w:hAnsiTheme="majorBidi" w:cstheme="majorBidi"/>
                        <w:sz w:val="24"/>
                        <w:szCs w:val="24"/>
                      </w:rPr>
                      <m:t>1</m:t>
                    </m:r>
                  </m:e>
                  <m:e>
                    <m:r>
                      <w:rPr>
                        <w:rFonts w:ascii="Cambria Math" w:hAnsiTheme="majorBidi" w:cstheme="majorBidi"/>
                        <w:sz w:val="24"/>
                        <w:szCs w:val="24"/>
                      </w:rPr>
                      <m:t>-</m:t>
                    </m:r>
                    <m:r>
                      <w:rPr>
                        <w:rFonts w:ascii="Cambria Math" w:hAnsiTheme="majorBidi" w:cstheme="majorBidi"/>
                        <w:sz w:val="24"/>
                        <w:szCs w:val="24"/>
                      </w:rPr>
                      <m:t>1/6</m:t>
                    </m:r>
                  </m:e>
                  <m:e>
                    <m:r>
                      <w:rPr>
                        <w:rFonts w:ascii="Cambria Math" w:hAnsiTheme="majorBidi" w:cstheme="majorBidi"/>
                        <w:sz w:val="24"/>
                        <w:szCs w:val="24"/>
                      </w:rPr>
                      <m:t>-</m:t>
                    </m:r>
                    <m:r>
                      <w:rPr>
                        <w:rFonts w:ascii="Cambria Math" w:hAnsiTheme="majorBidi" w:cstheme="majorBidi"/>
                        <w:sz w:val="24"/>
                        <w:szCs w:val="24"/>
                      </w:rPr>
                      <m:t>1/7</m:t>
                    </m:r>
                  </m:e>
                  <m:e>
                    <m:r>
                      <w:rPr>
                        <w:rFonts w:ascii="Cambria Math" w:hAnsiTheme="majorBidi" w:cstheme="majorBidi"/>
                        <w:sz w:val="24"/>
                        <w:szCs w:val="24"/>
                      </w:rPr>
                      <m:t>-</m:t>
                    </m:r>
                    <m:r>
                      <w:rPr>
                        <w:rFonts w:ascii="Cambria Math" w:hAnsiTheme="majorBidi" w:cstheme="majorBidi"/>
                        <w:sz w:val="24"/>
                        <w:szCs w:val="24"/>
                      </w:rPr>
                      <m:t>1/8</m:t>
                    </m:r>
                  </m:e>
                </m:mr>
                <m:mr>
                  <m:e>
                    <m:r>
                      <w:rPr>
                        <w:rFonts w:ascii="Cambria Math" w:hAnsiTheme="majorBidi" w:cstheme="majorBidi"/>
                        <w:sz w:val="24"/>
                        <w:szCs w:val="24"/>
                      </w:rPr>
                      <m:t>-</m:t>
                    </m:r>
                    <m:r>
                      <w:rPr>
                        <w:rFonts w:ascii="Cambria Math" w:hAnsiTheme="majorBidi" w:cstheme="majorBidi"/>
                        <w:sz w:val="24"/>
                        <w:szCs w:val="24"/>
                      </w:rPr>
                      <m:t>1/7</m:t>
                    </m:r>
                  </m:e>
                  <m:e>
                    <m:r>
                      <w:rPr>
                        <w:rFonts w:ascii="Cambria Math" w:hAnsiTheme="majorBidi" w:cstheme="majorBidi"/>
                        <w:sz w:val="24"/>
                        <w:szCs w:val="24"/>
                      </w:rPr>
                      <m:t>-</m:t>
                    </m:r>
                    <m:r>
                      <w:rPr>
                        <w:rFonts w:ascii="Cambria Math" w:hAnsiTheme="majorBidi" w:cstheme="majorBidi"/>
                        <w:sz w:val="24"/>
                        <w:szCs w:val="24"/>
                      </w:rPr>
                      <m:t>1/6</m:t>
                    </m:r>
                  </m:e>
                  <m:e>
                    <m:r>
                      <w:rPr>
                        <w:rFonts w:ascii="Cambria Math" w:hAnsiTheme="majorBidi" w:cstheme="majorBidi"/>
                        <w:sz w:val="24"/>
                        <w:szCs w:val="24"/>
                      </w:rPr>
                      <m:t>-</m:t>
                    </m:r>
                    <m:r>
                      <w:rPr>
                        <w:rFonts w:ascii="Cambria Math" w:hAnsiTheme="majorBidi" w:cstheme="majorBidi"/>
                        <w:sz w:val="24"/>
                        <w:szCs w:val="24"/>
                      </w:rPr>
                      <m:t>1/8</m:t>
                    </m:r>
                  </m:e>
                  <m:e>
                    <m:r>
                      <w:rPr>
                        <w:rFonts w:ascii="Cambria Math" w:hAnsiTheme="majorBidi" w:cstheme="majorBidi"/>
                        <w:sz w:val="24"/>
                        <w:szCs w:val="24"/>
                      </w:rPr>
                      <m:t>1</m:t>
                    </m:r>
                  </m:e>
                  <m:e>
                    <m:r>
                      <w:rPr>
                        <w:rFonts w:ascii="Cambria Math" w:hAnsiTheme="majorBidi" w:cstheme="majorBidi"/>
                        <w:sz w:val="24"/>
                        <w:szCs w:val="24"/>
                      </w:rPr>
                      <m:t>-</m:t>
                    </m:r>
                    <m:r>
                      <w:rPr>
                        <w:rFonts w:ascii="Cambria Math" w:hAnsiTheme="majorBidi" w:cstheme="majorBidi"/>
                        <w:sz w:val="24"/>
                        <w:szCs w:val="24"/>
                      </w:rPr>
                      <m:t>1/6</m:t>
                    </m:r>
                  </m:e>
                  <m:e>
                    <m:r>
                      <w:rPr>
                        <w:rFonts w:ascii="Cambria Math" w:hAnsiTheme="majorBidi" w:cstheme="majorBidi"/>
                        <w:sz w:val="24"/>
                        <w:szCs w:val="24"/>
                      </w:rPr>
                      <m:t>-</m:t>
                    </m:r>
                    <m:r>
                      <w:rPr>
                        <w:rFonts w:ascii="Cambria Math" w:hAnsiTheme="majorBidi" w:cstheme="majorBidi"/>
                        <w:sz w:val="24"/>
                        <w:szCs w:val="24"/>
                      </w:rPr>
                      <m:t>1/7</m:t>
                    </m:r>
                  </m:e>
                </m:mr>
                <m:mr>
                  <m:e>
                    <m:r>
                      <w:rPr>
                        <w:rFonts w:ascii="Cambria Math" w:hAnsiTheme="majorBidi" w:cstheme="majorBidi"/>
                        <w:sz w:val="24"/>
                        <w:szCs w:val="24"/>
                      </w:rPr>
                      <m:t>-</m:t>
                    </m:r>
                    <m:r>
                      <w:rPr>
                        <w:rFonts w:ascii="Cambria Math" w:hAnsiTheme="majorBidi" w:cstheme="majorBidi"/>
                        <w:sz w:val="24"/>
                        <w:szCs w:val="24"/>
                      </w:rPr>
                      <m:t>1/8</m:t>
                    </m:r>
                  </m:e>
                  <m:e>
                    <m:r>
                      <w:rPr>
                        <w:rFonts w:ascii="Cambria Math" w:hAnsiTheme="majorBidi" w:cstheme="majorBidi"/>
                        <w:sz w:val="24"/>
                        <w:szCs w:val="24"/>
                      </w:rPr>
                      <m:t>-</m:t>
                    </m:r>
                    <m:r>
                      <w:rPr>
                        <w:rFonts w:ascii="Cambria Math" w:hAnsiTheme="majorBidi" w:cstheme="majorBidi"/>
                        <w:sz w:val="24"/>
                        <w:szCs w:val="24"/>
                      </w:rPr>
                      <m:t>1/7</m:t>
                    </m:r>
                  </m:e>
                  <m:e>
                    <m:r>
                      <w:rPr>
                        <w:rFonts w:ascii="Cambria Math" w:hAnsiTheme="majorBidi" w:cstheme="majorBidi"/>
                        <w:sz w:val="24"/>
                        <w:szCs w:val="24"/>
                      </w:rPr>
                      <m:t>-</m:t>
                    </m:r>
                    <m:r>
                      <w:rPr>
                        <w:rFonts w:ascii="Cambria Math" w:hAnsiTheme="majorBidi" w:cstheme="majorBidi"/>
                        <w:sz w:val="24"/>
                        <w:szCs w:val="24"/>
                      </w:rPr>
                      <m:t>1/6</m:t>
                    </m:r>
                  </m:e>
                  <m:e>
                    <m:r>
                      <w:rPr>
                        <w:rFonts w:ascii="Cambria Math" w:hAnsiTheme="majorBidi" w:cstheme="majorBidi"/>
                        <w:sz w:val="24"/>
                        <w:szCs w:val="24"/>
                      </w:rPr>
                      <m:t>-</m:t>
                    </m:r>
                    <m:r>
                      <w:rPr>
                        <w:rFonts w:ascii="Cambria Math" w:hAnsiTheme="majorBidi" w:cstheme="majorBidi"/>
                        <w:sz w:val="24"/>
                        <w:szCs w:val="24"/>
                      </w:rPr>
                      <m:t>1/8</m:t>
                    </m:r>
                  </m:e>
                  <m:e>
                    <m:r>
                      <w:rPr>
                        <w:rFonts w:ascii="Cambria Math" w:hAnsiTheme="majorBidi" w:cstheme="majorBidi"/>
                        <w:sz w:val="24"/>
                        <w:szCs w:val="24"/>
                      </w:rPr>
                      <m:t>1</m:t>
                    </m:r>
                  </m:e>
                  <m:e>
                    <m:r>
                      <w:rPr>
                        <w:rFonts w:ascii="Cambria Math" w:hAnsiTheme="majorBidi" w:cstheme="majorBidi"/>
                        <w:sz w:val="24"/>
                        <w:szCs w:val="24"/>
                      </w:rPr>
                      <m:t>-</m:t>
                    </m:r>
                    <m:r>
                      <w:rPr>
                        <w:rFonts w:ascii="Cambria Math" w:hAnsiTheme="majorBidi" w:cstheme="majorBidi"/>
                        <w:sz w:val="24"/>
                        <w:szCs w:val="24"/>
                      </w:rPr>
                      <m:t>1/6</m:t>
                    </m:r>
                  </m:e>
                </m:mr>
                <m:mr>
                  <m:e>
                    <m:r>
                      <w:rPr>
                        <w:rFonts w:ascii="Cambria Math" w:hAnsiTheme="majorBidi" w:cstheme="majorBidi"/>
                        <w:sz w:val="24"/>
                        <w:szCs w:val="24"/>
                      </w:rPr>
                      <m:t>-</m:t>
                    </m:r>
                    <m:r>
                      <w:rPr>
                        <w:rFonts w:ascii="Cambria Math" w:hAnsiTheme="majorBidi" w:cstheme="majorBidi"/>
                        <w:sz w:val="24"/>
                        <w:szCs w:val="24"/>
                      </w:rPr>
                      <m:t>1/6</m:t>
                    </m:r>
                  </m:e>
                  <m:e>
                    <m:r>
                      <w:rPr>
                        <w:rFonts w:ascii="Cambria Math" w:hAnsiTheme="majorBidi" w:cstheme="majorBidi"/>
                        <w:sz w:val="24"/>
                        <w:szCs w:val="24"/>
                      </w:rPr>
                      <m:t>-</m:t>
                    </m:r>
                    <m:r>
                      <w:rPr>
                        <w:rFonts w:ascii="Cambria Math" w:hAnsiTheme="majorBidi" w:cstheme="majorBidi"/>
                        <w:sz w:val="24"/>
                        <w:szCs w:val="24"/>
                      </w:rPr>
                      <m:t>1/8</m:t>
                    </m:r>
                  </m:e>
                  <m:e>
                    <m:r>
                      <w:rPr>
                        <w:rFonts w:ascii="Cambria Math" w:hAnsiTheme="majorBidi" w:cstheme="majorBidi"/>
                        <w:sz w:val="24"/>
                        <w:szCs w:val="24"/>
                      </w:rPr>
                      <m:t>-</m:t>
                    </m:r>
                    <m:r>
                      <w:rPr>
                        <w:rFonts w:ascii="Cambria Math" w:hAnsiTheme="majorBidi" w:cstheme="majorBidi"/>
                        <w:sz w:val="24"/>
                        <w:szCs w:val="24"/>
                      </w:rPr>
                      <m:t>1/7</m:t>
                    </m:r>
                  </m:e>
                  <m:e>
                    <m:r>
                      <w:rPr>
                        <w:rFonts w:ascii="Cambria Math" w:hAnsiTheme="majorBidi" w:cstheme="majorBidi"/>
                        <w:sz w:val="24"/>
                        <w:szCs w:val="24"/>
                      </w:rPr>
                      <m:t>-</m:t>
                    </m:r>
                    <m:r>
                      <w:rPr>
                        <w:rFonts w:ascii="Cambria Math" w:hAnsiTheme="majorBidi" w:cstheme="majorBidi"/>
                        <w:sz w:val="24"/>
                        <w:szCs w:val="24"/>
                      </w:rPr>
                      <m:t>1/6</m:t>
                    </m:r>
                  </m:e>
                  <m:e>
                    <m:r>
                      <w:rPr>
                        <w:rFonts w:ascii="Cambria Math" w:hAnsiTheme="majorBidi" w:cstheme="majorBidi"/>
                        <w:sz w:val="24"/>
                        <w:szCs w:val="24"/>
                      </w:rPr>
                      <m:t>-</m:t>
                    </m:r>
                    <m:r>
                      <w:rPr>
                        <w:rFonts w:ascii="Cambria Math" w:hAnsiTheme="majorBidi" w:cstheme="majorBidi"/>
                        <w:sz w:val="24"/>
                        <w:szCs w:val="24"/>
                      </w:rPr>
                      <m:t>1/8</m:t>
                    </m:r>
                  </m:e>
                  <m:e>
                    <m:r>
                      <w:rPr>
                        <w:rFonts w:ascii="Cambria Math" w:hAnsiTheme="majorBidi" w:cstheme="majorBidi"/>
                        <w:sz w:val="24"/>
                        <w:szCs w:val="24"/>
                      </w:rPr>
                      <m:t>1</m:t>
                    </m:r>
                  </m:e>
                </m:mr>
              </m:m>
              <m:ctrlPr>
                <w:rPr>
                  <w:rFonts w:ascii="Cambria Math" w:hAnsi="Cambria Math" w:cstheme="majorBidi"/>
                  <w:i/>
                  <w:sz w:val="24"/>
                  <w:szCs w:val="24"/>
                </w:rPr>
              </m:ctrlPr>
            </m:e>
          </m:d>
        </m:oMath>
      </m:oMathPara>
    </w:p>
    <w:p w14:paraId="2A00A938" w14:textId="77777777" w:rsidR="00C532AA" w:rsidRDefault="00C532AA" w:rsidP="00375FD5">
      <w:pPr>
        <w:spacing w:after="0" w:line="240" w:lineRule="auto"/>
        <w:jc w:val="both"/>
        <w:rPr>
          <w:rFonts w:ascii="Times New Roman" w:eastAsiaTheme="minorEastAsia" w:hAnsi="Times New Roman" w:cs="Times New Roman"/>
          <w:sz w:val="24"/>
          <w:szCs w:val="24"/>
        </w:rPr>
      </w:pPr>
    </w:p>
    <w:p w14:paraId="243B36ED" w14:textId="77777777" w:rsidR="00C532AA" w:rsidRDefault="00C532AA" w:rsidP="00375FD5">
      <w:pPr>
        <w:spacing w:after="0" w:line="240" w:lineRule="auto"/>
        <w:jc w:val="both"/>
        <w:rPr>
          <w:rFonts w:ascii="Times New Roman" w:eastAsiaTheme="minorEastAsia" w:hAnsi="Times New Roman" w:cs="Times New Roman"/>
          <w:sz w:val="24"/>
          <w:szCs w:val="24"/>
        </w:rPr>
      </w:pPr>
    </w:p>
    <w:p w14:paraId="1B09EE3B" w14:textId="19D7E4E1" w:rsidR="00375FD5" w:rsidRDefault="00375FD5" w:rsidP="00375FD5">
      <w:pPr>
        <w:spacing w:after="0"/>
        <w:jc w:val="both"/>
        <w:rPr>
          <w:rFonts w:ascii="Times New Roman" w:hAnsi="Times New Roman" w:cs="Times New Roman"/>
          <w:sz w:val="24"/>
          <w:szCs w:val="24"/>
        </w:rPr>
      </w:pPr>
      <w:r w:rsidRPr="00375FD5">
        <w:rPr>
          <w:rFonts w:ascii="Times New Roman" w:hAnsi="Times New Roman" w:cs="Times New Roman"/>
          <w:sz w:val="24"/>
          <w:szCs w:val="24"/>
        </w:rPr>
        <w:t xml:space="preserve">The results for </w:t>
      </w:r>
      <w:r>
        <w:rPr>
          <w:rFonts w:ascii="Times New Roman" w:hAnsi="Times New Roman" w:cs="Times New Roman"/>
          <w:sz w:val="24"/>
          <w:szCs w:val="24"/>
        </w:rPr>
        <w:t>Problem</w:t>
      </w:r>
      <w:r w:rsidRPr="00375FD5">
        <w:rPr>
          <w:rFonts w:ascii="Times New Roman" w:hAnsi="Times New Roman" w:cs="Times New Roman"/>
          <w:sz w:val="24"/>
          <w:szCs w:val="24"/>
        </w:rPr>
        <w:t xml:space="preserve"> 1 and 2 are </w:t>
      </w:r>
      <w:r w:rsidR="009708BB" w:rsidRPr="009708BB">
        <w:rPr>
          <w:rFonts w:ascii="Times New Roman" w:hAnsi="Times New Roman" w:cs="Times New Roman"/>
          <w:sz w:val="24"/>
          <w:szCs w:val="24"/>
        </w:rPr>
        <w:t>performed with Maple 2019 to yield some comparison results</w:t>
      </w:r>
      <w:r w:rsidRPr="00375FD5">
        <w:rPr>
          <w:rFonts w:ascii="Times New Roman" w:hAnsi="Times New Roman" w:cs="Times New Roman"/>
          <w:sz w:val="24"/>
          <w:szCs w:val="24"/>
        </w:rPr>
        <w:t xml:space="preserve">. The </w:t>
      </w:r>
      <w:r>
        <w:rPr>
          <w:rFonts w:ascii="Times New Roman" w:hAnsi="Times New Roman" w:cs="Times New Roman"/>
          <w:sz w:val="24"/>
          <w:szCs w:val="24"/>
        </w:rPr>
        <w:t xml:space="preserve">reduction of spectral radii </w:t>
      </w:r>
      <w:r w:rsidRPr="00375FD5">
        <w:rPr>
          <w:rFonts w:ascii="Times New Roman" w:hAnsi="Times New Roman" w:cs="Times New Roman"/>
          <w:sz w:val="24"/>
          <w:szCs w:val="24"/>
        </w:rPr>
        <w:t xml:space="preserve">for the </w:t>
      </w:r>
      <w:r>
        <w:rPr>
          <w:rFonts w:ascii="Times New Roman" w:hAnsi="Times New Roman" w:cs="Times New Roman"/>
          <w:sz w:val="24"/>
          <w:szCs w:val="24"/>
        </w:rPr>
        <w:t>Refinement, Second Refinement and Third Refinement of AOR</w:t>
      </w:r>
      <w:r w:rsidRPr="00375FD5">
        <w:rPr>
          <w:rFonts w:ascii="Times New Roman" w:hAnsi="Times New Roman" w:cs="Times New Roman"/>
          <w:sz w:val="24"/>
          <w:szCs w:val="24"/>
        </w:rPr>
        <w:t xml:space="preserve">, </w:t>
      </w:r>
      <w:r>
        <w:rPr>
          <w:rFonts w:ascii="Times New Roman" w:hAnsi="Times New Roman" w:cs="Times New Roman"/>
          <w:sz w:val="24"/>
          <w:szCs w:val="24"/>
        </w:rPr>
        <w:t>R</w:t>
      </w:r>
      <w:r w:rsidRPr="00375FD5">
        <w:rPr>
          <w:rFonts w:ascii="Times New Roman" w:hAnsi="Times New Roman" w:cs="Times New Roman"/>
          <w:sz w:val="24"/>
          <w:szCs w:val="24"/>
        </w:rPr>
        <w:t xml:space="preserve">OR, </w:t>
      </w:r>
      <w:r>
        <w:rPr>
          <w:rFonts w:ascii="Times New Roman" w:hAnsi="Times New Roman" w:cs="Times New Roman"/>
          <w:sz w:val="24"/>
          <w:szCs w:val="24"/>
        </w:rPr>
        <w:t>PAOR</w:t>
      </w:r>
      <w:r w:rsidRPr="00375FD5">
        <w:rPr>
          <w:rFonts w:ascii="Times New Roman" w:hAnsi="Times New Roman" w:cs="Times New Roman"/>
          <w:sz w:val="24"/>
          <w:szCs w:val="24"/>
        </w:rPr>
        <w:t xml:space="preserve"> and </w:t>
      </w:r>
      <w:r>
        <w:rPr>
          <w:rFonts w:ascii="Times New Roman" w:hAnsi="Times New Roman" w:cs="Times New Roman"/>
          <w:sz w:val="24"/>
          <w:szCs w:val="24"/>
        </w:rPr>
        <w:t>PROR</w:t>
      </w:r>
      <w:r w:rsidRPr="00375FD5">
        <w:rPr>
          <w:rFonts w:ascii="Times New Roman" w:hAnsi="Times New Roman" w:cs="Times New Roman"/>
          <w:sz w:val="24"/>
          <w:szCs w:val="24"/>
        </w:rPr>
        <w:t xml:space="preserve"> when compared to the </w:t>
      </w:r>
      <w:r>
        <w:rPr>
          <w:rFonts w:ascii="Times New Roman" w:hAnsi="Times New Roman" w:cs="Times New Roman"/>
          <w:sz w:val="24"/>
          <w:szCs w:val="24"/>
        </w:rPr>
        <w:t>AOR</w:t>
      </w:r>
      <w:r w:rsidRPr="00375FD5">
        <w:rPr>
          <w:rFonts w:ascii="Times New Roman" w:hAnsi="Times New Roman" w:cs="Times New Roman"/>
          <w:sz w:val="24"/>
          <w:szCs w:val="24"/>
        </w:rPr>
        <w:t xml:space="preserve">, </w:t>
      </w:r>
      <w:r>
        <w:rPr>
          <w:rFonts w:ascii="Times New Roman" w:hAnsi="Times New Roman" w:cs="Times New Roman"/>
          <w:sz w:val="24"/>
          <w:szCs w:val="24"/>
        </w:rPr>
        <w:t>R</w:t>
      </w:r>
      <w:r w:rsidRPr="00375FD5">
        <w:rPr>
          <w:rFonts w:ascii="Times New Roman" w:hAnsi="Times New Roman" w:cs="Times New Roman"/>
          <w:sz w:val="24"/>
          <w:szCs w:val="24"/>
        </w:rPr>
        <w:t xml:space="preserve">OR, </w:t>
      </w:r>
      <w:r>
        <w:rPr>
          <w:rFonts w:ascii="Times New Roman" w:hAnsi="Times New Roman" w:cs="Times New Roman"/>
          <w:sz w:val="24"/>
          <w:szCs w:val="24"/>
        </w:rPr>
        <w:t>PAOR</w:t>
      </w:r>
      <w:r w:rsidRPr="00375FD5">
        <w:rPr>
          <w:rFonts w:ascii="Times New Roman" w:hAnsi="Times New Roman" w:cs="Times New Roman"/>
          <w:sz w:val="24"/>
          <w:szCs w:val="24"/>
        </w:rPr>
        <w:t xml:space="preserve"> and </w:t>
      </w:r>
      <w:r>
        <w:rPr>
          <w:rFonts w:ascii="Times New Roman" w:hAnsi="Times New Roman" w:cs="Times New Roman"/>
          <w:sz w:val="24"/>
          <w:szCs w:val="24"/>
        </w:rPr>
        <w:t>PROR</w:t>
      </w:r>
      <w:r w:rsidRPr="00375FD5">
        <w:rPr>
          <w:rFonts w:ascii="Times New Roman" w:hAnsi="Times New Roman" w:cs="Times New Roman"/>
          <w:sz w:val="24"/>
          <w:szCs w:val="24"/>
        </w:rPr>
        <w:t xml:space="preserve"> </w:t>
      </w:r>
      <w:r>
        <w:rPr>
          <w:rFonts w:ascii="Times New Roman" w:hAnsi="Times New Roman" w:cs="Times New Roman"/>
          <w:sz w:val="24"/>
          <w:szCs w:val="24"/>
        </w:rPr>
        <w:t xml:space="preserve">proposed by </w:t>
      </w:r>
      <w:proofErr w:type="spellStart"/>
      <w:r>
        <w:rPr>
          <w:rFonts w:ascii="Times New Roman" w:hAnsi="Times New Roman" w:cs="Times New Roman"/>
          <w:sz w:val="24"/>
          <w:szCs w:val="24"/>
        </w:rPr>
        <w:t>Hadijimos</w:t>
      </w:r>
      <w:proofErr w:type="spellEnd"/>
      <w:r>
        <w:rPr>
          <w:rFonts w:ascii="Times New Roman" w:hAnsi="Times New Roman" w:cs="Times New Roman"/>
          <w:sz w:val="24"/>
          <w:szCs w:val="24"/>
        </w:rPr>
        <w:t xml:space="preserve"> (198</w:t>
      </w:r>
      <w:r w:rsidR="00485217">
        <w:rPr>
          <w:rFonts w:ascii="Times New Roman" w:hAnsi="Times New Roman" w:cs="Times New Roman"/>
          <w:sz w:val="24"/>
          <w:szCs w:val="24"/>
        </w:rPr>
        <w:t>1</w:t>
      </w:r>
      <w:r>
        <w:rPr>
          <w:rFonts w:ascii="Times New Roman" w:hAnsi="Times New Roman" w:cs="Times New Roman"/>
          <w:sz w:val="24"/>
          <w:szCs w:val="24"/>
        </w:rPr>
        <w:t xml:space="preserve">), </w:t>
      </w:r>
      <w:proofErr w:type="spellStart"/>
      <w:r>
        <w:rPr>
          <w:rFonts w:ascii="Times New Roman" w:hAnsi="Times New Roman" w:cs="Times New Roman"/>
          <w:sz w:val="24"/>
          <w:szCs w:val="24"/>
        </w:rPr>
        <w:t>Vatti</w:t>
      </w:r>
      <w:proofErr w:type="spellEnd"/>
      <w:r>
        <w:rPr>
          <w:rFonts w:ascii="Times New Roman" w:hAnsi="Times New Roman" w:cs="Times New Roman"/>
          <w:sz w:val="24"/>
          <w:szCs w:val="24"/>
        </w:rPr>
        <w:t xml:space="preserve"> </w:t>
      </w:r>
      <w:r w:rsidRPr="00F6147F">
        <w:rPr>
          <w:rFonts w:ascii="Times New Roman" w:hAnsi="Times New Roman" w:cs="Times New Roman"/>
          <w:i/>
          <w:iCs/>
          <w:sz w:val="24"/>
          <w:szCs w:val="24"/>
        </w:rPr>
        <w:t>et al.,</w:t>
      </w:r>
      <w:r>
        <w:rPr>
          <w:rFonts w:ascii="Times New Roman" w:hAnsi="Times New Roman" w:cs="Times New Roman"/>
          <w:sz w:val="24"/>
          <w:szCs w:val="24"/>
        </w:rPr>
        <w:t xml:space="preserve"> (</w:t>
      </w:r>
      <w:r w:rsidR="00485217">
        <w:rPr>
          <w:rFonts w:ascii="Times New Roman" w:hAnsi="Times New Roman" w:cs="Times New Roman"/>
          <w:sz w:val="24"/>
          <w:szCs w:val="24"/>
        </w:rPr>
        <w:t>2020</w:t>
      </w:r>
      <w:r>
        <w:rPr>
          <w:rFonts w:ascii="Times New Roman" w:hAnsi="Times New Roman" w:cs="Times New Roman"/>
          <w:sz w:val="24"/>
          <w:szCs w:val="24"/>
        </w:rPr>
        <w:t xml:space="preserve">) and Isah </w:t>
      </w:r>
      <w:r w:rsidRPr="00F6147F">
        <w:rPr>
          <w:rFonts w:ascii="Times New Roman" w:hAnsi="Times New Roman" w:cs="Times New Roman"/>
          <w:i/>
          <w:iCs/>
          <w:sz w:val="24"/>
          <w:szCs w:val="24"/>
        </w:rPr>
        <w:t>et al</w:t>
      </w:r>
      <w:r>
        <w:rPr>
          <w:rFonts w:ascii="Times New Roman" w:hAnsi="Times New Roman" w:cs="Times New Roman"/>
          <w:sz w:val="24"/>
          <w:szCs w:val="24"/>
        </w:rPr>
        <w:t>., (</w:t>
      </w:r>
      <w:r w:rsidR="00485217">
        <w:rPr>
          <w:rFonts w:ascii="Times New Roman" w:hAnsi="Times New Roman" w:cs="Times New Roman"/>
          <w:sz w:val="24"/>
          <w:szCs w:val="24"/>
        </w:rPr>
        <w:t>2022</w:t>
      </w:r>
      <w:r>
        <w:rPr>
          <w:rFonts w:ascii="Times New Roman" w:hAnsi="Times New Roman" w:cs="Times New Roman"/>
          <w:sz w:val="24"/>
          <w:szCs w:val="24"/>
        </w:rPr>
        <w:t xml:space="preserve">) </w:t>
      </w:r>
      <w:r w:rsidRPr="00375FD5">
        <w:rPr>
          <w:rFonts w:ascii="Times New Roman" w:hAnsi="Times New Roman" w:cs="Times New Roman"/>
          <w:sz w:val="24"/>
          <w:szCs w:val="24"/>
        </w:rPr>
        <w:t xml:space="preserve">scheme </w:t>
      </w:r>
      <w:r w:rsidR="00485217">
        <w:rPr>
          <w:rFonts w:ascii="Times New Roman" w:hAnsi="Times New Roman" w:cs="Times New Roman"/>
          <w:sz w:val="24"/>
          <w:szCs w:val="24"/>
        </w:rPr>
        <w:t>are</w:t>
      </w:r>
      <w:r w:rsidRPr="00375FD5">
        <w:rPr>
          <w:rFonts w:ascii="Times New Roman" w:hAnsi="Times New Roman" w:cs="Times New Roman"/>
          <w:sz w:val="24"/>
          <w:szCs w:val="24"/>
        </w:rPr>
        <w:t xml:space="preserve"> shown in Table </w:t>
      </w:r>
      <w:r w:rsidR="00485217">
        <w:rPr>
          <w:rFonts w:ascii="Times New Roman" w:hAnsi="Times New Roman" w:cs="Times New Roman"/>
          <w:sz w:val="24"/>
          <w:szCs w:val="24"/>
        </w:rPr>
        <w:t>1-8</w:t>
      </w:r>
      <w:r w:rsidR="009708BB">
        <w:rPr>
          <w:rFonts w:ascii="Times New Roman" w:hAnsi="Times New Roman" w:cs="Times New Roman"/>
          <w:sz w:val="24"/>
          <w:szCs w:val="24"/>
        </w:rPr>
        <w:t xml:space="preserve"> respectively</w:t>
      </w:r>
      <w:r w:rsidRPr="00375FD5">
        <w:rPr>
          <w:rFonts w:ascii="Times New Roman" w:hAnsi="Times New Roman" w:cs="Times New Roman"/>
          <w:sz w:val="24"/>
          <w:szCs w:val="24"/>
        </w:rPr>
        <w:t>.</w:t>
      </w:r>
    </w:p>
    <w:p w14:paraId="26ECA9E0" w14:textId="77777777" w:rsidR="00375FD5" w:rsidRPr="00375FD5" w:rsidRDefault="00375FD5" w:rsidP="00375FD5">
      <w:pPr>
        <w:spacing w:after="0"/>
        <w:jc w:val="both"/>
        <w:rPr>
          <w:rFonts w:ascii="Times New Roman" w:hAnsi="Times New Roman" w:cs="Times New Roman"/>
          <w:sz w:val="24"/>
          <w:szCs w:val="24"/>
        </w:rPr>
      </w:pPr>
    </w:p>
    <w:p w14:paraId="112E5FD3" w14:textId="77777777" w:rsidR="005A6F4B" w:rsidRDefault="005A6F4B" w:rsidP="00375FD5">
      <w:pPr>
        <w:spacing w:after="0"/>
        <w:jc w:val="both"/>
        <w:rPr>
          <w:rFonts w:ascii="Times New Roman" w:hAnsi="Times New Roman" w:cs="Times New Roman"/>
          <w:b/>
          <w:bCs/>
          <w:sz w:val="24"/>
          <w:szCs w:val="24"/>
        </w:rPr>
      </w:pPr>
    </w:p>
    <w:p w14:paraId="28A9A740" w14:textId="77777777" w:rsidR="005A6F4B" w:rsidRDefault="005A6F4B" w:rsidP="00375FD5">
      <w:pPr>
        <w:spacing w:after="0"/>
        <w:jc w:val="both"/>
        <w:rPr>
          <w:rFonts w:ascii="Times New Roman" w:hAnsi="Times New Roman" w:cs="Times New Roman"/>
          <w:b/>
          <w:bCs/>
          <w:sz w:val="24"/>
          <w:szCs w:val="24"/>
        </w:rPr>
      </w:pPr>
    </w:p>
    <w:p w14:paraId="56C47701" w14:textId="77777777" w:rsidR="00303123" w:rsidRDefault="00303123" w:rsidP="00375FD5">
      <w:pPr>
        <w:spacing w:after="0"/>
        <w:jc w:val="both"/>
        <w:rPr>
          <w:rFonts w:ascii="Times New Roman" w:hAnsi="Times New Roman" w:cs="Times New Roman"/>
          <w:b/>
          <w:bCs/>
          <w:sz w:val="24"/>
          <w:szCs w:val="24"/>
        </w:rPr>
      </w:pPr>
    </w:p>
    <w:p w14:paraId="53D59572" w14:textId="77777777" w:rsidR="00303123" w:rsidRDefault="00303123" w:rsidP="00375FD5">
      <w:pPr>
        <w:spacing w:after="0"/>
        <w:jc w:val="both"/>
        <w:rPr>
          <w:rFonts w:ascii="Times New Roman" w:hAnsi="Times New Roman" w:cs="Times New Roman"/>
          <w:b/>
          <w:bCs/>
          <w:sz w:val="24"/>
          <w:szCs w:val="24"/>
        </w:rPr>
      </w:pPr>
    </w:p>
    <w:p w14:paraId="16B2964B" w14:textId="77777777" w:rsidR="00303123" w:rsidRDefault="00303123" w:rsidP="00375FD5">
      <w:pPr>
        <w:spacing w:after="0"/>
        <w:jc w:val="both"/>
        <w:rPr>
          <w:rFonts w:ascii="Times New Roman" w:hAnsi="Times New Roman" w:cs="Times New Roman"/>
          <w:b/>
          <w:bCs/>
          <w:sz w:val="24"/>
          <w:szCs w:val="24"/>
        </w:rPr>
      </w:pPr>
    </w:p>
    <w:p w14:paraId="1511A526" w14:textId="77777777" w:rsidR="00303123" w:rsidRDefault="00303123" w:rsidP="00375FD5">
      <w:pPr>
        <w:spacing w:after="0"/>
        <w:jc w:val="both"/>
        <w:rPr>
          <w:rFonts w:ascii="Times New Roman" w:hAnsi="Times New Roman" w:cs="Times New Roman"/>
          <w:b/>
          <w:bCs/>
          <w:sz w:val="24"/>
          <w:szCs w:val="24"/>
        </w:rPr>
      </w:pPr>
    </w:p>
    <w:p w14:paraId="5B809685" w14:textId="77777777" w:rsidR="00303123" w:rsidRDefault="00303123" w:rsidP="00375FD5">
      <w:pPr>
        <w:spacing w:after="0"/>
        <w:jc w:val="both"/>
        <w:rPr>
          <w:rFonts w:ascii="Times New Roman" w:hAnsi="Times New Roman" w:cs="Times New Roman"/>
          <w:b/>
          <w:bCs/>
          <w:sz w:val="24"/>
          <w:szCs w:val="24"/>
        </w:rPr>
      </w:pPr>
    </w:p>
    <w:p w14:paraId="0885E931" w14:textId="77777777" w:rsidR="005A6F4B" w:rsidRDefault="005A6F4B" w:rsidP="00375FD5">
      <w:pPr>
        <w:spacing w:after="0"/>
        <w:jc w:val="both"/>
        <w:rPr>
          <w:rFonts w:ascii="Times New Roman" w:hAnsi="Times New Roman" w:cs="Times New Roman"/>
          <w:b/>
          <w:bCs/>
          <w:sz w:val="24"/>
          <w:szCs w:val="24"/>
        </w:rPr>
      </w:pPr>
    </w:p>
    <w:p w14:paraId="5B9F9677" w14:textId="082DB25E" w:rsidR="006266A9" w:rsidRPr="00A55C4D" w:rsidRDefault="006266A9" w:rsidP="00F6147F">
      <w:pPr>
        <w:spacing w:after="0"/>
        <w:jc w:val="center"/>
        <w:rPr>
          <w:rFonts w:ascii="Times New Roman" w:hAnsi="Times New Roman" w:cs="Times New Roman"/>
          <w:b/>
          <w:bCs/>
          <w:sz w:val="24"/>
          <w:szCs w:val="24"/>
        </w:rPr>
      </w:pPr>
      <w:r w:rsidRPr="00A55C4D">
        <w:rPr>
          <w:rFonts w:ascii="Times New Roman" w:hAnsi="Times New Roman" w:cs="Times New Roman"/>
          <w:b/>
          <w:bCs/>
          <w:sz w:val="24"/>
          <w:szCs w:val="24"/>
        </w:rPr>
        <w:lastRenderedPageBreak/>
        <w:t xml:space="preserve">Table </w:t>
      </w:r>
      <w:r w:rsidR="00303123">
        <w:rPr>
          <w:rFonts w:ascii="Times New Roman" w:hAnsi="Times New Roman" w:cs="Times New Roman"/>
          <w:b/>
          <w:bCs/>
          <w:sz w:val="24"/>
          <w:szCs w:val="24"/>
        </w:rPr>
        <w:t>4.</w:t>
      </w:r>
      <w:r w:rsidRPr="00A55C4D">
        <w:rPr>
          <w:rFonts w:ascii="Times New Roman" w:hAnsi="Times New Roman" w:cs="Times New Roman"/>
          <w:b/>
          <w:bCs/>
          <w:sz w:val="24"/>
          <w:szCs w:val="24"/>
        </w:rPr>
        <w:t xml:space="preserve">1: Comparison of Spectral Radii </w:t>
      </w:r>
      <w:r w:rsidR="00BC7F00" w:rsidRPr="00A55C4D">
        <w:rPr>
          <w:rFonts w:ascii="Times New Roman" w:hAnsi="Times New Roman" w:cs="Times New Roman"/>
          <w:b/>
          <w:bCs/>
          <w:sz w:val="24"/>
          <w:szCs w:val="24"/>
        </w:rPr>
        <w:t>for Methods</w:t>
      </w:r>
    </w:p>
    <w:tbl>
      <w:tblPr>
        <w:tblStyle w:val="ListTable6Colorful"/>
        <w:tblW w:w="0" w:type="auto"/>
        <w:tblLayout w:type="fixed"/>
        <w:tblLook w:val="04A0" w:firstRow="1" w:lastRow="0" w:firstColumn="1" w:lastColumn="0" w:noHBand="0" w:noVBand="1"/>
      </w:tblPr>
      <w:tblGrid>
        <w:gridCol w:w="1700"/>
        <w:gridCol w:w="3739"/>
        <w:gridCol w:w="2834"/>
      </w:tblGrid>
      <w:tr w:rsidR="00053743" w:rsidRPr="00A55C4D" w14:paraId="404B8FAB" w14:textId="77777777" w:rsidTr="00053743">
        <w:trPr>
          <w:cnfStyle w:val="100000000000" w:firstRow="1" w:lastRow="0" w:firstColumn="0" w:lastColumn="0" w:oddVBand="0" w:evenVBand="0" w:oddHBand="0" w:evenHBand="0" w:firstRowFirstColumn="0" w:firstRowLastColumn="0" w:lastRowFirstColumn="0" w:lastRowLastColumn="0"/>
          <w:trHeight w:val="689"/>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Pr>
          <w:p w14:paraId="54D73636" w14:textId="5D512F2A" w:rsidR="00053743" w:rsidRPr="00A55C4D" w:rsidRDefault="00053743" w:rsidP="00375FD5">
            <w:pPr>
              <w:jc w:val="center"/>
              <w:rPr>
                <w:rFonts w:ascii="Times New Roman" w:hAnsi="Times New Roman" w:cs="Times New Roman"/>
                <w:sz w:val="24"/>
                <w:szCs w:val="24"/>
              </w:rPr>
            </w:pPr>
            <w:r w:rsidRPr="00A55C4D">
              <w:rPr>
                <w:rFonts w:ascii="Times New Roman" w:hAnsi="Times New Roman" w:cs="Times New Roman"/>
                <w:sz w:val="24"/>
                <w:szCs w:val="24"/>
              </w:rPr>
              <w:t>Methods</w:t>
            </w:r>
          </w:p>
        </w:tc>
        <w:tc>
          <w:tcPr>
            <w:tcW w:w="3739" w:type="dxa"/>
            <w:shd w:val="clear" w:color="auto" w:fill="auto"/>
          </w:tcPr>
          <w:p w14:paraId="5F478F01" w14:textId="0A5543FC" w:rsidR="00053743" w:rsidRPr="00A55C4D" w:rsidRDefault="00053743" w:rsidP="00375FD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5C4D">
              <w:rPr>
                <w:rFonts w:ascii="Times New Roman" w:hAnsi="Times New Roman" w:cs="Times New Roman"/>
                <w:sz w:val="24"/>
                <w:szCs w:val="24"/>
              </w:rPr>
              <w:t>Choice of Parameters</w:t>
            </w:r>
          </w:p>
        </w:tc>
        <w:tc>
          <w:tcPr>
            <w:tcW w:w="2834" w:type="dxa"/>
            <w:shd w:val="clear" w:color="auto" w:fill="auto"/>
          </w:tcPr>
          <w:p w14:paraId="35921565" w14:textId="0FCF3595" w:rsidR="00053743" w:rsidRPr="00A55C4D" w:rsidRDefault="00053743" w:rsidP="00375FD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5C4D">
              <w:rPr>
                <w:rFonts w:ascii="Times New Roman" w:hAnsi="Times New Roman" w:cs="Times New Roman"/>
                <w:sz w:val="24"/>
                <w:szCs w:val="24"/>
              </w:rPr>
              <w:t>Spectral Radius</w:t>
            </w:r>
          </w:p>
        </w:tc>
      </w:tr>
      <w:tr w:rsidR="00053743" w:rsidRPr="00A55C4D" w14:paraId="24DC2372" w14:textId="2A8CDE17" w:rsidTr="00053743">
        <w:trPr>
          <w:cnfStyle w:val="000000100000" w:firstRow="0" w:lastRow="0" w:firstColumn="0" w:lastColumn="0" w:oddVBand="0" w:evenVBand="0" w:oddHBand="1" w:evenHBand="0" w:firstRowFirstColumn="0" w:firstRowLastColumn="0" w:lastRowFirstColumn="0" w:lastRowLastColumn="0"/>
          <w:trHeight w:val="689"/>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Pr>
          <w:p w14:paraId="4B6CF0F4" w14:textId="41899843" w:rsidR="00053743" w:rsidRPr="00A55C4D" w:rsidRDefault="00053743" w:rsidP="00375FD5">
            <w:pPr>
              <w:jc w:val="center"/>
              <w:rPr>
                <w:rFonts w:ascii="Times New Roman" w:hAnsi="Times New Roman" w:cs="Times New Roman"/>
                <w:b w:val="0"/>
                <w:bCs w:val="0"/>
                <w:sz w:val="24"/>
                <w:szCs w:val="24"/>
              </w:rPr>
            </w:pPr>
            <w:r w:rsidRPr="00A55C4D">
              <w:rPr>
                <w:rFonts w:ascii="Times New Roman" w:hAnsi="Times New Roman" w:cs="Times New Roman"/>
                <w:b w:val="0"/>
                <w:bCs w:val="0"/>
                <w:sz w:val="24"/>
                <w:szCs w:val="24"/>
              </w:rPr>
              <w:t>AOR</w:t>
            </w:r>
          </w:p>
        </w:tc>
        <w:tc>
          <w:tcPr>
            <w:tcW w:w="3739" w:type="dxa"/>
            <w:shd w:val="clear" w:color="auto" w:fill="auto"/>
          </w:tcPr>
          <w:p w14:paraId="2D64A2E0" w14:textId="55E38D95" w:rsidR="00053743" w:rsidRPr="00A55C4D" w:rsidRDefault="00053743" w:rsidP="00375F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A55C4D">
              <w:rPr>
                <w:rFonts w:ascii="Times New Roman" w:hAnsi="Times New Roman" w:cs="Times New Roman"/>
                <w:color w:val="auto"/>
                <w:position w:val="-24"/>
                <w:sz w:val="24"/>
                <w:szCs w:val="24"/>
              </w:rPr>
              <w:object w:dxaOrig="1340" w:dyaOrig="620" w14:anchorId="28A826C1">
                <v:shape id="_x0000_i1050" type="#_x0000_t75" style="width:66.65pt;height:30.65pt" o:ole="">
                  <v:imagedata r:id="rId58" o:title=""/>
                </v:shape>
                <o:OLEObject Type="Embed" ProgID="Equation.DSMT4" ShapeID="_x0000_i1050" DrawAspect="Content" ObjectID="_1806496291" r:id="rId59"/>
              </w:object>
            </w:r>
          </w:p>
        </w:tc>
        <w:tc>
          <w:tcPr>
            <w:tcW w:w="2834" w:type="dxa"/>
            <w:shd w:val="clear" w:color="auto" w:fill="auto"/>
          </w:tcPr>
          <w:p w14:paraId="622203DD" w14:textId="57B548DE" w:rsidR="00053743" w:rsidRPr="00A55C4D" w:rsidRDefault="00053743" w:rsidP="00375F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5C4D">
              <w:rPr>
                <w:rFonts w:ascii="Times New Roman" w:hAnsi="Times New Roman" w:cs="Times New Roman"/>
                <w:sz w:val="24"/>
                <w:szCs w:val="24"/>
              </w:rPr>
              <w:t>0.7512951780</w:t>
            </w:r>
          </w:p>
        </w:tc>
      </w:tr>
      <w:tr w:rsidR="00053743" w:rsidRPr="00A55C4D" w14:paraId="460858F9" w14:textId="4DFB31BE" w:rsidTr="00053743">
        <w:trPr>
          <w:trHeight w:val="689"/>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Pr>
          <w:p w14:paraId="2C489266" w14:textId="67A7ADC6" w:rsidR="00053743" w:rsidRPr="00A55C4D" w:rsidRDefault="00053743" w:rsidP="00375FD5">
            <w:pPr>
              <w:jc w:val="center"/>
              <w:rPr>
                <w:rFonts w:ascii="Times New Roman" w:hAnsi="Times New Roman" w:cs="Times New Roman"/>
                <w:b w:val="0"/>
                <w:bCs w:val="0"/>
                <w:sz w:val="24"/>
                <w:szCs w:val="24"/>
              </w:rPr>
            </w:pPr>
            <w:r w:rsidRPr="00A55C4D">
              <w:rPr>
                <w:rFonts w:ascii="Times New Roman" w:hAnsi="Times New Roman" w:cs="Times New Roman"/>
                <w:b w:val="0"/>
                <w:bCs w:val="0"/>
                <w:sz w:val="24"/>
                <w:szCs w:val="24"/>
              </w:rPr>
              <w:t>ROR</w:t>
            </w:r>
          </w:p>
        </w:tc>
        <w:tc>
          <w:tcPr>
            <w:tcW w:w="3739" w:type="dxa"/>
            <w:shd w:val="clear" w:color="auto" w:fill="auto"/>
          </w:tcPr>
          <w:p w14:paraId="77251F8E" w14:textId="0D2CF58A" w:rsidR="00053743" w:rsidRPr="00A55C4D" w:rsidRDefault="00053743" w:rsidP="00375F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A55C4D">
              <w:rPr>
                <w:rFonts w:ascii="Times New Roman" w:hAnsi="Times New Roman" w:cs="Times New Roman"/>
                <w:color w:val="auto"/>
                <w:position w:val="-24"/>
                <w:sz w:val="24"/>
                <w:szCs w:val="24"/>
              </w:rPr>
              <w:object w:dxaOrig="1600" w:dyaOrig="620" w14:anchorId="26C275C6">
                <v:shape id="_x0000_i1051" type="#_x0000_t75" style="width:80.45pt;height:30.65pt" o:ole="">
                  <v:imagedata r:id="rId60" o:title=""/>
                </v:shape>
                <o:OLEObject Type="Embed" ProgID="Equation.DSMT4" ShapeID="_x0000_i1051" DrawAspect="Content" ObjectID="_1806496292" r:id="rId61"/>
              </w:object>
            </w:r>
          </w:p>
        </w:tc>
        <w:tc>
          <w:tcPr>
            <w:tcW w:w="2834" w:type="dxa"/>
            <w:shd w:val="clear" w:color="auto" w:fill="auto"/>
          </w:tcPr>
          <w:p w14:paraId="5611267C" w14:textId="64BCBB6F" w:rsidR="00053743" w:rsidRPr="00A55C4D" w:rsidRDefault="00053743" w:rsidP="00375F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5C4D">
              <w:rPr>
                <w:rFonts w:ascii="Times New Roman" w:hAnsi="Times New Roman" w:cs="Times New Roman"/>
                <w:sz w:val="24"/>
                <w:szCs w:val="24"/>
              </w:rPr>
              <w:t>0.5689256934</w:t>
            </w:r>
          </w:p>
        </w:tc>
      </w:tr>
      <w:tr w:rsidR="00053743" w:rsidRPr="00A55C4D" w14:paraId="25778E83" w14:textId="77777777" w:rsidTr="00053743">
        <w:trPr>
          <w:cnfStyle w:val="000000100000" w:firstRow="0" w:lastRow="0" w:firstColumn="0" w:lastColumn="0" w:oddVBand="0" w:evenVBand="0" w:oddHBand="1" w:evenHBand="0" w:firstRowFirstColumn="0" w:firstRowLastColumn="0" w:lastRowFirstColumn="0" w:lastRowLastColumn="0"/>
          <w:trHeight w:val="689"/>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Pr>
          <w:p w14:paraId="41EDDA1B" w14:textId="1690CF03" w:rsidR="00053743" w:rsidRPr="00A55C4D" w:rsidRDefault="00053743" w:rsidP="00375FD5">
            <w:pPr>
              <w:jc w:val="center"/>
              <w:rPr>
                <w:rFonts w:ascii="Times New Roman" w:hAnsi="Times New Roman" w:cs="Times New Roman"/>
                <w:sz w:val="24"/>
                <w:szCs w:val="24"/>
              </w:rPr>
            </w:pPr>
            <w:r w:rsidRPr="00A55C4D">
              <w:rPr>
                <w:rFonts w:ascii="Times New Roman" w:hAnsi="Times New Roman" w:cs="Times New Roman"/>
                <w:b w:val="0"/>
                <w:bCs w:val="0"/>
                <w:sz w:val="24"/>
                <w:szCs w:val="24"/>
              </w:rPr>
              <w:t>PAOR</w:t>
            </w:r>
          </w:p>
        </w:tc>
        <w:tc>
          <w:tcPr>
            <w:tcW w:w="3739" w:type="dxa"/>
            <w:shd w:val="clear" w:color="auto" w:fill="auto"/>
          </w:tcPr>
          <w:p w14:paraId="5CD50A89" w14:textId="447838A8" w:rsidR="00053743" w:rsidRPr="00A55C4D" w:rsidRDefault="00053743" w:rsidP="00375F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5C4D">
              <w:rPr>
                <w:rFonts w:ascii="Times New Roman" w:hAnsi="Times New Roman" w:cs="Times New Roman"/>
                <w:color w:val="auto"/>
                <w:position w:val="-24"/>
                <w:sz w:val="24"/>
                <w:szCs w:val="24"/>
              </w:rPr>
              <w:object w:dxaOrig="2220" w:dyaOrig="620" w14:anchorId="1D0784A4">
                <v:shape id="_x0000_i1052" type="#_x0000_t75" style="width:111.05pt;height:30.65pt" o:ole="">
                  <v:imagedata r:id="rId62" o:title=""/>
                </v:shape>
                <o:OLEObject Type="Embed" ProgID="Equation.DSMT4" ShapeID="_x0000_i1052" DrawAspect="Content" ObjectID="_1806496293" r:id="rId63"/>
              </w:object>
            </w:r>
          </w:p>
        </w:tc>
        <w:tc>
          <w:tcPr>
            <w:tcW w:w="2834" w:type="dxa"/>
            <w:shd w:val="clear" w:color="auto" w:fill="auto"/>
          </w:tcPr>
          <w:p w14:paraId="0C514959" w14:textId="4302A552" w:rsidR="00053743" w:rsidRPr="00A55C4D" w:rsidRDefault="00FC2D2A" w:rsidP="00375F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C2D2A">
              <w:rPr>
                <w:rFonts w:ascii="Times New Roman" w:hAnsi="Times New Roman" w:cs="Times New Roman"/>
                <w:sz w:val="24"/>
                <w:szCs w:val="24"/>
              </w:rPr>
              <w:t>0.5842556518</w:t>
            </w:r>
          </w:p>
        </w:tc>
      </w:tr>
      <w:tr w:rsidR="00053743" w:rsidRPr="00A55C4D" w14:paraId="18F22D9E" w14:textId="40B7299A" w:rsidTr="00053743">
        <w:trPr>
          <w:trHeight w:val="689"/>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Pr>
          <w:p w14:paraId="234C86E6" w14:textId="37B44E03" w:rsidR="00053743" w:rsidRPr="00A55C4D" w:rsidRDefault="00053743" w:rsidP="00375FD5">
            <w:pPr>
              <w:jc w:val="center"/>
              <w:rPr>
                <w:rFonts w:ascii="Times New Roman" w:hAnsi="Times New Roman" w:cs="Times New Roman"/>
                <w:b w:val="0"/>
                <w:bCs w:val="0"/>
                <w:sz w:val="24"/>
                <w:szCs w:val="24"/>
              </w:rPr>
            </w:pPr>
            <w:r w:rsidRPr="00A55C4D">
              <w:rPr>
                <w:rFonts w:ascii="Times New Roman" w:hAnsi="Times New Roman" w:cs="Times New Roman"/>
                <w:b w:val="0"/>
                <w:bCs w:val="0"/>
                <w:sz w:val="24"/>
                <w:szCs w:val="24"/>
              </w:rPr>
              <w:t>PROR</w:t>
            </w:r>
          </w:p>
        </w:tc>
        <w:tc>
          <w:tcPr>
            <w:tcW w:w="3739" w:type="dxa"/>
            <w:shd w:val="clear" w:color="auto" w:fill="auto"/>
          </w:tcPr>
          <w:p w14:paraId="49DFF68D" w14:textId="6722EE05" w:rsidR="00053743" w:rsidRPr="00A55C4D" w:rsidRDefault="00053743" w:rsidP="00375F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A55C4D">
              <w:rPr>
                <w:rFonts w:ascii="Times New Roman" w:hAnsi="Times New Roman" w:cs="Times New Roman"/>
                <w:color w:val="auto"/>
                <w:position w:val="-24"/>
                <w:sz w:val="24"/>
                <w:szCs w:val="24"/>
              </w:rPr>
              <w:object w:dxaOrig="2220" w:dyaOrig="620" w14:anchorId="7B96E6D8">
                <v:shape id="_x0000_i1053" type="#_x0000_t75" style="width:111.05pt;height:30.65pt" o:ole="">
                  <v:imagedata r:id="rId62" o:title=""/>
                </v:shape>
                <o:OLEObject Type="Embed" ProgID="Equation.DSMT4" ShapeID="_x0000_i1053" DrawAspect="Content" ObjectID="_1806496294" r:id="rId64"/>
              </w:object>
            </w:r>
          </w:p>
        </w:tc>
        <w:tc>
          <w:tcPr>
            <w:tcW w:w="2834" w:type="dxa"/>
            <w:shd w:val="clear" w:color="auto" w:fill="auto"/>
          </w:tcPr>
          <w:p w14:paraId="6AC54E59" w14:textId="3359A2FE" w:rsidR="00053743" w:rsidRPr="00A55C4D" w:rsidRDefault="00053743" w:rsidP="00375F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5C4D">
              <w:rPr>
                <w:rFonts w:ascii="Times New Roman" w:hAnsi="Times New Roman" w:cs="Times New Roman"/>
                <w:sz w:val="24"/>
                <w:szCs w:val="24"/>
              </w:rPr>
              <w:t>0.5653710677</w:t>
            </w:r>
          </w:p>
        </w:tc>
      </w:tr>
    </w:tbl>
    <w:p w14:paraId="168B57AF" w14:textId="2D263AB1" w:rsidR="007E3F57" w:rsidRPr="00A55C4D" w:rsidRDefault="00A21B1A" w:rsidP="00375FD5">
      <w:pPr>
        <w:spacing w:after="0"/>
        <w:jc w:val="both"/>
        <w:rPr>
          <w:rFonts w:ascii="Times New Roman" w:hAnsi="Times New Roman" w:cs="Times New Roman"/>
          <w:b/>
          <w:bCs/>
          <w:sz w:val="24"/>
          <w:szCs w:val="24"/>
        </w:rPr>
      </w:pPr>
      <w:r w:rsidRPr="00A55C4D">
        <w:rPr>
          <w:rFonts w:ascii="Times New Roman" w:hAnsi="Times New Roman" w:cs="Times New Roman"/>
          <w:b/>
          <w:bCs/>
          <w:position w:val="-12"/>
          <w:sz w:val="24"/>
          <w:szCs w:val="24"/>
        </w:rPr>
        <w:object w:dxaOrig="4340" w:dyaOrig="360" w14:anchorId="417A2E93">
          <v:shape id="_x0000_i1054" type="#_x0000_t75" style="width:216.75pt;height:18.4pt" o:ole="">
            <v:imagedata r:id="rId65" o:title=""/>
          </v:shape>
          <o:OLEObject Type="Embed" ProgID="Equation.DSMT4" ShapeID="_x0000_i1054" DrawAspect="Content" ObjectID="_1806496295" r:id="rId66"/>
        </w:object>
      </w:r>
    </w:p>
    <w:p w14:paraId="148D22E6" w14:textId="21AFE925" w:rsidR="00CF000B" w:rsidRPr="00A55C4D" w:rsidRDefault="00CF000B" w:rsidP="00375FD5">
      <w:pPr>
        <w:spacing w:after="0"/>
        <w:jc w:val="both"/>
        <w:rPr>
          <w:rFonts w:ascii="Times New Roman" w:hAnsi="Times New Roman" w:cs="Times New Roman"/>
          <w:b/>
          <w:bCs/>
          <w:sz w:val="24"/>
          <w:szCs w:val="24"/>
        </w:rPr>
      </w:pPr>
    </w:p>
    <w:p w14:paraId="748FE8A2" w14:textId="618DEEFD" w:rsidR="009F46F4" w:rsidRPr="00A55C4D" w:rsidRDefault="001819BE" w:rsidP="00F6147F">
      <w:pPr>
        <w:spacing w:after="0"/>
        <w:jc w:val="center"/>
        <w:rPr>
          <w:rFonts w:ascii="Times New Roman" w:hAnsi="Times New Roman" w:cs="Times New Roman"/>
          <w:b/>
          <w:bCs/>
          <w:sz w:val="24"/>
          <w:szCs w:val="24"/>
        </w:rPr>
      </w:pPr>
      <w:r w:rsidRPr="00A55C4D">
        <w:rPr>
          <w:rFonts w:ascii="Times New Roman" w:hAnsi="Times New Roman" w:cs="Times New Roman"/>
          <w:b/>
          <w:bCs/>
          <w:sz w:val="24"/>
          <w:szCs w:val="24"/>
        </w:rPr>
        <w:t xml:space="preserve">Table </w:t>
      </w:r>
      <w:r w:rsidR="00303123">
        <w:rPr>
          <w:rFonts w:ascii="Times New Roman" w:hAnsi="Times New Roman" w:cs="Times New Roman"/>
          <w:b/>
          <w:bCs/>
          <w:sz w:val="24"/>
          <w:szCs w:val="24"/>
        </w:rPr>
        <w:t>4.</w:t>
      </w:r>
      <w:r w:rsidRPr="00A55C4D">
        <w:rPr>
          <w:rFonts w:ascii="Times New Roman" w:hAnsi="Times New Roman" w:cs="Times New Roman"/>
          <w:b/>
          <w:bCs/>
          <w:sz w:val="24"/>
          <w:szCs w:val="24"/>
        </w:rPr>
        <w:t>2: Comparison of Spectral Radii for Refinement Methods</w:t>
      </w:r>
    </w:p>
    <w:tbl>
      <w:tblPr>
        <w:tblStyle w:val="ListTable6Colorful"/>
        <w:tblW w:w="8496" w:type="dxa"/>
        <w:tblLook w:val="04A0" w:firstRow="1" w:lastRow="0" w:firstColumn="1" w:lastColumn="0" w:noHBand="0" w:noVBand="1"/>
      </w:tblPr>
      <w:tblGrid>
        <w:gridCol w:w="1575"/>
        <w:gridCol w:w="3465"/>
        <w:gridCol w:w="3456"/>
      </w:tblGrid>
      <w:tr w:rsidR="00053743" w:rsidRPr="00A55C4D" w14:paraId="671A9269" w14:textId="77777777" w:rsidTr="00053743">
        <w:trPr>
          <w:cnfStyle w:val="100000000000" w:firstRow="1" w:lastRow="0" w:firstColumn="0" w:lastColumn="0" w:oddVBand="0" w:evenVBand="0" w:oddHBand="0" w:evenHBand="0" w:firstRowFirstColumn="0" w:firstRowLastColumn="0" w:lastRowFirstColumn="0" w:lastRowLastColumn="0"/>
          <w:trHeight w:val="598"/>
        </w:trPr>
        <w:tc>
          <w:tcPr>
            <w:cnfStyle w:val="001000000000" w:firstRow="0" w:lastRow="0" w:firstColumn="1" w:lastColumn="0" w:oddVBand="0" w:evenVBand="0" w:oddHBand="0" w:evenHBand="0" w:firstRowFirstColumn="0" w:firstRowLastColumn="0" w:lastRowFirstColumn="0" w:lastRowLastColumn="0"/>
            <w:tcW w:w="1575" w:type="dxa"/>
            <w:tcBorders>
              <w:top w:val="single" w:sz="4" w:space="0" w:color="auto"/>
            </w:tcBorders>
            <w:shd w:val="clear" w:color="auto" w:fill="auto"/>
          </w:tcPr>
          <w:p w14:paraId="57420218" w14:textId="663B3163" w:rsidR="00053743" w:rsidRPr="00A55C4D" w:rsidRDefault="00053743" w:rsidP="00375FD5">
            <w:pPr>
              <w:jc w:val="center"/>
              <w:rPr>
                <w:rFonts w:ascii="Times New Roman" w:hAnsi="Times New Roman" w:cs="Times New Roman"/>
                <w:sz w:val="24"/>
                <w:szCs w:val="24"/>
              </w:rPr>
            </w:pPr>
            <w:r w:rsidRPr="00A55C4D">
              <w:rPr>
                <w:rFonts w:ascii="Times New Roman" w:hAnsi="Times New Roman" w:cs="Times New Roman"/>
                <w:sz w:val="24"/>
                <w:szCs w:val="24"/>
              </w:rPr>
              <w:t>Methods</w:t>
            </w:r>
          </w:p>
        </w:tc>
        <w:tc>
          <w:tcPr>
            <w:tcW w:w="3465" w:type="dxa"/>
            <w:tcBorders>
              <w:top w:val="single" w:sz="4" w:space="0" w:color="auto"/>
            </w:tcBorders>
            <w:shd w:val="clear" w:color="auto" w:fill="auto"/>
          </w:tcPr>
          <w:p w14:paraId="1A57327B" w14:textId="6A3F4F26" w:rsidR="00053743" w:rsidRPr="00A55C4D" w:rsidRDefault="00053743" w:rsidP="00375FD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5C4D">
              <w:rPr>
                <w:rFonts w:ascii="Times New Roman" w:hAnsi="Times New Roman" w:cs="Times New Roman"/>
                <w:sz w:val="24"/>
                <w:szCs w:val="24"/>
              </w:rPr>
              <w:t>Choice of Parameters</w:t>
            </w:r>
          </w:p>
        </w:tc>
        <w:tc>
          <w:tcPr>
            <w:tcW w:w="3456" w:type="dxa"/>
            <w:tcBorders>
              <w:top w:val="single" w:sz="4" w:space="0" w:color="auto"/>
            </w:tcBorders>
            <w:shd w:val="clear" w:color="auto" w:fill="auto"/>
          </w:tcPr>
          <w:p w14:paraId="7197C983" w14:textId="1955E027" w:rsidR="00053743" w:rsidRPr="00A55C4D" w:rsidRDefault="00053743" w:rsidP="00375FD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5C4D">
              <w:rPr>
                <w:rFonts w:ascii="Times New Roman" w:hAnsi="Times New Roman" w:cs="Times New Roman"/>
                <w:sz w:val="24"/>
                <w:szCs w:val="24"/>
              </w:rPr>
              <w:t>Spectral Radius</w:t>
            </w:r>
          </w:p>
        </w:tc>
      </w:tr>
      <w:tr w:rsidR="00053743" w:rsidRPr="00A55C4D" w14:paraId="01B7E403" w14:textId="77777777" w:rsidTr="00053743">
        <w:trPr>
          <w:cnfStyle w:val="000000100000" w:firstRow="0" w:lastRow="0" w:firstColumn="0" w:lastColumn="0" w:oddVBand="0" w:evenVBand="0" w:oddHBand="1" w:evenHBand="0" w:firstRowFirstColumn="0" w:firstRowLastColumn="0" w:lastRowFirstColumn="0" w:lastRowLastColumn="0"/>
          <w:trHeight w:val="598"/>
        </w:trPr>
        <w:tc>
          <w:tcPr>
            <w:cnfStyle w:val="001000000000" w:firstRow="0" w:lastRow="0" w:firstColumn="1" w:lastColumn="0" w:oddVBand="0" w:evenVBand="0" w:oddHBand="0" w:evenHBand="0" w:firstRowFirstColumn="0" w:firstRowLastColumn="0" w:lastRowFirstColumn="0" w:lastRowLastColumn="0"/>
            <w:tcW w:w="1575" w:type="dxa"/>
            <w:tcBorders>
              <w:top w:val="single" w:sz="4" w:space="0" w:color="auto"/>
            </w:tcBorders>
            <w:shd w:val="clear" w:color="auto" w:fill="auto"/>
          </w:tcPr>
          <w:p w14:paraId="21BB14C8" w14:textId="19A92726" w:rsidR="00053743" w:rsidRPr="00A55C4D" w:rsidRDefault="00053743" w:rsidP="00375FD5">
            <w:pPr>
              <w:jc w:val="center"/>
              <w:rPr>
                <w:rFonts w:ascii="Times New Roman" w:hAnsi="Times New Roman" w:cs="Times New Roman"/>
                <w:b w:val="0"/>
                <w:bCs w:val="0"/>
                <w:sz w:val="24"/>
                <w:szCs w:val="24"/>
              </w:rPr>
            </w:pPr>
            <w:r w:rsidRPr="00A55C4D">
              <w:rPr>
                <w:rFonts w:ascii="Times New Roman" w:hAnsi="Times New Roman" w:cs="Times New Roman"/>
                <w:b w:val="0"/>
                <w:bCs w:val="0"/>
                <w:sz w:val="24"/>
                <w:szCs w:val="24"/>
              </w:rPr>
              <w:t>RAOR</w:t>
            </w:r>
          </w:p>
        </w:tc>
        <w:tc>
          <w:tcPr>
            <w:tcW w:w="3465" w:type="dxa"/>
            <w:tcBorders>
              <w:top w:val="single" w:sz="4" w:space="0" w:color="auto"/>
            </w:tcBorders>
            <w:shd w:val="clear" w:color="auto" w:fill="auto"/>
          </w:tcPr>
          <w:p w14:paraId="2118FED2" w14:textId="77777777" w:rsidR="00053743" w:rsidRPr="00A55C4D" w:rsidRDefault="00053743" w:rsidP="00375F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A55C4D">
              <w:rPr>
                <w:rFonts w:ascii="Times New Roman" w:hAnsi="Times New Roman" w:cs="Times New Roman"/>
                <w:color w:val="auto"/>
                <w:position w:val="-24"/>
                <w:sz w:val="24"/>
                <w:szCs w:val="24"/>
              </w:rPr>
              <w:object w:dxaOrig="1340" w:dyaOrig="620" w14:anchorId="3587E3D6">
                <v:shape id="_x0000_i1055" type="#_x0000_t75" style="width:66.65pt;height:30.65pt" o:ole="">
                  <v:imagedata r:id="rId58" o:title=""/>
                </v:shape>
                <o:OLEObject Type="Embed" ProgID="Equation.DSMT4" ShapeID="_x0000_i1055" DrawAspect="Content" ObjectID="_1806496296" r:id="rId67"/>
              </w:object>
            </w:r>
          </w:p>
        </w:tc>
        <w:tc>
          <w:tcPr>
            <w:tcW w:w="3456" w:type="dxa"/>
            <w:tcBorders>
              <w:top w:val="single" w:sz="4" w:space="0" w:color="auto"/>
            </w:tcBorders>
            <w:shd w:val="clear" w:color="auto" w:fill="auto"/>
          </w:tcPr>
          <w:p w14:paraId="7CF94423" w14:textId="19E5808D" w:rsidR="00053743" w:rsidRPr="00A55C4D" w:rsidRDefault="00053743" w:rsidP="00375F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5C4D">
              <w:rPr>
                <w:rFonts w:ascii="Times New Roman" w:hAnsi="Times New Roman" w:cs="Times New Roman"/>
                <w:sz w:val="24"/>
                <w:szCs w:val="24"/>
              </w:rPr>
              <w:t>0.5644444444</w:t>
            </w:r>
          </w:p>
        </w:tc>
      </w:tr>
      <w:tr w:rsidR="00053743" w:rsidRPr="00A55C4D" w14:paraId="3AF0F553" w14:textId="77777777" w:rsidTr="00053743">
        <w:trPr>
          <w:trHeight w:val="598"/>
        </w:trPr>
        <w:tc>
          <w:tcPr>
            <w:cnfStyle w:val="001000000000" w:firstRow="0" w:lastRow="0" w:firstColumn="1" w:lastColumn="0" w:oddVBand="0" w:evenVBand="0" w:oddHBand="0" w:evenHBand="0" w:firstRowFirstColumn="0" w:firstRowLastColumn="0" w:lastRowFirstColumn="0" w:lastRowLastColumn="0"/>
            <w:tcW w:w="1575" w:type="dxa"/>
            <w:shd w:val="clear" w:color="auto" w:fill="auto"/>
          </w:tcPr>
          <w:p w14:paraId="06B2ECC8" w14:textId="094FA258" w:rsidR="00053743" w:rsidRPr="00A55C4D" w:rsidRDefault="00053743" w:rsidP="00375FD5">
            <w:pPr>
              <w:jc w:val="center"/>
              <w:rPr>
                <w:rFonts w:ascii="Times New Roman" w:hAnsi="Times New Roman" w:cs="Times New Roman"/>
                <w:b w:val="0"/>
                <w:bCs w:val="0"/>
                <w:sz w:val="24"/>
                <w:szCs w:val="24"/>
              </w:rPr>
            </w:pPr>
            <w:r w:rsidRPr="00A55C4D">
              <w:rPr>
                <w:rFonts w:ascii="Times New Roman" w:hAnsi="Times New Roman" w:cs="Times New Roman"/>
                <w:b w:val="0"/>
                <w:bCs w:val="0"/>
                <w:sz w:val="24"/>
                <w:szCs w:val="24"/>
              </w:rPr>
              <w:t>RROR</w:t>
            </w:r>
          </w:p>
        </w:tc>
        <w:tc>
          <w:tcPr>
            <w:tcW w:w="3465" w:type="dxa"/>
            <w:shd w:val="clear" w:color="auto" w:fill="auto"/>
          </w:tcPr>
          <w:p w14:paraId="19327626" w14:textId="77777777" w:rsidR="00053743" w:rsidRPr="00A55C4D" w:rsidRDefault="00053743" w:rsidP="00375F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A55C4D">
              <w:rPr>
                <w:rFonts w:ascii="Times New Roman" w:hAnsi="Times New Roman" w:cs="Times New Roman"/>
                <w:color w:val="auto"/>
                <w:position w:val="-24"/>
                <w:sz w:val="24"/>
                <w:szCs w:val="24"/>
              </w:rPr>
              <w:object w:dxaOrig="1600" w:dyaOrig="620" w14:anchorId="393C58B1">
                <v:shape id="_x0000_i1056" type="#_x0000_t75" style="width:80.45pt;height:30.65pt" o:ole="">
                  <v:imagedata r:id="rId60" o:title=""/>
                </v:shape>
                <o:OLEObject Type="Embed" ProgID="Equation.DSMT4" ShapeID="_x0000_i1056" DrawAspect="Content" ObjectID="_1806496297" r:id="rId68"/>
              </w:object>
            </w:r>
          </w:p>
        </w:tc>
        <w:tc>
          <w:tcPr>
            <w:tcW w:w="3456" w:type="dxa"/>
            <w:shd w:val="clear" w:color="auto" w:fill="auto"/>
          </w:tcPr>
          <w:p w14:paraId="4188DF72" w14:textId="7A2BF3FA" w:rsidR="00053743" w:rsidRPr="00A55C4D" w:rsidRDefault="00053743" w:rsidP="00375F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5C4D">
              <w:rPr>
                <w:rFonts w:ascii="Times New Roman" w:hAnsi="Times New Roman" w:cs="Times New Roman"/>
                <w:sz w:val="24"/>
                <w:szCs w:val="24"/>
              </w:rPr>
              <w:t>0.3236764444</w:t>
            </w:r>
          </w:p>
        </w:tc>
      </w:tr>
      <w:tr w:rsidR="00053743" w:rsidRPr="00A55C4D" w14:paraId="21E2AE59" w14:textId="77777777" w:rsidTr="00053743">
        <w:trPr>
          <w:cnfStyle w:val="000000100000" w:firstRow="0" w:lastRow="0" w:firstColumn="0" w:lastColumn="0" w:oddVBand="0" w:evenVBand="0" w:oddHBand="1" w:evenHBand="0" w:firstRowFirstColumn="0" w:firstRowLastColumn="0" w:lastRowFirstColumn="0" w:lastRowLastColumn="0"/>
          <w:trHeight w:val="598"/>
        </w:trPr>
        <w:tc>
          <w:tcPr>
            <w:cnfStyle w:val="001000000000" w:firstRow="0" w:lastRow="0" w:firstColumn="1" w:lastColumn="0" w:oddVBand="0" w:evenVBand="0" w:oddHBand="0" w:evenHBand="0" w:firstRowFirstColumn="0" w:firstRowLastColumn="0" w:lastRowFirstColumn="0" w:lastRowLastColumn="0"/>
            <w:tcW w:w="1575" w:type="dxa"/>
            <w:shd w:val="clear" w:color="auto" w:fill="auto"/>
          </w:tcPr>
          <w:p w14:paraId="490053FC" w14:textId="4F13ACA9" w:rsidR="00053743" w:rsidRPr="00A55C4D" w:rsidRDefault="00053743" w:rsidP="00375FD5">
            <w:pPr>
              <w:jc w:val="center"/>
              <w:rPr>
                <w:rFonts w:ascii="Times New Roman" w:hAnsi="Times New Roman" w:cs="Times New Roman"/>
                <w:sz w:val="24"/>
                <w:szCs w:val="24"/>
              </w:rPr>
            </w:pPr>
            <w:r w:rsidRPr="00A55C4D">
              <w:rPr>
                <w:rFonts w:ascii="Times New Roman" w:hAnsi="Times New Roman" w:cs="Times New Roman"/>
                <w:b w:val="0"/>
                <w:bCs w:val="0"/>
                <w:sz w:val="24"/>
                <w:szCs w:val="24"/>
              </w:rPr>
              <w:t>RPAOR</w:t>
            </w:r>
          </w:p>
        </w:tc>
        <w:tc>
          <w:tcPr>
            <w:tcW w:w="3465" w:type="dxa"/>
            <w:shd w:val="clear" w:color="auto" w:fill="auto"/>
          </w:tcPr>
          <w:p w14:paraId="2CA2B46D" w14:textId="4F59F507" w:rsidR="00053743" w:rsidRPr="00A55C4D" w:rsidRDefault="00053743" w:rsidP="00375F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5C4D">
              <w:rPr>
                <w:rFonts w:ascii="Times New Roman" w:hAnsi="Times New Roman" w:cs="Times New Roman"/>
                <w:color w:val="auto"/>
                <w:position w:val="-24"/>
                <w:sz w:val="24"/>
                <w:szCs w:val="24"/>
              </w:rPr>
              <w:object w:dxaOrig="2220" w:dyaOrig="620" w14:anchorId="48B1280A">
                <v:shape id="_x0000_i1057" type="#_x0000_t75" style="width:111.05pt;height:30.65pt" o:ole="">
                  <v:imagedata r:id="rId62" o:title=""/>
                </v:shape>
                <o:OLEObject Type="Embed" ProgID="Equation.DSMT4" ShapeID="_x0000_i1057" DrawAspect="Content" ObjectID="_1806496298" r:id="rId69"/>
              </w:object>
            </w:r>
          </w:p>
        </w:tc>
        <w:tc>
          <w:tcPr>
            <w:tcW w:w="3456" w:type="dxa"/>
            <w:shd w:val="clear" w:color="auto" w:fill="auto"/>
          </w:tcPr>
          <w:p w14:paraId="40E4BAE5" w14:textId="5BE4CB2B" w:rsidR="00053743" w:rsidRPr="00A55C4D" w:rsidRDefault="00FC2D2A" w:rsidP="00375F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C2D2A">
              <w:rPr>
                <w:rFonts w:ascii="Times New Roman" w:hAnsi="Times New Roman" w:cs="Times New Roman"/>
                <w:sz w:val="24"/>
                <w:szCs w:val="24"/>
              </w:rPr>
              <w:t>0.3413546667</w:t>
            </w:r>
          </w:p>
        </w:tc>
      </w:tr>
      <w:tr w:rsidR="00053743" w:rsidRPr="00A55C4D" w14:paraId="543B9BBF" w14:textId="77777777" w:rsidTr="00053743">
        <w:trPr>
          <w:trHeight w:val="598"/>
        </w:trPr>
        <w:tc>
          <w:tcPr>
            <w:cnfStyle w:val="001000000000" w:firstRow="0" w:lastRow="0" w:firstColumn="1" w:lastColumn="0" w:oddVBand="0" w:evenVBand="0" w:oddHBand="0" w:evenHBand="0" w:firstRowFirstColumn="0" w:firstRowLastColumn="0" w:lastRowFirstColumn="0" w:lastRowLastColumn="0"/>
            <w:tcW w:w="1575" w:type="dxa"/>
            <w:shd w:val="clear" w:color="auto" w:fill="auto"/>
          </w:tcPr>
          <w:p w14:paraId="104746EE" w14:textId="40D3AD0E" w:rsidR="00053743" w:rsidRPr="00A55C4D" w:rsidRDefault="00053743" w:rsidP="00375FD5">
            <w:pPr>
              <w:jc w:val="center"/>
              <w:rPr>
                <w:rFonts w:ascii="Times New Roman" w:hAnsi="Times New Roman" w:cs="Times New Roman"/>
                <w:b w:val="0"/>
                <w:bCs w:val="0"/>
                <w:sz w:val="24"/>
                <w:szCs w:val="24"/>
              </w:rPr>
            </w:pPr>
            <w:r w:rsidRPr="00A55C4D">
              <w:rPr>
                <w:rFonts w:ascii="Times New Roman" w:hAnsi="Times New Roman" w:cs="Times New Roman"/>
                <w:b w:val="0"/>
                <w:bCs w:val="0"/>
                <w:sz w:val="24"/>
                <w:szCs w:val="24"/>
              </w:rPr>
              <w:t>RPROR</w:t>
            </w:r>
          </w:p>
        </w:tc>
        <w:tc>
          <w:tcPr>
            <w:tcW w:w="3465" w:type="dxa"/>
            <w:shd w:val="clear" w:color="auto" w:fill="auto"/>
          </w:tcPr>
          <w:p w14:paraId="1978CD96" w14:textId="77777777" w:rsidR="00053743" w:rsidRPr="00A55C4D" w:rsidRDefault="00053743" w:rsidP="00375F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A55C4D">
              <w:rPr>
                <w:rFonts w:ascii="Times New Roman" w:hAnsi="Times New Roman" w:cs="Times New Roman"/>
                <w:color w:val="auto"/>
                <w:position w:val="-24"/>
                <w:sz w:val="24"/>
                <w:szCs w:val="24"/>
              </w:rPr>
              <w:object w:dxaOrig="2220" w:dyaOrig="620" w14:anchorId="74E25B4B">
                <v:shape id="_x0000_i1058" type="#_x0000_t75" style="width:111.05pt;height:30.65pt" o:ole="">
                  <v:imagedata r:id="rId62" o:title=""/>
                </v:shape>
                <o:OLEObject Type="Embed" ProgID="Equation.DSMT4" ShapeID="_x0000_i1058" DrawAspect="Content" ObjectID="_1806496299" r:id="rId70"/>
              </w:object>
            </w:r>
          </w:p>
        </w:tc>
        <w:tc>
          <w:tcPr>
            <w:tcW w:w="3456" w:type="dxa"/>
            <w:shd w:val="clear" w:color="auto" w:fill="auto"/>
          </w:tcPr>
          <w:p w14:paraId="5659F5E8" w14:textId="151714A4" w:rsidR="00053743" w:rsidRPr="00A55C4D" w:rsidRDefault="00053743" w:rsidP="00375F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5C4D">
              <w:rPr>
                <w:rFonts w:ascii="Times New Roman" w:hAnsi="Times New Roman" w:cs="Times New Roman"/>
                <w:sz w:val="24"/>
                <w:szCs w:val="24"/>
              </w:rPr>
              <w:t>0.3196444444</w:t>
            </w:r>
          </w:p>
        </w:tc>
      </w:tr>
    </w:tbl>
    <w:p w14:paraId="00D55423" w14:textId="30E4DA8B" w:rsidR="00A21B1A" w:rsidRPr="00A55C4D" w:rsidRDefault="00A21B1A" w:rsidP="00375FD5">
      <w:pPr>
        <w:spacing w:after="0"/>
        <w:jc w:val="both"/>
        <w:rPr>
          <w:rFonts w:ascii="Times New Roman" w:hAnsi="Times New Roman" w:cs="Times New Roman"/>
          <w:b/>
          <w:bCs/>
          <w:sz w:val="24"/>
          <w:szCs w:val="24"/>
        </w:rPr>
      </w:pPr>
      <w:r w:rsidRPr="00A55C4D">
        <w:rPr>
          <w:rFonts w:ascii="Times New Roman" w:hAnsi="Times New Roman" w:cs="Times New Roman"/>
          <w:b/>
          <w:bCs/>
          <w:position w:val="-12"/>
          <w:sz w:val="24"/>
          <w:szCs w:val="24"/>
        </w:rPr>
        <w:object w:dxaOrig="4680" w:dyaOrig="360" w14:anchorId="13096F60">
          <v:shape id="_x0000_i1059" type="#_x0000_t75" style="width:234.4pt;height:18.4pt" o:ole="">
            <v:imagedata r:id="rId71" o:title=""/>
          </v:shape>
          <o:OLEObject Type="Embed" ProgID="Equation.DSMT4" ShapeID="_x0000_i1059" DrawAspect="Content" ObjectID="_1806496300" r:id="rId72"/>
        </w:object>
      </w:r>
    </w:p>
    <w:p w14:paraId="25AE8C4B" w14:textId="77777777" w:rsidR="00A21B1A" w:rsidRPr="00A55C4D" w:rsidRDefault="00A21B1A" w:rsidP="00375FD5">
      <w:pPr>
        <w:spacing w:after="0"/>
        <w:jc w:val="both"/>
        <w:rPr>
          <w:rFonts w:ascii="Times New Roman" w:hAnsi="Times New Roman" w:cs="Times New Roman"/>
          <w:b/>
          <w:bCs/>
          <w:sz w:val="24"/>
          <w:szCs w:val="24"/>
        </w:rPr>
      </w:pPr>
    </w:p>
    <w:p w14:paraId="6DDEC222" w14:textId="7B083185" w:rsidR="009F46F4" w:rsidRPr="00A55C4D" w:rsidRDefault="001819BE" w:rsidP="00F6147F">
      <w:pPr>
        <w:spacing w:after="0"/>
        <w:jc w:val="center"/>
        <w:rPr>
          <w:rFonts w:ascii="Times New Roman" w:hAnsi="Times New Roman" w:cs="Times New Roman"/>
          <w:b/>
          <w:bCs/>
          <w:sz w:val="24"/>
          <w:szCs w:val="24"/>
        </w:rPr>
      </w:pPr>
      <w:r w:rsidRPr="00A55C4D">
        <w:rPr>
          <w:rFonts w:ascii="Times New Roman" w:hAnsi="Times New Roman" w:cs="Times New Roman"/>
          <w:b/>
          <w:bCs/>
          <w:sz w:val="24"/>
          <w:szCs w:val="24"/>
        </w:rPr>
        <w:t xml:space="preserve">Table </w:t>
      </w:r>
      <w:r w:rsidR="00303123">
        <w:rPr>
          <w:rFonts w:ascii="Times New Roman" w:hAnsi="Times New Roman" w:cs="Times New Roman"/>
          <w:b/>
          <w:bCs/>
          <w:sz w:val="24"/>
          <w:szCs w:val="24"/>
        </w:rPr>
        <w:t>4.</w:t>
      </w:r>
      <w:r w:rsidR="00C4506D">
        <w:rPr>
          <w:rFonts w:ascii="Times New Roman" w:hAnsi="Times New Roman" w:cs="Times New Roman"/>
          <w:b/>
          <w:bCs/>
          <w:sz w:val="24"/>
          <w:szCs w:val="24"/>
        </w:rPr>
        <w:t>3</w:t>
      </w:r>
      <w:r w:rsidRPr="00A55C4D">
        <w:rPr>
          <w:rFonts w:ascii="Times New Roman" w:hAnsi="Times New Roman" w:cs="Times New Roman"/>
          <w:b/>
          <w:bCs/>
          <w:sz w:val="24"/>
          <w:szCs w:val="24"/>
        </w:rPr>
        <w:t>: Comparison of Spectral Radii for Second Refinement Methods</w:t>
      </w:r>
    </w:p>
    <w:tbl>
      <w:tblPr>
        <w:tblStyle w:val="ListTable6Colorful"/>
        <w:tblW w:w="8117" w:type="dxa"/>
        <w:tblLook w:val="04A0" w:firstRow="1" w:lastRow="0" w:firstColumn="1" w:lastColumn="0" w:noHBand="0" w:noVBand="1"/>
      </w:tblPr>
      <w:tblGrid>
        <w:gridCol w:w="1552"/>
        <w:gridCol w:w="3295"/>
        <w:gridCol w:w="3270"/>
      </w:tblGrid>
      <w:tr w:rsidR="00066B9A" w:rsidRPr="00A55C4D" w14:paraId="6E4FD908" w14:textId="77777777" w:rsidTr="00066B9A">
        <w:trPr>
          <w:cnfStyle w:val="100000000000" w:firstRow="1" w:lastRow="0" w:firstColumn="0" w:lastColumn="0" w:oddVBand="0" w:evenVBand="0" w:oddHBand="0" w:evenHBand="0" w:firstRowFirstColumn="0" w:firstRowLastColumn="0" w:lastRowFirstColumn="0" w:lastRowLastColumn="0"/>
          <w:trHeight w:val="639"/>
        </w:trPr>
        <w:tc>
          <w:tcPr>
            <w:cnfStyle w:val="001000000000" w:firstRow="0" w:lastRow="0" w:firstColumn="1" w:lastColumn="0" w:oddVBand="0" w:evenVBand="0" w:oddHBand="0" w:evenHBand="0" w:firstRowFirstColumn="0" w:firstRowLastColumn="0" w:lastRowFirstColumn="0" w:lastRowLastColumn="0"/>
            <w:tcW w:w="1552" w:type="dxa"/>
            <w:tcBorders>
              <w:top w:val="single" w:sz="4" w:space="0" w:color="auto"/>
            </w:tcBorders>
            <w:shd w:val="clear" w:color="auto" w:fill="auto"/>
          </w:tcPr>
          <w:p w14:paraId="7EE1D619" w14:textId="608502D5" w:rsidR="00066B9A" w:rsidRPr="00A55C4D" w:rsidRDefault="00066B9A" w:rsidP="00375FD5">
            <w:pPr>
              <w:jc w:val="center"/>
              <w:rPr>
                <w:rFonts w:ascii="Times New Roman" w:hAnsi="Times New Roman" w:cs="Times New Roman"/>
                <w:sz w:val="24"/>
                <w:szCs w:val="24"/>
              </w:rPr>
            </w:pPr>
            <w:r w:rsidRPr="00A55C4D">
              <w:rPr>
                <w:rFonts w:ascii="Times New Roman" w:hAnsi="Times New Roman" w:cs="Times New Roman"/>
                <w:sz w:val="24"/>
                <w:szCs w:val="24"/>
              </w:rPr>
              <w:t>Methods</w:t>
            </w:r>
          </w:p>
        </w:tc>
        <w:tc>
          <w:tcPr>
            <w:tcW w:w="3295" w:type="dxa"/>
            <w:tcBorders>
              <w:top w:val="single" w:sz="4" w:space="0" w:color="auto"/>
            </w:tcBorders>
            <w:shd w:val="clear" w:color="auto" w:fill="auto"/>
          </w:tcPr>
          <w:p w14:paraId="38DF8441" w14:textId="69CA971E" w:rsidR="00066B9A" w:rsidRPr="00A55C4D" w:rsidRDefault="00066B9A" w:rsidP="00375FD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5C4D">
              <w:rPr>
                <w:rFonts w:ascii="Times New Roman" w:hAnsi="Times New Roman" w:cs="Times New Roman"/>
                <w:sz w:val="24"/>
                <w:szCs w:val="24"/>
              </w:rPr>
              <w:t>Choice of Parameters</w:t>
            </w:r>
          </w:p>
        </w:tc>
        <w:tc>
          <w:tcPr>
            <w:tcW w:w="3270" w:type="dxa"/>
            <w:tcBorders>
              <w:top w:val="single" w:sz="4" w:space="0" w:color="auto"/>
            </w:tcBorders>
            <w:shd w:val="clear" w:color="auto" w:fill="auto"/>
          </w:tcPr>
          <w:p w14:paraId="72D84805" w14:textId="061FF0AB" w:rsidR="00066B9A" w:rsidRPr="00A55C4D" w:rsidRDefault="00066B9A" w:rsidP="00375FD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5C4D">
              <w:rPr>
                <w:rFonts w:ascii="Times New Roman" w:hAnsi="Times New Roman" w:cs="Times New Roman"/>
                <w:sz w:val="24"/>
                <w:szCs w:val="24"/>
              </w:rPr>
              <w:t>Spectral Radius</w:t>
            </w:r>
          </w:p>
        </w:tc>
      </w:tr>
      <w:tr w:rsidR="00066B9A" w:rsidRPr="00A55C4D" w14:paraId="28535BF2" w14:textId="77777777" w:rsidTr="00066B9A">
        <w:trPr>
          <w:cnfStyle w:val="000000100000" w:firstRow="0" w:lastRow="0" w:firstColumn="0" w:lastColumn="0" w:oddVBand="0" w:evenVBand="0" w:oddHBand="1" w:evenHBand="0" w:firstRowFirstColumn="0" w:firstRowLastColumn="0" w:lastRowFirstColumn="0" w:lastRowLastColumn="0"/>
          <w:trHeight w:val="639"/>
        </w:trPr>
        <w:tc>
          <w:tcPr>
            <w:cnfStyle w:val="001000000000" w:firstRow="0" w:lastRow="0" w:firstColumn="1" w:lastColumn="0" w:oddVBand="0" w:evenVBand="0" w:oddHBand="0" w:evenHBand="0" w:firstRowFirstColumn="0" w:firstRowLastColumn="0" w:lastRowFirstColumn="0" w:lastRowLastColumn="0"/>
            <w:tcW w:w="1552" w:type="dxa"/>
            <w:tcBorders>
              <w:top w:val="single" w:sz="4" w:space="0" w:color="auto"/>
            </w:tcBorders>
            <w:shd w:val="clear" w:color="auto" w:fill="auto"/>
          </w:tcPr>
          <w:p w14:paraId="16DB208F" w14:textId="67C0D168" w:rsidR="00066B9A" w:rsidRPr="00A55C4D" w:rsidRDefault="00066B9A" w:rsidP="00375FD5">
            <w:pPr>
              <w:jc w:val="center"/>
              <w:rPr>
                <w:rFonts w:ascii="Times New Roman" w:hAnsi="Times New Roman" w:cs="Times New Roman"/>
                <w:b w:val="0"/>
                <w:bCs w:val="0"/>
                <w:sz w:val="24"/>
                <w:szCs w:val="24"/>
              </w:rPr>
            </w:pPr>
            <w:r w:rsidRPr="00A55C4D">
              <w:rPr>
                <w:rFonts w:ascii="Times New Roman" w:hAnsi="Times New Roman" w:cs="Times New Roman"/>
                <w:b w:val="0"/>
                <w:bCs w:val="0"/>
                <w:sz w:val="24"/>
                <w:szCs w:val="24"/>
              </w:rPr>
              <w:t>SRAOR</w:t>
            </w:r>
          </w:p>
        </w:tc>
        <w:tc>
          <w:tcPr>
            <w:tcW w:w="3295" w:type="dxa"/>
            <w:tcBorders>
              <w:top w:val="single" w:sz="4" w:space="0" w:color="auto"/>
            </w:tcBorders>
            <w:shd w:val="clear" w:color="auto" w:fill="auto"/>
          </w:tcPr>
          <w:p w14:paraId="6F7CD3B4" w14:textId="77777777" w:rsidR="00066B9A" w:rsidRPr="00A55C4D" w:rsidRDefault="00066B9A" w:rsidP="00375F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A55C4D">
              <w:rPr>
                <w:rFonts w:ascii="Times New Roman" w:hAnsi="Times New Roman" w:cs="Times New Roman"/>
                <w:color w:val="auto"/>
                <w:position w:val="-24"/>
                <w:sz w:val="24"/>
                <w:szCs w:val="24"/>
              </w:rPr>
              <w:object w:dxaOrig="1340" w:dyaOrig="620" w14:anchorId="6D8425C8">
                <v:shape id="_x0000_i1060" type="#_x0000_t75" style="width:66.65pt;height:30.65pt" o:ole="">
                  <v:imagedata r:id="rId58" o:title=""/>
                </v:shape>
                <o:OLEObject Type="Embed" ProgID="Equation.DSMT4" ShapeID="_x0000_i1060" DrawAspect="Content" ObjectID="_1806496301" r:id="rId73"/>
              </w:object>
            </w:r>
          </w:p>
        </w:tc>
        <w:tc>
          <w:tcPr>
            <w:tcW w:w="3270" w:type="dxa"/>
            <w:tcBorders>
              <w:top w:val="single" w:sz="4" w:space="0" w:color="auto"/>
            </w:tcBorders>
            <w:shd w:val="clear" w:color="auto" w:fill="auto"/>
          </w:tcPr>
          <w:p w14:paraId="0605D1EE" w14:textId="36D05BF4" w:rsidR="00066B9A" w:rsidRPr="00A55C4D" w:rsidRDefault="00066B9A" w:rsidP="00375F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5C4D">
              <w:rPr>
                <w:rFonts w:ascii="Times New Roman" w:hAnsi="Times New Roman" w:cs="Times New Roman"/>
                <w:sz w:val="24"/>
                <w:szCs w:val="24"/>
              </w:rPr>
              <w:t>0.4240643894</w:t>
            </w:r>
          </w:p>
        </w:tc>
      </w:tr>
      <w:tr w:rsidR="00066B9A" w:rsidRPr="00A55C4D" w14:paraId="6F4DE8F4" w14:textId="77777777" w:rsidTr="00066B9A">
        <w:trPr>
          <w:trHeight w:val="639"/>
        </w:trPr>
        <w:tc>
          <w:tcPr>
            <w:cnfStyle w:val="001000000000" w:firstRow="0" w:lastRow="0" w:firstColumn="1" w:lastColumn="0" w:oddVBand="0" w:evenVBand="0" w:oddHBand="0" w:evenHBand="0" w:firstRowFirstColumn="0" w:firstRowLastColumn="0" w:lastRowFirstColumn="0" w:lastRowLastColumn="0"/>
            <w:tcW w:w="1552" w:type="dxa"/>
            <w:shd w:val="clear" w:color="auto" w:fill="auto"/>
          </w:tcPr>
          <w:p w14:paraId="20FB2D81" w14:textId="6DC38480" w:rsidR="00066B9A" w:rsidRPr="00A55C4D" w:rsidRDefault="00066B9A" w:rsidP="00375FD5">
            <w:pPr>
              <w:jc w:val="center"/>
              <w:rPr>
                <w:rFonts w:ascii="Times New Roman" w:hAnsi="Times New Roman" w:cs="Times New Roman"/>
                <w:b w:val="0"/>
                <w:bCs w:val="0"/>
                <w:sz w:val="24"/>
                <w:szCs w:val="24"/>
              </w:rPr>
            </w:pPr>
            <w:r w:rsidRPr="00A55C4D">
              <w:rPr>
                <w:rFonts w:ascii="Times New Roman" w:hAnsi="Times New Roman" w:cs="Times New Roman"/>
                <w:b w:val="0"/>
                <w:bCs w:val="0"/>
                <w:sz w:val="24"/>
                <w:szCs w:val="24"/>
              </w:rPr>
              <w:t>SRROR</w:t>
            </w:r>
          </w:p>
        </w:tc>
        <w:tc>
          <w:tcPr>
            <w:tcW w:w="3295" w:type="dxa"/>
            <w:shd w:val="clear" w:color="auto" w:fill="auto"/>
          </w:tcPr>
          <w:p w14:paraId="5F0D787E" w14:textId="77777777" w:rsidR="00066B9A" w:rsidRPr="00A55C4D" w:rsidRDefault="00066B9A" w:rsidP="00375F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A55C4D">
              <w:rPr>
                <w:rFonts w:ascii="Times New Roman" w:hAnsi="Times New Roman" w:cs="Times New Roman"/>
                <w:color w:val="auto"/>
                <w:position w:val="-24"/>
                <w:sz w:val="24"/>
                <w:szCs w:val="24"/>
              </w:rPr>
              <w:object w:dxaOrig="1600" w:dyaOrig="620" w14:anchorId="01AA6538">
                <v:shape id="_x0000_i1061" type="#_x0000_t75" style="width:80.45pt;height:30.65pt" o:ole="">
                  <v:imagedata r:id="rId60" o:title=""/>
                </v:shape>
                <o:OLEObject Type="Embed" ProgID="Equation.DSMT4" ShapeID="_x0000_i1061" DrawAspect="Content" ObjectID="_1806496302" r:id="rId74"/>
              </w:object>
            </w:r>
          </w:p>
        </w:tc>
        <w:tc>
          <w:tcPr>
            <w:tcW w:w="3270" w:type="dxa"/>
            <w:shd w:val="clear" w:color="auto" w:fill="auto"/>
          </w:tcPr>
          <w:p w14:paraId="461A0566" w14:textId="79148E2A" w:rsidR="00066B9A" w:rsidRPr="00A55C4D" w:rsidRDefault="00066B9A" w:rsidP="00375F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5C4D">
              <w:rPr>
                <w:rFonts w:ascii="Times New Roman" w:hAnsi="Times New Roman" w:cs="Times New Roman"/>
                <w:sz w:val="24"/>
                <w:szCs w:val="24"/>
              </w:rPr>
              <w:t>0.1841478455</w:t>
            </w:r>
          </w:p>
        </w:tc>
      </w:tr>
      <w:tr w:rsidR="00066B9A" w:rsidRPr="00A55C4D" w14:paraId="47F6C3AB" w14:textId="77777777" w:rsidTr="00066B9A">
        <w:trPr>
          <w:cnfStyle w:val="000000100000" w:firstRow="0" w:lastRow="0" w:firstColumn="0" w:lastColumn="0" w:oddVBand="0" w:evenVBand="0" w:oddHBand="1" w:evenHBand="0" w:firstRowFirstColumn="0" w:firstRowLastColumn="0" w:lastRowFirstColumn="0" w:lastRowLastColumn="0"/>
          <w:trHeight w:val="639"/>
        </w:trPr>
        <w:tc>
          <w:tcPr>
            <w:cnfStyle w:val="001000000000" w:firstRow="0" w:lastRow="0" w:firstColumn="1" w:lastColumn="0" w:oddVBand="0" w:evenVBand="0" w:oddHBand="0" w:evenHBand="0" w:firstRowFirstColumn="0" w:firstRowLastColumn="0" w:lastRowFirstColumn="0" w:lastRowLastColumn="0"/>
            <w:tcW w:w="1552" w:type="dxa"/>
            <w:shd w:val="clear" w:color="auto" w:fill="auto"/>
          </w:tcPr>
          <w:p w14:paraId="1AEEBCBF" w14:textId="3B5356CD" w:rsidR="00066B9A" w:rsidRPr="00A55C4D" w:rsidRDefault="00066B9A" w:rsidP="00375FD5">
            <w:pPr>
              <w:jc w:val="center"/>
              <w:rPr>
                <w:rFonts w:ascii="Times New Roman" w:hAnsi="Times New Roman" w:cs="Times New Roman"/>
                <w:sz w:val="24"/>
                <w:szCs w:val="24"/>
              </w:rPr>
            </w:pPr>
            <w:r w:rsidRPr="00A55C4D">
              <w:rPr>
                <w:rFonts w:ascii="Times New Roman" w:hAnsi="Times New Roman" w:cs="Times New Roman"/>
                <w:b w:val="0"/>
                <w:bCs w:val="0"/>
                <w:sz w:val="24"/>
                <w:szCs w:val="24"/>
              </w:rPr>
              <w:t>SRPAOR</w:t>
            </w:r>
          </w:p>
        </w:tc>
        <w:tc>
          <w:tcPr>
            <w:tcW w:w="3295" w:type="dxa"/>
            <w:shd w:val="clear" w:color="auto" w:fill="auto"/>
          </w:tcPr>
          <w:p w14:paraId="53CBB8A3" w14:textId="3C74087D" w:rsidR="00066B9A" w:rsidRPr="00A55C4D" w:rsidRDefault="00066B9A" w:rsidP="00375F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5C4D">
              <w:rPr>
                <w:rFonts w:ascii="Times New Roman" w:hAnsi="Times New Roman" w:cs="Times New Roman"/>
                <w:color w:val="auto"/>
                <w:position w:val="-24"/>
                <w:sz w:val="24"/>
                <w:szCs w:val="24"/>
              </w:rPr>
              <w:object w:dxaOrig="2220" w:dyaOrig="620" w14:anchorId="468020B8">
                <v:shape id="_x0000_i1062" type="#_x0000_t75" style="width:111.05pt;height:30.65pt" o:ole="">
                  <v:imagedata r:id="rId62" o:title=""/>
                </v:shape>
                <o:OLEObject Type="Embed" ProgID="Equation.DSMT4" ShapeID="_x0000_i1062" DrawAspect="Content" ObjectID="_1806496303" r:id="rId75"/>
              </w:object>
            </w:r>
          </w:p>
        </w:tc>
        <w:tc>
          <w:tcPr>
            <w:tcW w:w="3270" w:type="dxa"/>
            <w:shd w:val="clear" w:color="auto" w:fill="auto"/>
          </w:tcPr>
          <w:p w14:paraId="7B7EBBC7" w14:textId="6B592441" w:rsidR="00066B9A" w:rsidRPr="00A55C4D" w:rsidRDefault="00FC2D2A" w:rsidP="00375F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C2D2A">
              <w:rPr>
                <w:rFonts w:ascii="Times New Roman" w:hAnsi="Times New Roman" w:cs="Times New Roman"/>
                <w:sz w:val="24"/>
                <w:szCs w:val="24"/>
              </w:rPr>
              <w:t>0.1994383932</w:t>
            </w:r>
          </w:p>
        </w:tc>
      </w:tr>
      <w:tr w:rsidR="00066B9A" w:rsidRPr="00A55C4D" w14:paraId="29CDEFDE" w14:textId="77777777" w:rsidTr="00066B9A">
        <w:trPr>
          <w:trHeight w:val="639"/>
        </w:trPr>
        <w:tc>
          <w:tcPr>
            <w:cnfStyle w:val="001000000000" w:firstRow="0" w:lastRow="0" w:firstColumn="1" w:lastColumn="0" w:oddVBand="0" w:evenVBand="0" w:oddHBand="0" w:evenHBand="0" w:firstRowFirstColumn="0" w:firstRowLastColumn="0" w:lastRowFirstColumn="0" w:lastRowLastColumn="0"/>
            <w:tcW w:w="1552" w:type="dxa"/>
            <w:shd w:val="clear" w:color="auto" w:fill="auto"/>
          </w:tcPr>
          <w:p w14:paraId="60BD530E" w14:textId="332FB09C" w:rsidR="00066B9A" w:rsidRPr="00A55C4D" w:rsidRDefault="00066B9A" w:rsidP="00375FD5">
            <w:pPr>
              <w:jc w:val="center"/>
              <w:rPr>
                <w:rFonts w:ascii="Times New Roman" w:hAnsi="Times New Roman" w:cs="Times New Roman"/>
                <w:b w:val="0"/>
                <w:bCs w:val="0"/>
                <w:sz w:val="24"/>
                <w:szCs w:val="24"/>
              </w:rPr>
            </w:pPr>
            <w:r w:rsidRPr="00A55C4D">
              <w:rPr>
                <w:rFonts w:ascii="Times New Roman" w:hAnsi="Times New Roman" w:cs="Times New Roman"/>
                <w:b w:val="0"/>
                <w:bCs w:val="0"/>
                <w:sz w:val="24"/>
                <w:szCs w:val="24"/>
              </w:rPr>
              <w:t>SRPROR</w:t>
            </w:r>
          </w:p>
        </w:tc>
        <w:tc>
          <w:tcPr>
            <w:tcW w:w="3295" w:type="dxa"/>
            <w:shd w:val="clear" w:color="auto" w:fill="auto"/>
          </w:tcPr>
          <w:p w14:paraId="5A283B6B" w14:textId="77777777" w:rsidR="00066B9A" w:rsidRPr="00A55C4D" w:rsidRDefault="00066B9A" w:rsidP="00375F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A55C4D">
              <w:rPr>
                <w:rFonts w:ascii="Times New Roman" w:hAnsi="Times New Roman" w:cs="Times New Roman"/>
                <w:color w:val="auto"/>
                <w:position w:val="-24"/>
                <w:sz w:val="24"/>
                <w:szCs w:val="24"/>
              </w:rPr>
              <w:object w:dxaOrig="2220" w:dyaOrig="620" w14:anchorId="06E25144">
                <v:shape id="_x0000_i1063" type="#_x0000_t75" style="width:111.05pt;height:30.65pt" o:ole="">
                  <v:imagedata r:id="rId62" o:title=""/>
                </v:shape>
                <o:OLEObject Type="Embed" ProgID="Equation.DSMT4" ShapeID="_x0000_i1063" DrawAspect="Content" ObjectID="_1806496304" r:id="rId76"/>
              </w:object>
            </w:r>
          </w:p>
        </w:tc>
        <w:tc>
          <w:tcPr>
            <w:tcW w:w="3270" w:type="dxa"/>
            <w:shd w:val="clear" w:color="auto" w:fill="auto"/>
          </w:tcPr>
          <w:p w14:paraId="403AC615" w14:textId="080B0E76" w:rsidR="00066B9A" w:rsidRPr="00A55C4D" w:rsidRDefault="00066B9A" w:rsidP="00375F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5C4D">
              <w:rPr>
                <w:rFonts w:ascii="Times New Roman" w:hAnsi="Times New Roman" w:cs="Times New Roman"/>
                <w:sz w:val="24"/>
                <w:szCs w:val="24"/>
              </w:rPr>
              <w:t>0.1807177209</w:t>
            </w:r>
          </w:p>
        </w:tc>
      </w:tr>
    </w:tbl>
    <w:p w14:paraId="7360E535" w14:textId="466ACE42" w:rsidR="00A21B1A" w:rsidRPr="00A55C4D" w:rsidRDefault="00A21B1A" w:rsidP="00375FD5">
      <w:pPr>
        <w:spacing w:after="0"/>
        <w:jc w:val="both"/>
        <w:rPr>
          <w:rFonts w:ascii="Times New Roman" w:hAnsi="Times New Roman" w:cs="Times New Roman"/>
          <w:b/>
          <w:bCs/>
          <w:sz w:val="24"/>
          <w:szCs w:val="24"/>
        </w:rPr>
      </w:pPr>
      <w:r w:rsidRPr="00A55C4D">
        <w:rPr>
          <w:rFonts w:ascii="Times New Roman" w:hAnsi="Times New Roman" w:cs="Times New Roman"/>
          <w:b/>
          <w:bCs/>
          <w:position w:val="-12"/>
          <w:sz w:val="24"/>
          <w:szCs w:val="24"/>
        </w:rPr>
        <w:object w:dxaOrig="4940" w:dyaOrig="360" w14:anchorId="6746102C">
          <v:shape id="_x0000_i1064" type="#_x0000_t75" style="width:246.65pt;height:18.4pt" o:ole="">
            <v:imagedata r:id="rId77" o:title=""/>
          </v:shape>
          <o:OLEObject Type="Embed" ProgID="Equation.DSMT4" ShapeID="_x0000_i1064" DrawAspect="Content" ObjectID="_1806496305" r:id="rId78"/>
        </w:object>
      </w:r>
    </w:p>
    <w:p w14:paraId="5170484D" w14:textId="77777777" w:rsidR="00A21B1A" w:rsidRPr="00A55C4D" w:rsidRDefault="00A21B1A" w:rsidP="00375FD5">
      <w:pPr>
        <w:spacing w:after="0"/>
        <w:jc w:val="both"/>
        <w:rPr>
          <w:rFonts w:ascii="Times New Roman" w:hAnsi="Times New Roman" w:cs="Times New Roman"/>
          <w:b/>
          <w:bCs/>
          <w:sz w:val="24"/>
          <w:szCs w:val="24"/>
        </w:rPr>
      </w:pPr>
    </w:p>
    <w:p w14:paraId="7E2AD497" w14:textId="0BFB869B" w:rsidR="009F46F4" w:rsidRPr="00A55C4D" w:rsidRDefault="001819BE" w:rsidP="00F6147F">
      <w:pPr>
        <w:spacing w:after="0"/>
        <w:jc w:val="center"/>
        <w:rPr>
          <w:rFonts w:ascii="Times New Roman" w:hAnsi="Times New Roman" w:cs="Times New Roman"/>
          <w:b/>
          <w:bCs/>
          <w:sz w:val="24"/>
          <w:szCs w:val="24"/>
        </w:rPr>
      </w:pPr>
      <w:r w:rsidRPr="00A55C4D">
        <w:rPr>
          <w:rFonts w:ascii="Times New Roman" w:hAnsi="Times New Roman" w:cs="Times New Roman"/>
          <w:b/>
          <w:bCs/>
          <w:sz w:val="24"/>
          <w:szCs w:val="24"/>
        </w:rPr>
        <w:lastRenderedPageBreak/>
        <w:t xml:space="preserve">Table </w:t>
      </w:r>
      <w:r w:rsidR="00303123">
        <w:rPr>
          <w:rFonts w:ascii="Times New Roman" w:hAnsi="Times New Roman" w:cs="Times New Roman"/>
          <w:b/>
          <w:bCs/>
          <w:sz w:val="24"/>
          <w:szCs w:val="24"/>
        </w:rPr>
        <w:t>4.</w:t>
      </w:r>
      <w:r w:rsidR="00C4506D">
        <w:rPr>
          <w:rFonts w:ascii="Times New Roman" w:hAnsi="Times New Roman" w:cs="Times New Roman"/>
          <w:b/>
          <w:bCs/>
          <w:sz w:val="24"/>
          <w:szCs w:val="24"/>
        </w:rPr>
        <w:t>4</w:t>
      </w:r>
      <w:r w:rsidRPr="00A55C4D">
        <w:rPr>
          <w:rFonts w:ascii="Times New Roman" w:hAnsi="Times New Roman" w:cs="Times New Roman"/>
          <w:b/>
          <w:bCs/>
          <w:sz w:val="24"/>
          <w:szCs w:val="24"/>
        </w:rPr>
        <w:t>: Comparison of Spectral Radii for Third Refinement Methods</w:t>
      </w:r>
    </w:p>
    <w:tbl>
      <w:tblPr>
        <w:tblStyle w:val="ListTable6Colorful"/>
        <w:tblW w:w="8769" w:type="dxa"/>
        <w:tblLook w:val="04A0" w:firstRow="1" w:lastRow="0" w:firstColumn="1" w:lastColumn="0" w:noHBand="0" w:noVBand="1"/>
      </w:tblPr>
      <w:tblGrid>
        <w:gridCol w:w="1693"/>
        <w:gridCol w:w="3554"/>
        <w:gridCol w:w="3522"/>
      </w:tblGrid>
      <w:tr w:rsidR="00066B9A" w:rsidRPr="00A55C4D" w14:paraId="550F25B2" w14:textId="77777777" w:rsidTr="00066B9A">
        <w:trPr>
          <w:cnfStyle w:val="100000000000" w:firstRow="1" w:lastRow="0" w:firstColumn="0" w:lastColumn="0" w:oddVBand="0" w:evenVBand="0" w:oddHBand="0"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1693" w:type="dxa"/>
            <w:tcBorders>
              <w:top w:val="single" w:sz="4" w:space="0" w:color="auto"/>
            </w:tcBorders>
            <w:shd w:val="clear" w:color="auto" w:fill="auto"/>
          </w:tcPr>
          <w:p w14:paraId="479E985D" w14:textId="7D6D1AD6" w:rsidR="00066B9A" w:rsidRPr="00A55C4D" w:rsidRDefault="00066B9A" w:rsidP="00375FD5">
            <w:pPr>
              <w:jc w:val="center"/>
              <w:rPr>
                <w:rFonts w:ascii="Times New Roman" w:hAnsi="Times New Roman" w:cs="Times New Roman"/>
                <w:sz w:val="24"/>
                <w:szCs w:val="24"/>
              </w:rPr>
            </w:pPr>
            <w:r w:rsidRPr="00A55C4D">
              <w:rPr>
                <w:rFonts w:ascii="Times New Roman" w:hAnsi="Times New Roman" w:cs="Times New Roman"/>
                <w:sz w:val="24"/>
                <w:szCs w:val="24"/>
              </w:rPr>
              <w:t>Methods</w:t>
            </w:r>
          </w:p>
        </w:tc>
        <w:tc>
          <w:tcPr>
            <w:tcW w:w="3554" w:type="dxa"/>
            <w:tcBorders>
              <w:top w:val="single" w:sz="4" w:space="0" w:color="auto"/>
            </w:tcBorders>
            <w:shd w:val="clear" w:color="auto" w:fill="auto"/>
          </w:tcPr>
          <w:p w14:paraId="2A47F09E" w14:textId="4154E195" w:rsidR="00066B9A" w:rsidRPr="00A55C4D" w:rsidRDefault="00066B9A" w:rsidP="00375FD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5C4D">
              <w:rPr>
                <w:rFonts w:ascii="Times New Roman" w:hAnsi="Times New Roman" w:cs="Times New Roman"/>
                <w:sz w:val="24"/>
                <w:szCs w:val="24"/>
              </w:rPr>
              <w:t>Choice of Parameters</w:t>
            </w:r>
          </w:p>
        </w:tc>
        <w:tc>
          <w:tcPr>
            <w:tcW w:w="3522" w:type="dxa"/>
            <w:tcBorders>
              <w:top w:val="single" w:sz="4" w:space="0" w:color="auto"/>
            </w:tcBorders>
            <w:shd w:val="clear" w:color="auto" w:fill="auto"/>
          </w:tcPr>
          <w:p w14:paraId="3F810E52" w14:textId="78C76447" w:rsidR="00066B9A" w:rsidRPr="00A55C4D" w:rsidRDefault="00066B9A" w:rsidP="00375FD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5C4D">
              <w:rPr>
                <w:rFonts w:ascii="Times New Roman" w:hAnsi="Times New Roman" w:cs="Times New Roman"/>
                <w:sz w:val="24"/>
                <w:szCs w:val="24"/>
              </w:rPr>
              <w:t>Spectral Radius</w:t>
            </w:r>
          </w:p>
        </w:tc>
      </w:tr>
      <w:tr w:rsidR="00066B9A" w:rsidRPr="00A55C4D" w14:paraId="0287AC79" w14:textId="77777777" w:rsidTr="00066B9A">
        <w:trPr>
          <w:cnfStyle w:val="000000100000" w:firstRow="0" w:lastRow="0" w:firstColumn="0" w:lastColumn="0" w:oddVBand="0" w:evenVBand="0" w:oddHBand="1"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1693" w:type="dxa"/>
            <w:tcBorders>
              <w:top w:val="single" w:sz="4" w:space="0" w:color="auto"/>
            </w:tcBorders>
            <w:shd w:val="clear" w:color="auto" w:fill="auto"/>
          </w:tcPr>
          <w:p w14:paraId="12B6F819" w14:textId="0B750A37" w:rsidR="00066B9A" w:rsidRPr="00A55C4D" w:rsidRDefault="00066B9A" w:rsidP="00375FD5">
            <w:pPr>
              <w:jc w:val="center"/>
              <w:rPr>
                <w:rFonts w:ascii="Times New Roman" w:hAnsi="Times New Roman" w:cs="Times New Roman"/>
                <w:b w:val="0"/>
                <w:bCs w:val="0"/>
                <w:sz w:val="24"/>
                <w:szCs w:val="24"/>
              </w:rPr>
            </w:pPr>
            <w:r w:rsidRPr="00A55C4D">
              <w:rPr>
                <w:rFonts w:ascii="Times New Roman" w:hAnsi="Times New Roman" w:cs="Times New Roman"/>
                <w:b w:val="0"/>
                <w:bCs w:val="0"/>
                <w:sz w:val="24"/>
                <w:szCs w:val="24"/>
              </w:rPr>
              <w:t>TRAOR</w:t>
            </w:r>
          </w:p>
        </w:tc>
        <w:tc>
          <w:tcPr>
            <w:tcW w:w="3554" w:type="dxa"/>
            <w:tcBorders>
              <w:top w:val="single" w:sz="4" w:space="0" w:color="auto"/>
            </w:tcBorders>
            <w:shd w:val="clear" w:color="auto" w:fill="auto"/>
          </w:tcPr>
          <w:p w14:paraId="105891FB" w14:textId="77777777" w:rsidR="00066B9A" w:rsidRPr="00A55C4D" w:rsidRDefault="00066B9A" w:rsidP="00375F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A55C4D">
              <w:rPr>
                <w:rFonts w:ascii="Times New Roman" w:hAnsi="Times New Roman" w:cs="Times New Roman"/>
                <w:color w:val="auto"/>
                <w:position w:val="-24"/>
                <w:sz w:val="24"/>
                <w:szCs w:val="24"/>
              </w:rPr>
              <w:object w:dxaOrig="1340" w:dyaOrig="620" w14:anchorId="37BD4A1B">
                <v:shape id="_x0000_i1065" type="#_x0000_t75" style="width:66.65pt;height:30.65pt" o:ole="">
                  <v:imagedata r:id="rId58" o:title=""/>
                </v:shape>
                <o:OLEObject Type="Embed" ProgID="Equation.DSMT4" ShapeID="_x0000_i1065" DrawAspect="Content" ObjectID="_1806496306" r:id="rId79"/>
              </w:object>
            </w:r>
          </w:p>
        </w:tc>
        <w:tc>
          <w:tcPr>
            <w:tcW w:w="3522" w:type="dxa"/>
            <w:tcBorders>
              <w:top w:val="single" w:sz="4" w:space="0" w:color="auto"/>
            </w:tcBorders>
            <w:shd w:val="clear" w:color="auto" w:fill="auto"/>
          </w:tcPr>
          <w:p w14:paraId="5A90DD53" w14:textId="157E9E22" w:rsidR="00066B9A" w:rsidRPr="00A55C4D" w:rsidRDefault="00066B9A" w:rsidP="00375F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5C4D">
              <w:rPr>
                <w:rFonts w:ascii="Times New Roman" w:hAnsi="Times New Roman" w:cs="Times New Roman"/>
                <w:sz w:val="24"/>
                <w:szCs w:val="24"/>
              </w:rPr>
              <w:t>0.3185975309</w:t>
            </w:r>
          </w:p>
        </w:tc>
      </w:tr>
      <w:tr w:rsidR="00066B9A" w:rsidRPr="00A55C4D" w14:paraId="11B7763E" w14:textId="77777777" w:rsidTr="00066B9A">
        <w:trPr>
          <w:trHeight w:val="660"/>
        </w:trPr>
        <w:tc>
          <w:tcPr>
            <w:cnfStyle w:val="001000000000" w:firstRow="0" w:lastRow="0" w:firstColumn="1" w:lastColumn="0" w:oddVBand="0" w:evenVBand="0" w:oddHBand="0" w:evenHBand="0" w:firstRowFirstColumn="0" w:firstRowLastColumn="0" w:lastRowFirstColumn="0" w:lastRowLastColumn="0"/>
            <w:tcW w:w="1693" w:type="dxa"/>
            <w:shd w:val="clear" w:color="auto" w:fill="auto"/>
          </w:tcPr>
          <w:p w14:paraId="29F03FFA" w14:textId="6D05A74F" w:rsidR="00066B9A" w:rsidRPr="00A55C4D" w:rsidRDefault="00066B9A" w:rsidP="00375FD5">
            <w:pPr>
              <w:jc w:val="center"/>
              <w:rPr>
                <w:rFonts w:ascii="Times New Roman" w:hAnsi="Times New Roman" w:cs="Times New Roman"/>
                <w:b w:val="0"/>
                <w:bCs w:val="0"/>
                <w:sz w:val="24"/>
                <w:szCs w:val="24"/>
              </w:rPr>
            </w:pPr>
            <w:r w:rsidRPr="00A55C4D">
              <w:rPr>
                <w:rFonts w:ascii="Times New Roman" w:hAnsi="Times New Roman" w:cs="Times New Roman"/>
                <w:b w:val="0"/>
                <w:bCs w:val="0"/>
                <w:sz w:val="24"/>
                <w:szCs w:val="24"/>
              </w:rPr>
              <w:t>TRROR</w:t>
            </w:r>
          </w:p>
        </w:tc>
        <w:tc>
          <w:tcPr>
            <w:tcW w:w="3554" w:type="dxa"/>
            <w:shd w:val="clear" w:color="auto" w:fill="auto"/>
          </w:tcPr>
          <w:p w14:paraId="00D31F23" w14:textId="77777777" w:rsidR="00066B9A" w:rsidRPr="00A55C4D" w:rsidRDefault="00066B9A" w:rsidP="00375F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A55C4D">
              <w:rPr>
                <w:rFonts w:ascii="Times New Roman" w:hAnsi="Times New Roman" w:cs="Times New Roman"/>
                <w:color w:val="auto"/>
                <w:position w:val="-24"/>
                <w:sz w:val="24"/>
                <w:szCs w:val="24"/>
              </w:rPr>
              <w:object w:dxaOrig="1600" w:dyaOrig="620" w14:anchorId="73D0BDE7">
                <v:shape id="_x0000_i1066" type="#_x0000_t75" style="width:80.45pt;height:30.65pt" o:ole="">
                  <v:imagedata r:id="rId60" o:title=""/>
                </v:shape>
                <o:OLEObject Type="Embed" ProgID="Equation.DSMT4" ShapeID="_x0000_i1066" DrawAspect="Content" ObjectID="_1806496307" r:id="rId80"/>
              </w:object>
            </w:r>
          </w:p>
        </w:tc>
        <w:tc>
          <w:tcPr>
            <w:tcW w:w="3522" w:type="dxa"/>
            <w:shd w:val="clear" w:color="auto" w:fill="auto"/>
          </w:tcPr>
          <w:p w14:paraId="3CF803D2" w14:textId="54EDAAC7" w:rsidR="00066B9A" w:rsidRPr="00A55C4D" w:rsidRDefault="00066B9A" w:rsidP="00375F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5C4D">
              <w:rPr>
                <w:rFonts w:ascii="Times New Roman" w:hAnsi="Times New Roman" w:cs="Times New Roman"/>
                <w:sz w:val="24"/>
                <w:szCs w:val="24"/>
              </w:rPr>
              <w:t>0.1047664407</w:t>
            </w:r>
          </w:p>
        </w:tc>
      </w:tr>
      <w:tr w:rsidR="00066B9A" w:rsidRPr="00A55C4D" w14:paraId="48B24155" w14:textId="77777777" w:rsidTr="00066B9A">
        <w:trPr>
          <w:cnfStyle w:val="000000100000" w:firstRow="0" w:lastRow="0" w:firstColumn="0" w:lastColumn="0" w:oddVBand="0" w:evenVBand="0" w:oddHBand="1"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1693" w:type="dxa"/>
            <w:shd w:val="clear" w:color="auto" w:fill="auto"/>
          </w:tcPr>
          <w:p w14:paraId="463FF207" w14:textId="7EDA2D83" w:rsidR="00066B9A" w:rsidRPr="00A55C4D" w:rsidRDefault="00066B9A" w:rsidP="00375FD5">
            <w:pPr>
              <w:jc w:val="center"/>
              <w:rPr>
                <w:rFonts w:ascii="Times New Roman" w:hAnsi="Times New Roman" w:cs="Times New Roman"/>
                <w:sz w:val="24"/>
                <w:szCs w:val="24"/>
              </w:rPr>
            </w:pPr>
            <w:r w:rsidRPr="00A55C4D">
              <w:rPr>
                <w:rFonts w:ascii="Times New Roman" w:hAnsi="Times New Roman" w:cs="Times New Roman"/>
                <w:b w:val="0"/>
                <w:bCs w:val="0"/>
                <w:sz w:val="24"/>
                <w:szCs w:val="24"/>
              </w:rPr>
              <w:t>TRPAOR</w:t>
            </w:r>
          </w:p>
        </w:tc>
        <w:tc>
          <w:tcPr>
            <w:tcW w:w="3554" w:type="dxa"/>
            <w:shd w:val="clear" w:color="auto" w:fill="auto"/>
          </w:tcPr>
          <w:p w14:paraId="1E34D7A7" w14:textId="3C90C5E5" w:rsidR="00066B9A" w:rsidRPr="00A55C4D" w:rsidRDefault="00066B9A" w:rsidP="00375F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5C4D">
              <w:rPr>
                <w:rFonts w:ascii="Times New Roman" w:hAnsi="Times New Roman" w:cs="Times New Roman"/>
                <w:color w:val="auto"/>
                <w:position w:val="-24"/>
                <w:sz w:val="24"/>
                <w:szCs w:val="24"/>
              </w:rPr>
              <w:object w:dxaOrig="2220" w:dyaOrig="620" w14:anchorId="1A3D4BC7">
                <v:shape id="_x0000_i1067" type="#_x0000_t75" style="width:111.05pt;height:30.65pt" o:ole="">
                  <v:imagedata r:id="rId62" o:title=""/>
                </v:shape>
                <o:OLEObject Type="Embed" ProgID="Equation.DSMT4" ShapeID="_x0000_i1067" DrawAspect="Content" ObjectID="_1806496308" r:id="rId81"/>
              </w:object>
            </w:r>
          </w:p>
        </w:tc>
        <w:tc>
          <w:tcPr>
            <w:tcW w:w="3522" w:type="dxa"/>
            <w:shd w:val="clear" w:color="auto" w:fill="auto"/>
          </w:tcPr>
          <w:p w14:paraId="36F0A337" w14:textId="64D6591D" w:rsidR="00066B9A" w:rsidRPr="00A55C4D" w:rsidRDefault="00FC2D2A" w:rsidP="00375F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C2D2A">
              <w:rPr>
                <w:rFonts w:ascii="Times New Roman" w:hAnsi="Times New Roman" w:cs="Times New Roman"/>
                <w:sz w:val="24"/>
                <w:szCs w:val="24"/>
              </w:rPr>
              <w:t>0.1165230085</w:t>
            </w:r>
          </w:p>
        </w:tc>
      </w:tr>
      <w:tr w:rsidR="00066B9A" w:rsidRPr="00A55C4D" w14:paraId="076F6406" w14:textId="77777777" w:rsidTr="00066B9A">
        <w:trPr>
          <w:trHeight w:val="660"/>
        </w:trPr>
        <w:tc>
          <w:tcPr>
            <w:cnfStyle w:val="001000000000" w:firstRow="0" w:lastRow="0" w:firstColumn="1" w:lastColumn="0" w:oddVBand="0" w:evenVBand="0" w:oddHBand="0" w:evenHBand="0" w:firstRowFirstColumn="0" w:firstRowLastColumn="0" w:lastRowFirstColumn="0" w:lastRowLastColumn="0"/>
            <w:tcW w:w="1693" w:type="dxa"/>
            <w:shd w:val="clear" w:color="auto" w:fill="auto"/>
          </w:tcPr>
          <w:p w14:paraId="7981373D" w14:textId="0A501381" w:rsidR="00066B9A" w:rsidRPr="00A55C4D" w:rsidRDefault="00066B9A" w:rsidP="00375FD5">
            <w:pPr>
              <w:jc w:val="center"/>
              <w:rPr>
                <w:rFonts w:ascii="Times New Roman" w:hAnsi="Times New Roman" w:cs="Times New Roman"/>
                <w:b w:val="0"/>
                <w:bCs w:val="0"/>
                <w:sz w:val="24"/>
                <w:szCs w:val="24"/>
              </w:rPr>
            </w:pPr>
            <w:r w:rsidRPr="00A55C4D">
              <w:rPr>
                <w:rFonts w:ascii="Times New Roman" w:hAnsi="Times New Roman" w:cs="Times New Roman"/>
                <w:b w:val="0"/>
                <w:bCs w:val="0"/>
                <w:sz w:val="24"/>
                <w:szCs w:val="24"/>
              </w:rPr>
              <w:t>TRPROR</w:t>
            </w:r>
          </w:p>
        </w:tc>
        <w:tc>
          <w:tcPr>
            <w:tcW w:w="3554" w:type="dxa"/>
            <w:shd w:val="clear" w:color="auto" w:fill="auto"/>
          </w:tcPr>
          <w:p w14:paraId="6D31056F" w14:textId="77777777" w:rsidR="00066B9A" w:rsidRPr="00A55C4D" w:rsidRDefault="00066B9A" w:rsidP="00375F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A55C4D">
              <w:rPr>
                <w:rFonts w:ascii="Times New Roman" w:hAnsi="Times New Roman" w:cs="Times New Roman"/>
                <w:color w:val="auto"/>
                <w:position w:val="-24"/>
                <w:sz w:val="24"/>
                <w:szCs w:val="24"/>
              </w:rPr>
              <w:object w:dxaOrig="2220" w:dyaOrig="620" w14:anchorId="1B3F166D">
                <v:shape id="_x0000_i1068" type="#_x0000_t75" style="width:111.05pt;height:30.65pt" o:ole="">
                  <v:imagedata r:id="rId62" o:title=""/>
                </v:shape>
                <o:OLEObject Type="Embed" ProgID="Equation.DSMT4" ShapeID="_x0000_i1068" DrawAspect="Content" ObjectID="_1806496309" r:id="rId82"/>
              </w:object>
            </w:r>
          </w:p>
        </w:tc>
        <w:tc>
          <w:tcPr>
            <w:tcW w:w="3522" w:type="dxa"/>
            <w:shd w:val="clear" w:color="auto" w:fill="auto"/>
          </w:tcPr>
          <w:p w14:paraId="01C897AC" w14:textId="048BFBE6" w:rsidR="00066B9A" w:rsidRPr="00A55C4D" w:rsidRDefault="00066B9A" w:rsidP="00375F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5C4D">
              <w:rPr>
                <w:rFonts w:ascii="Times New Roman" w:hAnsi="Times New Roman" w:cs="Times New Roman"/>
                <w:sz w:val="24"/>
                <w:szCs w:val="24"/>
              </w:rPr>
              <w:t>0.1021725709</w:t>
            </w:r>
          </w:p>
        </w:tc>
      </w:tr>
    </w:tbl>
    <w:p w14:paraId="5F678071" w14:textId="50553E1B" w:rsidR="00A21B1A" w:rsidRDefault="00A21B1A" w:rsidP="00375FD5">
      <w:pPr>
        <w:spacing w:after="0"/>
        <w:jc w:val="both"/>
        <w:rPr>
          <w:rFonts w:ascii="Times New Roman" w:hAnsi="Times New Roman" w:cs="Times New Roman"/>
          <w:b/>
          <w:bCs/>
          <w:sz w:val="24"/>
          <w:szCs w:val="24"/>
        </w:rPr>
      </w:pPr>
      <w:r w:rsidRPr="00A55C4D">
        <w:rPr>
          <w:rFonts w:ascii="Times New Roman" w:hAnsi="Times New Roman" w:cs="Times New Roman"/>
          <w:b/>
          <w:bCs/>
          <w:position w:val="-12"/>
          <w:sz w:val="24"/>
          <w:szCs w:val="24"/>
        </w:rPr>
        <w:object w:dxaOrig="4940" w:dyaOrig="360" w14:anchorId="20B74D9D">
          <v:shape id="_x0000_i1069" type="#_x0000_t75" style="width:246.65pt;height:18.4pt" o:ole="">
            <v:imagedata r:id="rId83" o:title=""/>
          </v:shape>
          <o:OLEObject Type="Embed" ProgID="Equation.DSMT4" ShapeID="_x0000_i1069" DrawAspect="Content" ObjectID="_1806496310" r:id="rId84"/>
        </w:object>
      </w:r>
    </w:p>
    <w:p w14:paraId="3528BA6B" w14:textId="77777777" w:rsidR="0047558E" w:rsidRDefault="0047558E" w:rsidP="00375FD5">
      <w:pPr>
        <w:spacing w:after="0"/>
        <w:jc w:val="both"/>
        <w:rPr>
          <w:rFonts w:ascii="Times New Roman" w:hAnsi="Times New Roman" w:cs="Times New Roman"/>
          <w:b/>
          <w:bCs/>
          <w:sz w:val="24"/>
          <w:szCs w:val="24"/>
        </w:rPr>
      </w:pPr>
    </w:p>
    <w:p w14:paraId="518706E9" w14:textId="6E9004F4" w:rsidR="0047558E" w:rsidRDefault="0047558E" w:rsidP="00375FD5">
      <w:pPr>
        <w:spacing w:after="0"/>
        <w:jc w:val="both"/>
        <w:rPr>
          <w:rFonts w:ascii="Times New Roman" w:hAnsi="Times New Roman" w:cs="Times New Roman"/>
          <w:b/>
          <w:bCs/>
          <w:sz w:val="24"/>
          <w:szCs w:val="24"/>
        </w:rPr>
      </w:pPr>
      <w:r>
        <w:rPr>
          <w:rFonts w:ascii="Times New Roman" w:hAnsi="Times New Roman" w:cs="Times New Roman"/>
          <w:b/>
          <w:bCs/>
          <w:sz w:val="24"/>
          <w:szCs w:val="24"/>
        </w:rPr>
        <w:t>Problem 2</w:t>
      </w:r>
    </w:p>
    <w:p w14:paraId="02467AD9" w14:textId="5F35322F" w:rsidR="0047558E" w:rsidRPr="00A55C4D" w:rsidRDefault="0047558E" w:rsidP="00F6147F">
      <w:pPr>
        <w:spacing w:after="0"/>
        <w:jc w:val="center"/>
        <w:rPr>
          <w:rFonts w:ascii="Times New Roman" w:hAnsi="Times New Roman" w:cs="Times New Roman"/>
          <w:b/>
          <w:bCs/>
          <w:sz w:val="24"/>
          <w:szCs w:val="24"/>
        </w:rPr>
      </w:pPr>
      <w:r w:rsidRPr="00A55C4D">
        <w:rPr>
          <w:rFonts w:ascii="Times New Roman" w:hAnsi="Times New Roman" w:cs="Times New Roman"/>
          <w:b/>
          <w:bCs/>
          <w:sz w:val="24"/>
          <w:szCs w:val="24"/>
        </w:rPr>
        <w:t xml:space="preserve">Table </w:t>
      </w:r>
      <w:r w:rsidR="00303123">
        <w:rPr>
          <w:rFonts w:ascii="Times New Roman" w:hAnsi="Times New Roman" w:cs="Times New Roman"/>
          <w:b/>
          <w:bCs/>
          <w:sz w:val="24"/>
          <w:szCs w:val="24"/>
        </w:rPr>
        <w:t>4.</w:t>
      </w:r>
      <w:r w:rsidR="00C4506D">
        <w:rPr>
          <w:rFonts w:ascii="Times New Roman" w:hAnsi="Times New Roman" w:cs="Times New Roman"/>
          <w:b/>
          <w:bCs/>
          <w:sz w:val="24"/>
          <w:szCs w:val="24"/>
        </w:rPr>
        <w:t>5</w:t>
      </w:r>
      <w:r w:rsidRPr="00A55C4D">
        <w:rPr>
          <w:rFonts w:ascii="Times New Roman" w:hAnsi="Times New Roman" w:cs="Times New Roman"/>
          <w:b/>
          <w:bCs/>
          <w:sz w:val="24"/>
          <w:szCs w:val="24"/>
        </w:rPr>
        <w:t>: Comparison of Spectral Radii for Methods</w:t>
      </w:r>
    </w:p>
    <w:tbl>
      <w:tblPr>
        <w:tblStyle w:val="ListTable6Colorful"/>
        <w:tblW w:w="0" w:type="auto"/>
        <w:tblLayout w:type="fixed"/>
        <w:tblLook w:val="04A0" w:firstRow="1" w:lastRow="0" w:firstColumn="1" w:lastColumn="0" w:noHBand="0" w:noVBand="1"/>
      </w:tblPr>
      <w:tblGrid>
        <w:gridCol w:w="1700"/>
        <w:gridCol w:w="3739"/>
        <w:gridCol w:w="2834"/>
      </w:tblGrid>
      <w:tr w:rsidR="0047558E" w:rsidRPr="00A55C4D" w14:paraId="643ED8F8" w14:textId="77777777" w:rsidTr="00705D2C">
        <w:trPr>
          <w:cnfStyle w:val="100000000000" w:firstRow="1" w:lastRow="0" w:firstColumn="0" w:lastColumn="0" w:oddVBand="0" w:evenVBand="0" w:oddHBand="0" w:evenHBand="0" w:firstRowFirstColumn="0" w:firstRowLastColumn="0" w:lastRowFirstColumn="0" w:lastRowLastColumn="0"/>
          <w:trHeight w:val="689"/>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Pr>
          <w:p w14:paraId="64E38DD4" w14:textId="77777777" w:rsidR="0047558E" w:rsidRPr="00A55C4D" w:rsidRDefault="0047558E" w:rsidP="00375FD5">
            <w:pPr>
              <w:jc w:val="center"/>
              <w:rPr>
                <w:rFonts w:ascii="Times New Roman" w:hAnsi="Times New Roman" w:cs="Times New Roman"/>
                <w:sz w:val="24"/>
                <w:szCs w:val="24"/>
              </w:rPr>
            </w:pPr>
            <w:r w:rsidRPr="00A55C4D">
              <w:rPr>
                <w:rFonts w:ascii="Times New Roman" w:hAnsi="Times New Roman" w:cs="Times New Roman"/>
                <w:sz w:val="24"/>
                <w:szCs w:val="24"/>
              </w:rPr>
              <w:t>Methods</w:t>
            </w:r>
          </w:p>
        </w:tc>
        <w:tc>
          <w:tcPr>
            <w:tcW w:w="3739" w:type="dxa"/>
            <w:shd w:val="clear" w:color="auto" w:fill="auto"/>
          </w:tcPr>
          <w:p w14:paraId="08C4E44C" w14:textId="77777777" w:rsidR="0047558E" w:rsidRPr="00A55C4D" w:rsidRDefault="0047558E" w:rsidP="00375FD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5C4D">
              <w:rPr>
                <w:rFonts w:ascii="Times New Roman" w:hAnsi="Times New Roman" w:cs="Times New Roman"/>
                <w:sz w:val="24"/>
                <w:szCs w:val="24"/>
              </w:rPr>
              <w:t>Choice of Parameters</w:t>
            </w:r>
          </w:p>
        </w:tc>
        <w:tc>
          <w:tcPr>
            <w:tcW w:w="2834" w:type="dxa"/>
            <w:shd w:val="clear" w:color="auto" w:fill="auto"/>
          </w:tcPr>
          <w:p w14:paraId="0476FFC5" w14:textId="77777777" w:rsidR="0047558E" w:rsidRPr="00A55C4D" w:rsidRDefault="0047558E" w:rsidP="00375FD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5C4D">
              <w:rPr>
                <w:rFonts w:ascii="Times New Roman" w:hAnsi="Times New Roman" w:cs="Times New Roman"/>
                <w:sz w:val="24"/>
                <w:szCs w:val="24"/>
              </w:rPr>
              <w:t>Spectral Radius</w:t>
            </w:r>
          </w:p>
        </w:tc>
      </w:tr>
      <w:tr w:rsidR="0047558E" w:rsidRPr="00A55C4D" w14:paraId="414BE28D" w14:textId="77777777" w:rsidTr="00705D2C">
        <w:trPr>
          <w:cnfStyle w:val="000000100000" w:firstRow="0" w:lastRow="0" w:firstColumn="0" w:lastColumn="0" w:oddVBand="0" w:evenVBand="0" w:oddHBand="1" w:evenHBand="0" w:firstRowFirstColumn="0" w:firstRowLastColumn="0" w:lastRowFirstColumn="0" w:lastRowLastColumn="0"/>
          <w:trHeight w:val="689"/>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Pr>
          <w:p w14:paraId="5A1688F8" w14:textId="77777777" w:rsidR="0047558E" w:rsidRPr="00A55C4D" w:rsidRDefault="0047558E" w:rsidP="00375FD5">
            <w:pPr>
              <w:jc w:val="center"/>
              <w:rPr>
                <w:rFonts w:ascii="Times New Roman" w:hAnsi="Times New Roman" w:cs="Times New Roman"/>
                <w:b w:val="0"/>
                <w:bCs w:val="0"/>
                <w:sz w:val="24"/>
                <w:szCs w:val="24"/>
              </w:rPr>
            </w:pPr>
            <w:r w:rsidRPr="00A55C4D">
              <w:rPr>
                <w:rFonts w:ascii="Times New Roman" w:hAnsi="Times New Roman" w:cs="Times New Roman"/>
                <w:b w:val="0"/>
                <w:bCs w:val="0"/>
                <w:sz w:val="24"/>
                <w:szCs w:val="24"/>
              </w:rPr>
              <w:t>AOR</w:t>
            </w:r>
          </w:p>
        </w:tc>
        <w:tc>
          <w:tcPr>
            <w:tcW w:w="3739" w:type="dxa"/>
            <w:shd w:val="clear" w:color="auto" w:fill="auto"/>
          </w:tcPr>
          <w:p w14:paraId="2D917AFF" w14:textId="659DE2A7" w:rsidR="0047558E" w:rsidRPr="00A55C4D" w:rsidRDefault="0047558E" w:rsidP="00375F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m:oMathPara>
              <m:oMath>
                <m:r>
                  <w:rPr>
                    <w:rFonts w:ascii="Cambria Math" w:hAnsi="Times New Roman" w:cs="Times New Roman"/>
                    <w:sz w:val="24"/>
                    <w:szCs w:val="24"/>
                  </w:rPr>
                  <m:t>r=</m:t>
                </m:r>
                <m:f>
                  <m:fPr>
                    <m:ctrlPr>
                      <w:rPr>
                        <w:rFonts w:ascii="Cambria Math" w:hAnsi="Times New Roman" w:cs="Times New Roman"/>
                        <w:i/>
                        <w:sz w:val="24"/>
                        <w:szCs w:val="24"/>
                      </w:rPr>
                    </m:ctrlPr>
                  </m:fPr>
                  <m:num>
                    <m:r>
                      <w:rPr>
                        <w:rFonts w:ascii="Cambria Math" w:hAnsi="Times New Roman" w:cs="Times New Roman"/>
                        <w:sz w:val="24"/>
                        <w:szCs w:val="24"/>
                      </w:rPr>
                      <m:t>1</m:t>
                    </m:r>
                  </m:num>
                  <m:den>
                    <m:r>
                      <w:rPr>
                        <w:rFonts w:ascii="Cambria Math" w:hAnsi="Times New Roman" w:cs="Times New Roman"/>
                        <w:sz w:val="24"/>
                        <w:szCs w:val="24"/>
                      </w:rPr>
                      <m:t>7</m:t>
                    </m:r>
                  </m:den>
                </m:f>
                <m:r>
                  <w:rPr>
                    <w:rFonts w:ascii="Cambria Math" w:hAnsi="Times New Roman" w:cs="Times New Roman"/>
                    <w:sz w:val="24"/>
                    <w:szCs w:val="24"/>
                  </w:rPr>
                  <m:t>,w=</m:t>
                </m:r>
                <m:f>
                  <m:fPr>
                    <m:ctrlPr>
                      <w:rPr>
                        <w:rFonts w:ascii="Cambria Math" w:hAnsi="Times New Roman" w:cs="Times New Roman"/>
                        <w:i/>
                        <w:sz w:val="24"/>
                        <w:szCs w:val="24"/>
                      </w:rPr>
                    </m:ctrlPr>
                  </m:fPr>
                  <m:num>
                    <m:r>
                      <w:rPr>
                        <w:rFonts w:ascii="Cambria Math" w:hAnsi="Times New Roman" w:cs="Times New Roman"/>
                        <w:sz w:val="24"/>
                        <w:szCs w:val="24"/>
                      </w:rPr>
                      <m:t>1</m:t>
                    </m:r>
                  </m:num>
                  <m:den>
                    <m:r>
                      <w:rPr>
                        <w:rFonts w:ascii="Cambria Math" w:hAnsi="Times New Roman" w:cs="Times New Roman"/>
                        <w:sz w:val="24"/>
                        <w:szCs w:val="24"/>
                      </w:rPr>
                      <m:t>5</m:t>
                    </m:r>
                  </m:den>
                </m:f>
              </m:oMath>
            </m:oMathPara>
          </w:p>
        </w:tc>
        <w:tc>
          <w:tcPr>
            <w:tcW w:w="2834" w:type="dxa"/>
            <w:shd w:val="clear" w:color="auto" w:fill="auto"/>
          </w:tcPr>
          <w:p w14:paraId="41284780" w14:textId="3A33C369" w:rsidR="0047558E" w:rsidRPr="00A55C4D" w:rsidRDefault="00C74763" w:rsidP="00375F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74763">
              <w:rPr>
                <w:rFonts w:ascii="Times New Roman" w:hAnsi="Times New Roman" w:cs="Times New Roman"/>
                <w:sz w:val="24"/>
                <w:szCs w:val="24"/>
              </w:rPr>
              <w:t>0.8790762378</w:t>
            </w:r>
          </w:p>
        </w:tc>
      </w:tr>
      <w:tr w:rsidR="0047558E" w:rsidRPr="00A55C4D" w14:paraId="712EA1A1" w14:textId="77777777" w:rsidTr="00705D2C">
        <w:trPr>
          <w:trHeight w:val="689"/>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Pr>
          <w:p w14:paraId="173F0807" w14:textId="77777777" w:rsidR="0047558E" w:rsidRPr="00A55C4D" w:rsidRDefault="0047558E" w:rsidP="00375FD5">
            <w:pPr>
              <w:jc w:val="center"/>
              <w:rPr>
                <w:rFonts w:ascii="Times New Roman" w:hAnsi="Times New Roman" w:cs="Times New Roman"/>
                <w:b w:val="0"/>
                <w:bCs w:val="0"/>
                <w:sz w:val="24"/>
                <w:szCs w:val="24"/>
              </w:rPr>
            </w:pPr>
            <w:r w:rsidRPr="00A55C4D">
              <w:rPr>
                <w:rFonts w:ascii="Times New Roman" w:hAnsi="Times New Roman" w:cs="Times New Roman"/>
                <w:b w:val="0"/>
                <w:bCs w:val="0"/>
                <w:sz w:val="24"/>
                <w:szCs w:val="24"/>
              </w:rPr>
              <w:t>ROR</w:t>
            </w:r>
          </w:p>
        </w:tc>
        <w:tc>
          <w:tcPr>
            <w:tcW w:w="3739" w:type="dxa"/>
            <w:shd w:val="clear" w:color="auto" w:fill="auto"/>
          </w:tcPr>
          <w:p w14:paraId="6823AEFC" w14:textId="206521BA" w:rsidR="0047558E" w:rsidRPr="00A55C4D" w:rsidRDefault="0047558E" w:rsidP="00375F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m:oMathPara>
              <m:oMath>
                <m:r>
                  <w:rPr>
                    <w:rFonts w:ascii="Cambria Math" w:hAnsi="Times New Roman" w:cs="Times New Roman"/>
                    <w:sz w:val="24"/>
                    <w:szCs w:val="24"/>
                  </w:rPr>
                  <m:t>r=</m:t>
                </m:r>
                <m:f>
                  <m:fPr>
                    <m:ctrlPr>
                      <w:rPr>
                        <w:rFonts w:ascii="Cambria Math" w:hAnsi="Times New Roman" w:cs="Times New Roman"/>
                        <w:i/>
                        <w:sz w:val="24"/>
                        <w:szCs w:val="24"/>
                      </w:rPr>
                    </m:ctrlPr>
                  </m:fPr>
                  <m:num>
                    <m:r>
                      <w:rPr>
                        <w:rFonts w:ascii="Cambria Math" w:hAnsi="Times New Roman" w:cs="Times New Roman"/>
                        <w:sz w:val="24"/>
                        <w:szCs w:val="24"/>
                      </w:rPr>
                      <m:t>1</m:t>
                    </m:r>
                  </m:num>
                  <m:den>
                    <m:r>
                      <w:rPr>
                        <w:rFonts w:ascii="Cambria Math" w:hAnsi="Times New Roman" w:cs="Times New Roman"/>
                        <w:sz w:val="24"/>
                        <w:szCs w:val="24"/>
                      </w:rPr>
                      <m:t>4</m:t>
                    </m:r>
                  </m:den>
                </m:f>
                <m:r>
                  <w:rPr>
                    <w:rFonts w:ascii="Cambria Math" w:hAnsi="Times New Roman" w:cs="Times New Roman"/>
                    <w:sz w:val="24"/>
                    <w:szCs w:val="24"/>
                  </w:rPr>
                  <m:t>,w=</m:t>
                </m:r>
                <m:f>
                  <m:fPr>
                    <m:ctrlPr>
                      <w:rPr>
                        <w:rFonts w:ascii="Cambria Math" w:hAnsi="Times New Roman" w:cs="Times New Roman"/>
                        <w:i/>
                        <w:sz w:val="24"/>
                        <w:szCs w:val="24"/>
                      </w:rPr>
                    </m:ctrlPr>
                  </m:fPr>
                  <m:num>
                    <m:r>
                      <w:rPr>
                        <w:rFonts w:ascii="Cambria Math" w:hAnsi="Times New Roman" w:cs="Times New Roman"/>
                        <w:sz w:val="24"/>
                        <w:szCs w:val="24"/>
                      </w:rPr>
                      <m:t>1</m:t>
                    </m:r>
                  </m:num>
                  <m:den>
                    <m:r>
                      <w:rPr>
                        <w:rFonts w:ascii="Cambria Math" w:hAnsi="Times New Roman" w:cs="Times New Roman"/>
                        <w:sz w:val="24"/>
                        <w:szCs w:val="24"/>
                      </w:rPr>
                      <m:t>5</m:t>
                    </m:r>
                  </m:den>
                </m:f>
              </m:oMath>
            </m:oMathPara>
          </w:p>
        </w:tc>
        <w:tc>
          <w:tcPr>
            <w:tcW w:w="2834" w:type="dxa"/>
            <w:shd w:val="clear" w:color="auto" w:fill="auto"/>
          </w:tcPr>
          <w:p w14:paraId="3BFCED76" w14:textId="2790015C" w:rsidR="0047558E" w:rsidRPr="00A55C4D" w:rsidRDefault="00C74763" w:rsidP="00375F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4763">
              <w:rPr>
                <w:rFonts w:ascii="Times New Roman" w:hAnsi="Times New Roman" w:cs="Times New Roman"/>
                <w:sz w:val="24"/>
                <w:szCs w:val="24"/>
              </w:rPr>
              <w:t>0.8307398051</w:t>
            </w:r>
          </w:p>
        </w:tc>
      </w:tr>
      <w:tr w:rsidR="0047558E" w:rsidRPr="00A55C4D" w14:paraId="3B3BB8FD" w14:textId="77777777" w:rsidTr="00705D2C">
        <w:trPr>
          <w:cnfStyle w:val="000000100000" w:firstRow="0" w:lastRow="0" w:firstColumn="0" w:lastColumn="0" w:oddVBand="0" w:evenVBand="0" w:oddHBand="1" w:evenHBand="0" w:firstRowFirstColumn="0" w:firstRowLastColumn="0" w:lastRowFirstColumn="0" w:lastRowLastColumn="0"/>
          <w:trHeight w:val="689"/>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Pr>
          <w:p w14:paraId="24FB8E8F" w14:textId="77777777" w:rsidR="0047558E" w:rsidRPr="00A55C4D" w:rsidRDefault="0047558E" w:rsidP="00375FD5">
            <w:pPr>
              <w:jc w:val="center"/>
              <w:rPr>
                <w:rFonts w:ascii="Times New Roman" w:hAnsi="Times New Roman" w:cs="Times New Roman"/>
                <w:sz w:val="24"/>
                <w:szCs w:val="24"/>
              </w:rPr>
            </w:pPr>
            <w:r w:rsidRPr="00A55C4D">
              <w:rPr>
                <w:rFonts w:ascii="Times New Roman" w:hAnsi="Times New Roman" w:cs="Times New Roman"/>
                <w:b w:val="0"/>
                <w:bCs w:val="0"/>
                <w:sz w:val="24"/>
                <w:szCs w:val="24"/>
              </w:rPr>
              <w:t>PAOR</w:t>
            </w:r>
          </w:p>
        </w:tc>
        <w:tc>
          <w:tcPr>
            <w:tcW w:w="3739" w:type="dxa"/>
            <w:shd w:val="clear" w:color="auto" w:fill="auto"/>
          </w:tcPr>
          <w:p w14:paraId="6198BB2B" w14:textId="48A47934" w:rsidR="0047558E" w:rsidRPr="00A55C4D" w:rsidRDefault="0047558E" w:rsidP="00375F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m:oMathPara>
              <m:oMath>
                <m:r>
                  <w:rPr>
                    <w:rFonts w:ascii="Cambria Math" w:hAnsi="Times New Roman" w:cs="Times New Roman"/>
                    <w:sz w:val="24"/>
                    <w:szCs w:val="24"/>
                  </w:rPr>
                  <m:t>x=</m:t>
                </m:r>
                <m:f>
                  <m:fPr>
                    <m:ctrlPr>
                      <w:rPr>
                        <w:rFonts w:ascii="Cambria Math" w:hAnsi="Cambria Math" w:cs="Times New Roman"/>
                        <w:i/>
                        <w:sz w:val="24"/>
                        <w:szCs w:val="24"/>
                      </w:rPr>
                    </m:ctrlPr>
                  </m:fPr>
                  <m:num>
                    <m:r>
                      <w:rPr>
                        <w:rFonts w:ascii="Cambria Math" w:hAnsi="Times New Roman" w:cs="Times New Roman"/>
                        <w:sz w:val="24"/>
                        <w:szCs w:val="24"/>
                      </w:rPr>
                      <m:t>-</m:t>
                    </m:r>
                    <m:r>
                      <w:rPr>
                        <w:rFonts w:ascii="Cambria Math" w:hAnsi="Times New Roman" w:cs="Times New Roman"/>
                        <w:sz w:val="24"/>
                        <w:szCs w:val="24"/>
                      </w:rPr>
                      <m:t>8</m:t>
                    </m:r>
                    <m:ctrlPr>
                      <w:rPr>
                        <w:rFonts w:ascii="Cambria Math" w:hAnsi="Times New Roman" w:cs="Times New Roman"/>
                        <w:i/>
                        <w:sz w:val="24"/>
                        <w:szCs w:val="24"/>
                      </w:rPr>
                    </m:ctrlPr>
                  </m:num>
                  <m:den>
                    <m:r>
                      <w:rPr>
                        <w:rFonts w:ascii="Cambria Math" w:hAnsi="Times New Roman" w:cs="Times New Roman"/>
                        <w:sz w:val="24"/>
                        <w:szCs w:val="24"/>
                      </w:rPr>
                      <m:t>10</m:t>
                    </m:r>
                    <m:ctrlPr>
                      <w:rPr>
                        <w:rFonts w:ascii="Cambria Math" w:hAnsi="Times New Roman" w:cs="Times New Roman"/>
                        <w:i/>
                        <w:sz w:val="24"/>
                        <w:szCs w:val="24"/>
                      </w:rPr>
                    </m:ctrlPr>
                  </m:den>
                </m:f>
                <m:r>
                  <w:rPr>
                    <w:rFonts w:ascii="Cambria Math" w:hAnsi="Times New Roman" w:cs="Times New Roman"/>
                    <w:sz w:val="24"/>
                    <w:szCs w:val="24"/>
                  </w:rPr>
                  <m:t>,r=</m:t>
                </m:r>
                <m:f>
                  <m:fPr>
                    <m:ctrlPr>
                      <w:rPr>
                        <w:rFonts w:ascii="Cambria Math" w:hAnsi="Times New Roman" w:cs="Times New Roman"/>
                        <w:i/>
                        <w:sz w:val="24"/>
                        <w:szCs w:val="24"/>
                      </w:rPr>
                    </m:ctrlPr>
                  </m:fPr>
                  <m:num>
                    <m:r>
                      <w:rPr>
                        <w:rFonts w:ascii="Cambria Math" w:hAnsi="Times New Roman" w:cs="Times New Roman"/>
                        <w:sz w:val="24"/>
                        <w:szCs w:val="24"/>
                      </w:rPr>
                      <m:t>43</m:t>
                    </m:r>
                  </m:num>
                  <m:den>
                    <m:r>
                      <w:rPr>
                        <w:rFonts w:ascii="Cambria Math" w:hAnsi="Times New Roman" w:cs="Times New Roman"/>
                        <w:sz w:val="24"/>
                        <w:szCs w:val="24"/>
                      </w:rPr>
                      <m:t>125</m:t>
                    </m:r>
                  </m:den>
                </m:f>
                <m:r>
                  <w:rPr>
                    <w:rFonts w:ascii="Cambria Math" w:hAnsi="Times New Roman" w:cs="Times New Roman"/>
                    <w:sz w:val="24"/>
                    <w:szCs w:val="24"/>
                  </w:rPr>
                  <m:t>,w=</m:t>
                </m:r>
                <m:f>
                  <m:fPr>
                    <m:ctrlPr>
                      <w:rPr>
                        <w:rFonts w:ascii="Cambria Math" w:hAnsi="Times New Roman" w:cs="Times New Roman"/>
                        <w:i/>
                        <w:sz w:val="24"/>
                        <w:szCs w:val="24"/>
                      </w:rPr>
                    </m:ctrlPr>
                  </m:fPr>
                  <m:num>
                    <m:r>
                      <w:rPr>
                        <w:rFonts w:ascii="Cambria Math" w:hAnsi="Times New Roman" w:cs="Times New Roman"/>
                        <w:sz w:val="24"/>
                        <w:szCs w:val="24"/>
                      </w:rPr>
                      <m:t>1</m:t>
                    </m:r>
                  </m:num>
                  <m:den>
                    <m:r>
                      <w:rPr>
                        <w:rFonts w:ascii="Cambria Math" w:hAnsi="Times New Roman" w:cs="Times New Roman"/>
                        <w:sz w:val="24"/>
                        <w:szCs w:val="24"/>
                      </w:rPr>
                      <m:t>5</m:t>
                    </m:r>
                  </m:den>
                </m:f>
              </m:oMath>
            </m:oMathPara>
          </w:p>
        </w:tc>
        <w:tc>
          <w:tcPr>
            <w:tcW w:w="2834" w:type="dxa"/>
            <w:shd w:val="clear" w:color="auto" w:fill="auto"/>
          </w:tcPr>
          <w:p w14:paraId="3B515BCE" w14:textId="39781828" w:rsidR="0047558E" w:rsidRPr="00A55C4D" w:rsidRDefault="00C4506D" w:rsidP="00375F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4506D">
              <w:rPr>
                <w:rFonts w:ascii="Times New Roman" w:hAnsi="Times New Roman" w:cs="Times New Roman"/>
                <w:sz w:val="24"/>
                <w:szCs w:val="24"/>
              </w:rPr>
              <w:t>0.7281216352</w:t>
            </w:r>
          </w:p>
        </w:tc>
      </w:tr>
      <w:tr w:rsidR="0047558E" w:rsidRPr="00A55C4D" w14:paraId="7A76E97B" w14:textId="77777777" w:rsidTr="00705D2C">
        <w:trPr>
          <w:trHeight w:val="689"/>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Pr>
          <w:p w14:paraId="7D34A2DD" w14:textId="77777777" w:rsidR="0047558E" w:rsidRPr="00A55C4D" w:rsidRDefault="0047558E" w:rsidP="00375FD5">
            <w:pPr>
              <w:jc w:val="center"/>
              <w:rPr>
                <w:rFonts w:ascii="Times New Roman" w:hAnsi="Times New Roman" w:cs="Times New Roman"/>
                <w:b w:val="0"/>
                <w:bCs w:val="0"/>
                <w:sz w:val="24"/>
                <w:szCs w:val="24"/>
              </w:rPr>
            </w:pPr>
            <w:r w:rsidRPr="00A55C4D">
              <w:rPr>
                <w:rFonts w:ascii="Times New Roman" w:hAnsi="Times New Roman" w:cs="Times New Roman"/>
                <w:b w:val="0"/>
                <w:bCs w:val="0"/>
                <w:sz w:val="24"/>
                <w:szCs w:val="24"/>
              </w:rPr>
              <w:t>PROR</w:t>
            </w:r>
          </w:p>
        </w:tc>
        <w:tc>
          <w:tcPr>
            <w:tcW w:w="3739" w:type="dxa"/>
            <w:shd w:val="clear" w:color="auto" w:fill="auto"/>
          </w:tcPr>
          <w:p w14:paraId="6758FA22" w14:textId="30F5D58E" w:rsidR="0047558E" w:rsidRPr="00A55C4D" w:rsidRDefault="0047558E" w:rsidP="00375F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m:oMathPara>
              <m:oMath>
                <m:r>
                  <w:rPr>
                    <w:rFonts w:ascii="Cambria Math" w:hAnsi="Times New Roman" w:cs="Times New Roman"/>
                    <w:sz w:val="24"/>
                    <w:szCs w:val="24"/>
                  </w:rPr>
                  <m:t>x=</m:t>
                </m:r>
                <m:f>
                  <m:fPr>
                    <m:ctrlPr>
                      <w:rPr>
                        <w:rFonts w:ascii="Cambria Math" w:hAnsi="Cambria Math" w:cs="Times New Roman"/>
                        <w:i/>
                        <w:sz w:val="24"/>
                        <w:szCs w:val="24"/>
                      </w:rPr>
                    </m:ctrlPr>
                  </m:fPr>
                  <m:num>
                    <m:r>
                      <w:rPr>
                        <w:rFonts w:ascii="Cambria Math" w:hAnsi="Times New Roman" w:cs="Times New Roman"/>
                        <w:sz w:val="24"/>
                        <w:szCs w:val="24"/>
                      </w:rPr>
                      <m:t>-</m:t>
                    </m:r>
                    <m:r>
                      <w:rPr>
                        <w:rFonts w:ascii="Cambria Math" w:hAnsi="Times New Roman" w:cs="Times New Roman"/>
                        <w:sz w:val="24"/>
                        <w:szCs w:val="24"/>
                      </w:rPr>
                      <m:t>8</m:t>
                    </m:r>
                    <m:ctrlPr>
                      <w:rPr>
                        <w:rFonts w:ascii="Cambria Math" w:hAnsi="Times New Roman" w:cs="Times New Roman"/>
                        <w:i/>
                        <w:sz w:val="24"/>
                        <w:szCs w:val="24"/>
                      </w:rPr>
                    </m:ctrlPr>
                  </m:num>
                  <m:den>
                    <m:r>
                      <w:rPr>
                        <w:rFonts w:ascii="Cambria Math" w:hAnsi="Times New Roman" w:cs="Times New Roman"/>
                        <w:sz w:val="24"/>
                        <w:szCs w:val="24"/>
                      </w:rPr>
                      <m:t>10</m:t>
                    </m:r>
                    <m:ctrlPr>
                      <w:rPr>
                        <w:rFonts w:ascii="Cambria Math" w:hAnsi="Times New Roman" w:cs="Times New Roman"/>
                        <w:i/>
                        <w:sz w:val="24"/>
                        <w:szCs w:val="24"/>
                      </w:rPr>
                    </m:ctrlPr>
                  </m:den>
                </m:f>
                <m:r>
                  <w:rPr>
                    <w:rFonts w:ascii="Cambria Math" w:hAnsi="Times New Roman" w:cs="Times New Roman"/>
                    <w:sz w:val="24"/>
                    <w:szCs w:val="24"/>
                  </w:rPr>
                  <m:t>,r=</m:t>
                </m:r>
                <m:f>
                  <m:fPr>
                    <m:ctrlPr>
                      <w:rPr>
                        <w:rFonts w:ascii="Cambria Math" w:hAnsi="Times New Roman" w:cs="Times New Roman"/>
                        <w:i/>
                        <w:sz w:val="24"/>
                        <w:szCs w:val="24"/>
                      </w:rPr>
                    </m:ctrlPr>
                  </m:fPr>
                  <m:num>
                    <m:r>
                      <w:rPr>
                        <w:rFonts w:ascii="Cambria Math" w:hAnsi="Times New Roman" w:cs="Times New Roman"/>
                        <w:sz w:val="24"/>
                        <w:szCs w:val="24"/>
                      </w:rPr>
                      <m:t>43</m:t>
                    </m:r>
                  </m:num>
                  <m:den>
                    <m:r>
                      <w:rPr>
                        <w:rFonts w:ascii="Cambria Math" w:hAnsi="Times New Roman" w:cs="Times New Roman"/>
                        <w:sz w:val="24"/>
                        <w:szCs w:val="24"/>
                      </w:rPr>
                      <m:t>125</m:t>
                    </m:r>
                  </m:den>
                </m:f>
                <m:r>
                  <w:rPr>
                    <w:rFonts w:ascii="Cambria Math" w:hAnsi="Times New Roman" w:cs="Times New Roman"/>
                    <w:sz w:val="24"/>
                    <w:szCs w:val="24"/>
                  </w:rPr>
                  <m:t>,w=</m:t>
                </m:r>
                <m:f>
                  <m:fPr>
                    <m:ctrlPr>
                      <w:rPr>
                        <w:rFonts w:ascii="Cambria Math" w:hAnsi="Times New Roman" w:cs="Times New Roman"/>
                        <w:i/>
                        <w:sz w:val="24"/>
                        <w:szCs w:val="24"/>
                      </w:rPr>
                    </m:ctrlPr>
                  </m:fPr>
                  <m:num>
                    <m:r>
                      <w:rPr>
                        <w:rFonts w:ascii="Cambria Math" w:hAnsi="Times New Roman" w:cs="Times New Roman"/>
                        <w:sz w:val="24"/>
                        <w:szCs w:val="24"/>
                      </w:rPr>
                      <m:t>1</m:t>
                    </m:r>
                  </m:num>
                  <m:den>
                    <m:r>
                      <w:rPr>
                        <w:rFonts w:ascii="Cambria Math" w:hAnsi="Times New Roman" w:cs="Times New Roman"/>
                        <w:sz w:val="24"/>
                        <w:szCs w:val="24"/>
                      </w:rPr>
                      <m:t>5</m:t>
                    </m:r>
                  </m:den>
                </m:f>
              </m:oMath>
            </m:oMathPara>
          </w:p>
        </w:tc>
        <w:tc>
          <w:tcPr>
            <w:tcW w:w="2834" w:type="dxa"/>
            <w:shd w:val="clear" w:color="auto" w:fill="auto"/>
          </w:tcPr>
          <w:p w14:paraId="5B80E24F" w14:textId="4267F975" w:rsidR="0047558E" w:rsidRPr="00A55C4D" w:rsidRDefault="003605EA" w:rsidP="00375F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05EA">
              <w:rPr>
                <w:rFonts w:ascii="Times New Roman" w:hAnsi="Times New Roman" w:cs="Times New Roman"/>
                <w:sz w:val="24"/>
                <w:szCs w:val="24"/>
              </w:rPr>
              <w:t>0.6777675433</w:t>
            </w:r>
          </w:p>
        </w:tc>
      </w:tr>
    </w:tbl>
    <w:p w14:paraId="67304A24" w14:textId="77777777" w:rsidR="0047558E" w:rsidRPr="00A55C4D" w:rsidRDefault="0047558E" w:rsidP="00375FD5">
      <w:pPr>
        <w:spacing w:after="0"/>
        <w:jc w:val="both"/>
        <w:rPr>
          <w:rFonts w:ascii="Times New Roman" w:hAnsi="Times New Roman" w:cs="Times New Roman"/>
          <w:b/>
          <w:bCs/>
          <w:sz w:val="24"/>
          <w:szCs w:val="24"/>
        </w:rPr>
      </w:pPr>
      <w:r w:rsidRPr="00A55C4D">
        <w:rPr>
          <w:rFonts w:ascii="Times New Roman" w:hAnsi="Times New Roman" w:cs="Times New Roman"/>
          <w:b/>
          <w:bCs/>
          <w:position w:val="-12"/>
          <w:sz w:val="24"/>
          <w:szCs w:val="24"/>
        </w:rPr>
        <w:object w:dxaOrig="4340" w:dyaOrig="360" w14:anchorId="36566276">
          <v:shape id="_x0000_i1070" type="#_x0000_t75" style="width:216.75pt;height:18.4pt" o:ole="">
            <v:imagedata r:id="rId65" o:title=""/>
          </v:shape>
          <o:OLEObject Type="Embed" ProgID="Equation.DSMT4" ShapeID="_x0000_i1070" DrawAspect="Content" ObjectID="_1806496311" r:id="rId85"/>
        </w:object>
      </w:r>
    </w:p>
    <w:p w14:paraId="429943E9" w14:textId="77777777" w:rsidR="0047558E" w:rsidRPr="00A55C4D" w:rsidRDefault="0047558E" w:rsidP="00375FD5">
      <w:pPr>
        <w:spacing w:after="0"/>
        <w:jc w:val="both"/>
        <w:rPr>
          <w:rFonts w:ascii="Times New Roman" w:hAnsi="Times New Roman" w:cs="Times New Roman"/>
          <w:b/>
          <w:bCs/>
          <w:sz w:val="24"/>
          <w:szCs w:val="24"/>
        </w:rPr>
      </w:pPr>
    </w:p>
    <w:p w14:paraId="0CCF0CA7" w14:textId="3BF28188" w:rsidR="0047558E" w:rsidRPr="00A55C4D" w:rsidRDefault="0047558E" w:rsidP="00F6147F">
      <w:pPr>
        <w:spacing w:after="0"/>
        <w:jc w:val="center"/>
        <w:rPr>
          <w:rFonts w:ascii="Times New Roman" w:hAnsi="Times New Roman" w:cs="Times New Roman"/>
          <w:b/>
          <w:bCs/>
          <w:sz w:val="24"/>
          <w:szCs w:val="24"/>
        </w:rPr>
      </w:pPr>
      <w:r w:rsidRPr="00A55C4D">
        <w:rPr>
          <w:rFonts w:ascii="Times New Roman" w:hAnsi="Times New Roman" w:cs="Times New Roman"/>
          <w:b/>
          <w:bCs/>
          <w:sz w:val="24"/>
          <w:szCs w:val="24"/>
        </w:rPr>
        <w:t xml:space="preserve">Table </w:t>
      </w:r>
      <w:r w:rsidR="00303123">
        <w:rPr>
          <w:rFonts w:ascii="Times New Roman" w:hAnsi="Times New Roman" w:cs="Times New Roman"/>
          <w:b/>
          <w:bCs/>
          <w:sz w:val="24"/>
          <w:szCs w:val="24"/>
        </w:rPr>
        <w:t>4.</w:t>
      </w:r>
      <w:r w:rsidR="00C4506D">
        <w:rPr>
          <w:rFonts w:ascii="Times New Roman" w:hAnsi="Times New Roman" w:cs="Times New Roman"/>
          <w:b/>
          <w:bCs/>
          <w:sz w:val="24"/>
          <w:szCs w:val="24"/>
        </w:rPr>
        <w:t>6</w:t>
      </w:r>
      <w:r w:rsidRPr="00A55C4D">
        <w:rPr>
          <w:rFonts w:ascii="Times New Roman" w:hAnsi="Times New Roman" w:cs="Times New Roman"/>
          <w:b/>
          <w:bCs/>
          <w:sz w:val="24"/>
          <w:szCs w:val="24"/>
        </w:rPr>
        <w:t>: Comparison of Spectral Radii for Refinement Methods</w:t>
      </w:r>
    </w:p>
    <w:tbl>
      <w:tblPr>
        <w:tblStyle w:val="ListTable6Colorful"/>
        <w:tblW w:w="8496" w:type="dxa"/>
        <w:tblLook w:val="04A0" w:firstRow="1" w:lastRow="0" w:firstColumn="1" w:lastColumn="0" w:noHBand="0" w:noVBand="1"/>
      </w:tblPr>
      <w:tblGrid>
        <w:gridCol w:w="1575"/>
        <w:gridCol w:w="3465"/>
        <w:gridCol w:w="3456"/>
      </w:tblGrid>
      <w:tr w:rsidR="0047558E" w:rsidRPr="00A55C4D" w14:paraId="1694EFD2" w14:textId="77777777" w:rsidTr="00705D2C">
        <w:trPr>
          <w:cnfStyle w:val="100000000000" w:firstRow="1" w:lastRow="0" w:firstColumn="0" w:lastColumn="0" w:oddVBand="0" w:evenVBand="0" w:oddHBand="0" w:evenHBand="0" w:firstRowFirstColumn="0" w:firstRowLastColumn="0" w:lastRowFirstColumn="0" w:lastRowLastColumn="0"/>
          <w:trHeight w:val="598"/>
        </w:trPr>
        <w:tc>
          <w:tcPr>
            <w:cnfStyle w:val="001000000000" w:firstRow="0" w:lastRow="0" w:firstColumn="1" w:lastColumn="0" w:oddVBand="0" w:evenVBand="0" w:oddHBand="0" w:evenHBand="0" w:firstRowFirstColumn="0" w:firstRowLastColumn="0" w:lastRowFirstColumn="0" w:lastRowLastColumn="0"/>
            <w:tcW w:w="1575" w:type="dxa"/>
            <w:tcBorders>
              <w:top w:val="single" w:sz="4" w:space="0" w:color="auto"/>
            </w:tcBorders>
            <w:shd w:val="clear" w:color="auto" w:fill="auto"/>
          </w:tcPr>
          <w:p w14:paraId="7E250F52" w14:textId="77777777" w:rsidR="0047558E" w:rsidRPr="00A55C4D" w:rsidRDefault="0047558E" w:rsidP="00375FD5">
            <w:pPr>
              <w:jc w:val="center"/>
              <w:rPr>
                <w:rFonts w:ascii="Times New Roman" w:hAnsi="Times New Roman" w:cs="Times New Roman"/>
                <w:sz w:val="24"/>
                <w:szCs w:val="24"/>
              </w:rPr>
            </w:pPr>
            <w:r w:rsidRPr="00A55C4D">
              <w:rPr>
                <w:rFonts w:ascii="Times New Roman" w:hAnsi="Times New Roman" w:cs="Times New Roman"/>
                <w:sz w:val="24"/>
                <w:szCs w:val="24"/>
              </w:rPr>
              <w:t>Methods</w:t>
            </w:r>
          </w:p>
        </w:tc>
        <w:tc>
          <w:tcPr>
            <w:tcW w:w="3465" w:type="dxa"/>
            <w:tcBorders>
              <w:top w:val="single" w:sz="4" w:space="0" w:color="auto"/>
            </w:tcBorders>
            <w:shd w:val="clear" w:color="auto" w:fill="auto"/>
          </w:tcPr>
          <w:p w14:paraId="6EC9C6E1" w14:textId="77777777" w:rsidR="0047558E" w:rsidRPr="00A55C4D" w:rsidRDefault="0047558E" w:rsidP="00375FD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5C4D">
              <w:rPr>
                <w:rFonts w:ascii="Times New Roman" w:hAnsi="Times New Roman" w:cs="Times New Roman"/>
                <w:sz w:val="24"/>
                <w:szCs w:val="24"/>
              </w:rPr>
              <w:t>Choice of Parameters</w:t>
            </w:r>
          </w:p>
        </w:tc>
        <w:tc>
          <w:tcPr>
            <w:tcW w:w="3456" w:type="dxa"/>
            <w:tcBorders>
              <w:top w:val="single" w:sz="4" w:space="0" w:color="auto"/>
            </w:tcBorders>
            <w:shd w:val="clear" w:color="auto" w:fill="auto"/>
          </w:tcPr>
          <w:p w14:paraId="4DDF9CF3" w14:textId="77777777" w:rsidR="0047558E" w:rsidRPr="00A55C4D" w:rsidRDefault="0047558E" w:rsidP="00375FD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5C4D">
              <w:rPr>
                <w:rFonts w:ascii="Times New Roman" w:hAnsi="Times New Roman" w:cs="Times New Roman"/>
                <w:sz w:val="24"/>
                <w:szCs w:val="24"/>
              </w:rPr>
              <w:t>Spectral Radius</w:t>
            </w:r>
          </w:p>
        </w:tc>
      </w:tr>
      <w:tr w:rsidR="0047558E" w:rsidRPr="00A55C4D" w14:paraId="44C50BB7" w14:textId="77777777" w:rsidTr="00705D2C">
        <w:trPr>
          <w:cnfStyle w:val="000000100000" w:firstRow="0" w:lastRow="0" w:firstColumn="0" w:lastColumn="0" w:oddVBand="0" w:evenVBand="0" w:oddHBand="1" w:evenHBand="0" w:firstRowFirstColumn="0" w:firstRowLastColumn="0" w:lastRowFirstColumn="0" w:lastRowLastColumn="0"/>
          <w:trHeight w:val="598"/>
        </w:trPr>
        <w:tc>
          <w:tcPr>
            <w:cnfStyle w:val="001000000000" w:firstRow="0" w:lastRow="0" w:firstColumn="1" w:lastColumn="0" w:oddVBand="0" w:evenVBand="0" w:oddHBand="0" w:evenHBand="0" w:firstRowFirstColumn="0" w:firstRowLastColumn="0" w:lastRowFirstColumn="0" w:lastRowLastColumn="0"/>
            <w:tcW w:w="1575" w:type="dxa"/>
            <w:tcBorders>
              <w:top w:val="single" w:sz="4" w:space="0" w:color="auto"/>
            </w:tcBorders>
            <w:shd w:val="clear" w:color="auto" w:fill="auto"/>
          </w:tcPr>
          <w:p w14:paraId="6AC10116" w14:textId="77777777" w:rsidR="0047558E" w:rsidRPr="00A55C4D" w:rsidRDefault="0047558E" w:rsidP="00375FD5">
            <w:pPr>
              <w:jc w:val="center"/>
              <w:rPr>
                <w:rFonts w:ascii="Times New Roman" w:hAnsi="Times New Roman" w:cs="Times New Roman"/>
                <w:b w:val="0"/>
                <w:bCs w:val="0"/>
                <w:sz w:val="24"/>
                <w:szCs w:val="24"/>
              </w:rPr>
            </w:pPr>
            <w:r w:rsidRPr="00A55C4D">
              <w:rPr>
                <w:rFonts w:ascii="Times New Roman" w:hAnsi="Times New Roman" w:cs="Times New Roman"/>
                <w:b w:val="0"/>
                <w:bCs w:val="0"/>
                <w:sz w:val="24"/>
                <w:szCs w:val="24"/>
              </w:rPr>
              <w:t>RAOR</w:t>
            </w:r>
          </w:p>
        </w:tc>
        <w:tc>
          <w:tcPr>
            <w:tcW w:w="3465" w:type="dxa"/>
            <w:tcBorders>
              <w:top w:val="single" w:sz="4" w:space="0" w:color="auto"/>
            </w:tcBorders>
            <w:shd w:val="clear" w:color="auto" w:fill="auto"/>
          </w:tcPr>
          <w:p w14:paraId="095392DF" w14:textId="0EB38A6E" w:rsidR="0047558E" w:rsidRPr="00A55C4D" w:rsidRDefault="00A14B32" w:rsidP="00375F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m:oMathPara>
              <m:oMath>
                <m:r>
                  <w:rPr>
                    <w:rFonts w:ascii="Cambria Math" w:hAnsi="Times New Roman" w:cs="Times New Roman"/>
                    <w:sz w:val="24"/>
                    <w:szCs w:val="24"/>
                  </w:rPr>
                  <m:t>r=</m:t>
                </m:r>
                <m:f>
                  <m:fPr>
                    <m:ctrlPr>
                      <w:rPr>
                        <w:rFonts w:ascii="Cambria Math" w:hAnsi="Times New Roman" w:cs="Times New Roman"/>
                        <w:i/>
                        <w:sz w:val="24"/>
                        <w:szCs w:val="24"/>
                      </w:rPr>
                    </m:ctrlPr>
                  </m:fPr>
                  <m:num>
                    <m:r>
                      <w:rPr>
                        <w:rFonts w:ascii="Cambria Math" w:hAnsi="Times New Roman" w:cs="Times New Roman"/>
                        <w:sz w:val="24"/>
                        <w:szCs w:val="24"/>
                      </w:rPr>
                      <m:t>1</m:t>
                    </m:r>
                  </m:num>
                  <m:den>
                    <m:r>
                      <w:rPr>
                        <w:rFonts w:ascii="Cambria Math" w:hAnsi="Times New Roman" w:cs="Times New Roman"/>
                        <w:sz w:val="24"/>
                        <w:szCs w:val="24"/>
                      </w:rPr>
                      <m:t>7</m:t>
                    </m:r>
                  </m:den>
                </m:f>
                <m:r>
                  <w:rPr>
                    <w:rFonts w:ascii="Cambria Math" w:hAnsi="Times New Roman" w:cs="Times New Roman"/>
                    <w:sz w:val="24"/>
                    <w:szCs w:val="24"/>
                  </w:rPr>
                  <m:t>,w=</m:t>
                </m:r>
                <m:f>
                  <m:fPr>
                    <m:ctrlPr>
                      <w:rPr>
                        <w:rFonts w:ascii="Cambria Math" w:hAnsi="Times New Roman" w:cs="Times New Roman"/>
                        <w:i/>
                        <w:sz w:val="24"/>
                        <w:szCs w:val="24"/>
                      </w:rPr>
                    </m:ctrlPr>
                  </m:fPr>
                  <m:num>
                    <m:r>
                      <w:rPr>
                        <w:rFonts w:ascii="Cambria Math" w:hAnsi="Times New Roman" w:cs="Times New Roman"/>
                        <w:sz w:val="24"/>
                        <w:szCs w:val="24"/>
                      </w:rPr>
                      <m:t>1</m:t>
                    </m:r>
                  </m:num>
                  <m:den>
                    <m:r>
                      <w:rPr>
                        <w:rFonts w:ascii="Cambria Math" w:hAnsi="Times New Roman" w:cs="Times New Roman"/>
                        <w:sz w:val="24"/>
                        <w:szCs w:val="24"/>
                      </w:rPr>
                      <m:t>5</m:t>
                    </m:r>
                  </m:den>
                </m:f>
              </m:oMath>
            </m:oMathPara>
          </w:p>
        </w:tc>
        <w:tc>
          <w:tcPr>
            <w:tcW w:w="3456" w:type="dxa"/>
            <w:tcBorders>
              <w:top w:val="single" w:sz="4" w:space="0" w:color="auto"/>
            </w:tcBorders>
            <w:shd w:val="clear" w:color="auto" w:fill="auto"/>
          </w:tcPr>
          <w:p w14:paraId="66361B5F" w14:textId="31125A97" w:rsidR="0047558E" w:rsidRPr="00A55C4D" w:rsidRDefault="00C74763" w:rsidP="00375F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74763">
              <w:rPr>
                <w:rFonts w:ascii="Times New Roman" w:hAnsi="Times New Roman" w:cs="Times New Roman"/>
                <w:sz w:val="24"/>
                <w:szCs w:val="24"/>
              </w:rPr>
              <w:t>0.7727750319</w:t>
            </w:r>
          </w:p>
        </w:tc>
      </w:tr>
      <w:tr w:rsidR="0047558E" w:rsidRPr="00A55C4D" w14:paraId="0749801B" w14:textId="77777777" w:rsidTr="00705D2C">
        <w:trPr>
          <w:trHeight w:val="598"/>
        </w:trPr>
        <w:tc>
          <w:tcPr>
            <w:cnfStyle w:val="001000000000" w:firstRow="0" w:lastRow="0" w:firstColumn="1" w:lastColumn="0" w:oddVBand="0" w:evenVBand="0" w:oddHBand="0" w:evenHBand="0" w:firstRowFirstColumn="0" w:firstRowLastColumn="0" w:lastRowFirstColumn="0" w:lastRowLastColumn="0"/>
            <w:tcW w:w="1575" w:type="dxa"/>
            <w:shd w:val="clear" w:color="auto" w:fill="auto"/>
          </w:tcPr>
          <w:p w14:paraId="565F3D27" w14:textId="77777777" w:rsidR="0047558E" w:rsidRPr="00A55C4D" w:rsidRDefault="0047558E" w:rsidP="00375FD5">
            <w:pPr>
              <w:jc w:val="center"/>
              <w:rPr>
                <w:rFonts w:ascii="Times New Roman" w:hAnsi="Times New Roman" w:cs="Times New Roman"/>
                <w:b w:val="0"/>
                <w:bCs w:val="0"/>
                <w:sz w:val="24"/>
                <w:szCs w:val="24"/>
              </w:rPr>
            </w:pPr>
            <w:r w:rsidRPr="00A55C4D">
              <w:rPr>
                <w:rFonts w:ascii="Times New Roman" w:hAnsi="Times New Roman" w:cs="Times New Roman"/>
                <w:b w:val="0"/>
                <w:bCs w:val="0"/>
                <w:sz w:val="24"/>
                <w:szCs w:val="24"/>
              </w:rPr>
              <w:t>RROR</w:t>
            </w:r>
          </w:p>
        </w:tc>
        <w:tc>
          <w:tcPr>
            <w:tcW w:w="3465" w:type="dxa"/>
            <w:shd w:val="clear" w:color="auto" w:fill="auto"/>
          </w:tcPr>
          <w:p w14:paraId="1EB9DA8F" w14:textId="1D2D0C3E" w:rsidR="0047558E" w:rsidRPr="00A55C4D" w:rsidRDefault="00A14B32" w:rsidP="00375F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m:oMathPara>
              <m:oMath>
                <m:r>
                  <w:rPr>
                    <w:rFonts w:ascii="Cambria Math" w:hAnsi="Times New Roman" w:cs="Times New Roman"/>
                    <w:sz w:val="24"/>
                    <w:szCs w:val="24"/>
                  </w:rPr>
                  <m:t>r=</m:t>
                </m:r>
                <m:f>
                  <m:fPr>
                    <m:ctrlPr>
                      <w:rPr>
                        <w:rFonts w:ascii="Cambria Math" w:hAnsi="Times New Roman" w:cs="Times New Roman"/>
                        <w:i/>
                        <w:sz w:val="24"/>
                        <w:szCs w:val="24"/>
                      </w:rPr>
                    </m:ctrlPr>
                  </m:fPr>
                  <m:num>
                    <m:r>
                      <w:rPr>
                        <w:rFonts w:ascii="Cambria Math" w:hAnsi="Times New Roman" w:cs="Times New Roman"/>
                        <w:sz w:val="24"/>
                        <w:szCs w:val="24"/>
                      </w:rPr>
                      <m:t>1</m:t>
                    </m:r>
                  </m:num>
                  <m:den>
                    <m:r>
                      <w:rPr>
                        <w:rFonts w:ascii="Cambria Math" w:hAnsi="Times New Roman" w:cs="Times New Roman"/>
                        <w:sz w:val="24"/>
                        <w:szCs w:val="24"/>
                      </w:rPr>
                      <m:t>4</m:t>
                    </m:r>
                  </m:den>
                </m:f>
                <m:r>
                  <w:rPr>
                    <w:rFonts w:ascii="Cambria Math" w:hAnsi="Times New Roman" w:cs="Times New Roman"/>
                    <w:sz w:val="24"/>
                    <w:szCs w:val="24"/>
                  </w:rPr>
                  <m:t>,w=</m:t>
                </m:r>
                <m:f>
                  <m:fPr>
                    <m:ctrlPr>
                      <w:rPr>
                        <w:rFonts w:ascii="Cambria Math" w:hAnsi="Times New Roman" w:cs="Times New Roman"/>
                        <w:i/>
                        <w:sz w:val="24"/>
                        <w:szCs w:val="24"/>
                      </w:rPr>
                    </m:ctrlPr>
                  </m:fPr>
                  <m:num>
                    <m:r>
                      <w:rPr>
                        <w:rFonts w:ascii="Cambria Math" w:hAnsi="Times New Roman" w:cs="Times New Roman"/>
                        <w:sz w:val="24"/>
                        <w:szCs w:val="24"/>
                      </w:rPr>
                      <m:t>1</m:t>
                    </m:r>
                  </m:num>
                  <m:den>
                    <m:r>
                      <w:rPr>
                        <w:rFonts w:ascii="Cambria Math" w:hAnsi="Times New Roman" w:cs="Times New Roman"/>
                        <w:sz w:val="24"/>
                        <w:szCs w:val="24"/>
                      </w:rPr>
                      <m:t>5</m:t>
                    </m:r>
                  </m:den>
                </m:f>
              </m:oMath>
            </m:oMathPara>
          </w:p>
        </w:tc>
        <w:tc>
          <w:tcPr>
            <w:tcW w:w="3456" w:type="dxa"/>
            <w:shd w:val="clear" w:color="auto" w:fill="auto"/>
          </w:tcPr>
          <w:p w14:paraId="5B026E2C" w14:textId="106E6ABD" w:rsidR="0047558E" w:rsidRPr="00A55C4D" w:rsidRDefault="00C74763" w:rsidP="00375F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4763">
              <w:rPr>
                <w:rFonts w:ascii="Times New Roman" w:hAnsi="Times New Roman" w:cs="Times New Roman"/>
                <w:sz w:val="24"/>
                <w:szCs w:val="24"/>
              </w:rPr>
              <w:t>0.6901286237</w:t>
            </w:r>
          </w:p>
        </w:tc>
      </w:tr>
      <w:tr w:rsidR="0047558E" w:rsidRPr="00A55C4D" w14:paraId="2B788A84" w14:textId="77777777" w:rsidTr="00705D2C">
        <w:trPr>
          <w:cnfStyle w:val="000000100000" w:firstRow="0" w:lastRow="0" w:firstColumn="0" w:lastColumn="0" w:oddVBand="0" w:evenVBand="0" w:oddHBand="1" w:evenHBand="0" w:firstRowFirstColumn="0" w:firstRowLastColumn="0" w:lastRowFirstColumn="0" w:lastRowLastColumn="0"/>
          <w:trHeight w:val="598"/>
        </w:trPr>
        <w:tc>
          <w:tcPr>
            <w:cnfStyle w:val="001000000000" w:firstRow="0" w:lastRow="0" w:firstColumn="1" w:lastColumn="0" w:oddVBand="0" w:evenVBand="0" w:oddHBand="0" w:evenHBand="0" w:firstRowFirstColumn="0" w:firstRowLastColumn="0" w:lastRowFirstColumn="0" w:lastRowLastColumn="0"/>
            <w:tcW w:w="1575" w:type="dxa"/>
            <w:shd w:val="clear" w:color="auto" w:fill="auto"/>
          </w:tcPr>
          <w:p w14:paraId="29C4316D" w14:textId="77777777" w:rsidR="0047558E" w:rsidRPr="00A55C4D" w:rsidRDefault="0047558E" w:rsidP="00375FD5">
            <w:pPr>
              <w:jc w:val="center"/>
              <w:rPr>
                <w:rFonts w:ascii="Times New Roman" w:hAnsi="Times New Roman" w:cs="Times New Roman"/>
                <w:sz w:val="24"/>
                <w:szCs w:val="24"/>
              </w:rPr>
            </w:pPr>
            <w:r w:rsidRPr="00A55C4D">
              <w:rPr>
                <w:rFonts w:ascii="Times New Roman" w:hAnsi="Times New Roman" w:cs="Times New Roman"/>
                <w:b w:val="0"/>
                <w:bCs w:val="0"/>
                <w:sz w:val="24"/>
                <w:szCs w:val="24"/>
              </w:rPr>
              <w:t>RPAOR</w:t>
            </w:r>
          </w:p>
        </w:tc>
        <w:tc>
          <w:tcPr>
            <w:tcW w:w="3465" w:type="dxa"/>
            <w:shd w:val="clear" w:color="auto" w:fill="auto"/>
          </w:tcPr>
          <w:p w14:paraId="66A8DD1D" w14:textId="604965E9" w:rsidR="0047558E" w:rsidRPr="00A55C4D" w:rsidRDefault="00A14B32" w:rsidP="00375F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m:oMathPara>
              <m:oMath>
                <m:r>
                  <w:rPr>
                    <w:rFonts w:ascii="Cambria Math" w:hAnsi="Times New Roman" w:cs="Times New Roman"/>
                    <w:sz w:val="24"/>
                    <w:szCs w:val="24"/>
                  </w:rPr>
                  <m:t>x=</m:t>
                </m:r>
                <m:f>
                  <m:fPr>
                    <m:ctrlPr>
                      <w:rPr>
                        <w:rFonts w:ascii="Cambria Math" w:hAnsi="Cambria Math" w:cs="Times New Roman"/>
                        <w:i/>
                        <w:sz w:val="24"/>
                        <w:szCs w:val="24"/>
                      </w:rPr>
                    </m:ctrlPr>
                  </m:fPr>
                  <m:num>
                    <m:r>
                      <w:rPr>
                        <w:rFonts w:ascii="Cambria Math" w:hAnsi="Times New Roman" w:cs="Times New Roman"/>
                        <w:sz w:val="24"/>
                        <w:szCs w:val="24"/>
                      </w:rPr>
                      <m:t>-</m:t>
                    </m:r>
                    <m:r>
                      <w:rPr>
                        <w:rFonts w:ascii="Cambria Math" w:hAnsi="Times New Roman" w:cs="Times New Roman"/>
                        <w:sz w:val="24"/>
                        <w:szCs w:val="24"/>
                      </w:rPr>
                      <m:t>8</m:t>
                    </m:r>
                    <m:ctrlPr>
                      <w:rPr>
                        <w:rFonts w:ascii="Cambria Math" w:hAnsi="Times New Roman" w:cs="Times New Roman"/>
                        <w:i/>
                        <w:sz w:val="24"/>
                        <w:szCs w:val="24"/>
                      </w:rPr>
                    </m:ctrlPr>
                  </m:num>
                  <m:den>
                    <m:r>
                      <w:rPr>
                        <w:rFonts w:ascii="Cambria Math" w:hAnsi="Times New Roman" w:cs="Times New Roman"/>
                        <w:sz w:val="24"/>
                        <w:szCs w:val="24"/>
                      </w:rPr>
                      <m:t>10</m:t>
                    </m:r>
                    <m:ctrlPr>
                      <w:rPr>
                        <w:rFonts w:ascii="Cambria Math" w:hAnsi="Times New Roman" w:cs="Times New Roman"/>
                        <w:i/>
                        <w:sz w:val="24"/>
                        <w:szCs w:val="24"/>
                      </w:rPr>
                    </m:ctrlPr>
                  </m:den>
                </m:f>
                <m:r>
                  <w:rPr>
                    <w:rFonts w:ascii="Cambria Math" w:hAnsi="Times New Roman" w:cs="Times New Roman"/>
                    <w:sz w:val="24"/>
                    <w:szCs w:val="24"/>
                  </w:rPr>
                  <m:t>,r=</m:t>
                </m:r>
                <m:f>
                  <m:fPr>
                    <m:ctrlPr>
                      <w:rPr>
                        <w:rFonts w:ascii="Cambria Math" w:hAnsi="Times New Roman" w:cs="Times New Roman"/>
                        <w:i/>
                        <w:sz w:val="24"/>
                        <w:szCs w:val="24"/>
                      </w:rPr>
                    </m:ctrlPr>
                  </m:fPr>
                  <m:num>
                    <m:r>
                      <w:rPr>
                        <w:rFonts w:ascii="Cambria Math" w:hAnsi="Times New Roman" w:cs="Times New Roman"/>
                        <w:sz w:val="24"/>
                        <w:szCs w:val="24"/>
                      </w:rPr>
                      <m:t>43</m:t>
                    </m:r>
                  </m:num>
                  <m:den>
                    <m:r>
                      <w:rPr>
                        <w:rFonts w:ascii="Cambria Math" w:hAnsi="Times New Roman" w:cs="Times New Roman"/>
                        <w:sz w:val="24"/>
                        <w:szCs w:val="24"/>
                      </w:rPr>
                      <m:t>125</m:t>
                    </m:r>
                  </m:den>
                </m:f>
                <m:r>
                  <w:rPr>
                    <w:rFonts w:ascii="Cambria Math" w:hAnsi="Times New Roman" w:cs="Times New Roman"/>
                    <w:sz w:val="24"/>
                    <w:szCs w:val="24"/>
                  </w:rPr>
                  <m:t>,w=</m:t>
                </m:r>
                <m:f>
                  <m:fPr>
                    <m:ctrlPr>
                      <w:rPr>
                        <w:rFonts w:ascii="Cambria Math" w:hAnsi="Times New Roman" w:cs="Times New Roman"/>
                        <w:i/>
                        <w:sz w:val="24"/>
                        <w:szCs w:val="24"/>
                      </w:rPr>
                    </m:ctrlPr>
                  </m:fPr>
                  <m:num>
                    <m:r>
                      <w:rPr>
                        <w:rFonts w:ascii="Cambria Math" w:hAnsi="Times New Roman" w:cs="Times New Roman"/>
                        <w:sz w:val="24"/>
                        <w:szCs w:val="24"/>
                      </w:rPr>
                      <m:t>1</m:t>
                    </m:r>
                  </m:num>
                  <m:den>
                    <m:r>
                      <w:rPr>
                        <w:rFonts w:ascii="Cambria Math" w:hAnsi="Times New Roman" w:cs="Times New Roman"/>
                        <w:sz w:val="24"/>
                        <w:szCs w:val="24"/>
                      </w:rPr>
                      <m:t>5</m:t>
                    </m:r>
                  </m:den>
                </m:f>
              </m:oMath>
            </m:oMathPara>
          </w:p>
        </w:tc>
        <w:tc>
          <w:tcPr>
            <w:tcW w:w="3456" w:type="dxa"/>
            <w:shd w:val="clear" w:color="auto" w:fill="auto"/>
          </w:tcPr>
          <w:p w14:paraId="77379C6A" w14:textId="59B76F43" w:rsidR="0047558E" w:rsidRPr="00A55C4D" w:rsidRDefault="00C4506D" w:rsidP="00375F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4506D">
              <w:rPr>
                <w:rFonts w:ascii="Times New Roman" w:hAnsi="Times New Roman" w:cs="Times New Roman"/>
                <w:sz w:val="24"/>
                <w:szCs w:val="24"/>
              </w:rPr>
              <w:t>0.5301611157</w:t>
            </w:r>
          </w:p>
        </w:tc>
      </w:tr>
      <w:tr w:rsidR="0047558E" w:rsidRPr="00A55C4D" w14:paraId="71093ED2" w14:textId="77777777" w:rsidTr="00705D2C">
        <w:trPr>
          <w:trHeight w:val="598"/>
        </w:trPr>
        <w:tc>
          <w:tcPr>
            <w:cnfStyle w:val="001000000000" w:firstRow="0" w:lastRow="0" w:firstColumn="1" w:lastColumn="0" w:oddVBand="0" w:evenVBand="0" w:oddHBand="0" w:evenHBand="0" w:firstRowFirstColumn="0" w:firstRowLastColumn="0" w:lastRowFirstColumn="0" w:lastRowLastColumn="0"/>
            <w:tcW w:w="1575" w:type="dxa"/>
            <w:shd w:val="clear" w:color="auto" w:fill="auto"/>
          </w:tcPr>
          <w:p w14:paraId="4A66B51B" w14:textId="77777777" w:rsidR="0047558E" w:rsidRPr="00A55C4D" w:rsidRDefault="0047558E" w:rsidP="00375FD5">
            <w:pPr>
              <w:jc w:val="center"/>
              <w:rPr>
                <w:rFonts w:ascii="Times New Roman" w:hAnsi="Times New Roman" w:cs="Times New Roman"/>
                <w:b w:val="0"/>
                <w:bCs w:val="0"/>
                <w:sz w:val="24"/>
                <w:szCs w:val="24"/>
              </w:rPr>
            </w:pPr>
            <w:r w:rsidRPr="00A55C4D">
              <w:rPr>
                <w:rFonts w:ascii="Times New Roman" w:hAnsi="Times New Roman" w:cs="Times New Roman"/>
                <w:b w:val="0"/>
                <w:bCs w:val="0"/>
                <w:sz w:val="24"/>
                <w:szCs w:val="24"/>
              </w:rPr>
              <w:t>RPROR</w:t>
            </w:r>
          </w:p>
        </w:tc>
        <w:tc>
          <w:tcPr>
            <w:tcW w:w="3465" w:type="dxa"/>
            <w:shd w:val="clear" w:color="auto" w:fill="auto"/>
          </w:tcPr>
          <w:p w14:paraId="613EADC4" w14:textId="53A9EBCB" w:rsidR="0047558E" w:rsidRPr="00A55C4D" w:rsidRDefault="00A14B32" w:rsidP="00375F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m:oMathPara>
              <m:oMath>
                <m:r>
                  <w:rPr>
                    <w:rFonts w:ascii="Cambria Math" w:hAnsi="Times New Roman" w:cs="Times New Roman"/>
                    <w:sz w:val="24"/>
                    <w:szCs w:val="24"/>
                  </w:rPr>
                  <m:t>x=</m:t>
                </m:r>
                <m:f>
                  <m:fPr>
                    <m:ctrlPr>
                      <w:rPr>
                        <w:rFonts w:ascii="Cambria Math" w:hAnsi="Cambria Math" w:cs="Times New Roman"/>
                        <w:i/>
                        <w:sz w:val="24"/>
                        <w:szCs w:val="24"/>
                      </w:rPr>
                    </m:ctrlPr>
                  </m:fPr>
                  <m:num>
                    <m:r>
                      <w:rPr>
                        <w:rFonts w:ascii="Cambria Math" w:hAnsi="Times New Roman" w:cs="Times New Roman"/>
                        <w:sz w:val="24"/>
                        <w:szCs w:val="24"/>
                      </w:rPr>
                      <m:t>-</m:t>
                    </m:r>
                    <m:r>
                      <w:rPr>
                        <w:rFonts w:ascii="Cambria Math" w:hAnsi="Times New Roman" w:cs="Times New Roman"/>
                        <w:sz w:val="24"/>
                        <w:szCs w:val="24"/>
                      </w:rPr>
                      <m:t>8</m:t>
                    </m:r>
                    <m:ctrlPr>
                      <w:rPr>
                        <w:rFonts w:ascii="Cambria Math" w:hAnsi="Times New Roman" w:cs="Times New Roman"/>
                        <w:i/>
                        <w:sz w:val="24"/>
                        <w:szCs w:val="24"/>
                      </w:rPr>
                    </m:ctrlPr>
                  </m:num>
                  <m:den>
                    <m:r>
                      <w:rPr>
                        <w:rFonts w:ascii="Cambria Math" w:hAnsi="Times New Roman" w:cs="Times New Roman"/>
                        <w:sz w:val="24"/>
                        <w:szCs w:val="24"/>
                      </w:rPr>
                      <m:t>10</m:t>
                    </m:r>
                    <m:ctrlPr>
                      <w:rPr>
                        <w:rFonts w:ascii="Cambria Math" w:hAnsi="Times New Roman" w:cs="Times New Roman"/>
                        <w:i/>
                        <w:sz w:val="24"/>
                        <w:szCs w:val="24"/>
                      </w:rPr>
                    </m:ctrlPr>
                  </m:den>
                </m:f>
                <m:r>
                  <w:rPr>
                    <w:rFonts w:ascii="Cambria Math" w:hAnsi="Times New Roman" w:cs="Times New Roman"/>
                    <w:sz w:val="24"/>
                    <w:szCs w:val="24"/>
                  </w:rPr>
                  <m:t>,r=</m:t>
                </m:r>
                <m:f>
                  <m:fPr>
                    <m:ctrlPr>
                      <w:rPr>
                        <w:rFonts w:ascii="Cambria Math" w:hAnsi="Times New Roman" w:cs="Times New Roman"/>
                        <w:i/>
                        <w:sz w:val="24"/>
                        <w:szCs w:val="24"/>
                      </w:rPr>
                    </m:ctrlPr>
                  </m:fPr>
                  <m:num>
                    <m:r>
                      <w:rPr>
                        <w:rFonts w:ascii="Cambria Math" w:hAnsi="Times New Roman" w:cs="Times New Roman"/>
                        <w:sz w:val="24"/>
                        <w:szCs w:val="24"/>
                      </w:rPr>
                      <m:t>43</m:t>
                    </m:r>
                  </m:num>
                  <m:den>
                    <m:r>
                      <w:rPr>
                        <w:rFonts w:ascii="Cambria Math" w:hAnsi="Times New Roman" w:cs="Times New Roman"/>
                        <w:sz w:val="24"/>
                        <w:szCs w:val="24"/>
                      </w:rPr>
                      <m:t>125</m:t>
                    </m:r>
                  </m:den>
                </m:f>
                <m:r>
                  <w:rPr>
                    <w:rFonts w:ascii="Cambria Math" w:hAnsi="Times New Roman" w:cs="Times New Roman"/>
                    <w:sz w:val="24"/>
                    <w:szCs w:val="24"/>
                  </w:rPr>
                  <m:t>,w=</m:t>
                </m:r>
                <m:f>
                  <m:fPr>
                    <m:ctrlPr>
                      <w:rPr>
                        <w:rFonts w:ascii="Cambria Math" w:hAnsi="Times New Roman" w:cs="Times New Roman"/>
                        <w:i/>
                        <w:sz w:val="24"/>
                        <w:szCs w:val="24"/>
                      </w:rPr>
                    </m:ctrlPr>
                  </m:fPr>
                  <m:num>
                    <m:r>
                      <w:rPr>
                        <w:rFonts w:ascii="Cambria Math" w:hAnsi="Times New Roman" w:cs="Times New Roman"/>
                        <w:sz w:val="24"/>
                        <w:szCs w:val="24"/>
                      </w:rPr>
                      <m:t>1</m:t>
                    </m:r>
                  </m:num>
                  <m:den>
                    <m:r>
                      <w:rPr>
                        <w:rFonts w:ascii="Cambria Math" w:hAnsi="Times New Roman" w:cs="Times New Roman"/>
                        <w:sz w:val="24"/>
                        <w:szCs w:val="24"/>
                      </w:rPr>
                      <m:t>5</m:t>
                    </m:r>
                  </m:den>
                </m:f>
              </m:oMath>
            </m:oMathPara>
          </w:p>
        </w:tc>
        <w:tc>
          <w:tcPr>
            <w:tcW w:w="3456" w:type="dxa"/>
            <w:shd w:val="clear" w:color="auto" w:fill="auto"/>
          </w:tcPr>
          <w:p w14:paraId="3C9D13B1" w14:textId="5DF63BBF" w:rsidR="0047558E" w:rsidRPr="00A55C4D" w:rsidRDefault="00C4506D" w:rsidP="00375F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4506D">
              <w:rPr>
                <w:rFonts w:ascii="Times New Roman" w:hAnsi="Times New Roman" w:cs="Times New Roman"/>
                <w:sz w:val="24"/>
                <w:szCs w:val="24"/>
              </w:rPr>
              <w:t>0.4593688427</w:t>
            </w:r>
          </w:p>
        </w:tc>
      </w:tr>
    </w:tbl>
    <w:p w14:paraId="66F71259" w14:textId="77777777" w:rsidR="0047558E" w:rsidRPr="00A55C4D" w:rsidRDefault="0047558E" w:rsidP="00375FD5">
      <w:pPr>
        <w:spacing w:after="0"/>
        <w:jc w:val="both"/>
        <w:rPr>
          <w:rFonts w:ascii="Times New Roman" w:hAnsi="Times New Roman" w:cs="Times New Roman"/>
          <w:b/>
          <w:bCs/>
          <w:sz w:val="24"/>
          <w:szCs w:val="24"/>
        </w:rPr>
      </w:pPr>
      <w:r w:rsidRPr="00A55C4D">
        <w:rPr>
          <w:rFonts w:ascii="Times New Roman" w:hAnsi="Times New Roman" w:cs="Times New Roman"/>
          <w:b/>
          <w:bCs/>
          <w:position w:val="-12"/>
          <w:sz w:val="24"/>
          <w:szCs w:val="24"/>
        </w:rPr>
        <w:object w:dxaOrig="4680" w:dyaOrig="360" w14:anchorId="4731D0B5">
          <v:shape id="_x0000_i1071" type="#_x0000_t75" style="width:234.4pt;height:18.4pt" o:ole="">
            <v:imagedata r:id="rId71" o:title=""/>
          </v:shape>
          <o:OLEObject Type="Embed" ProgID="Equation.DSMT4" ShapeID="_x0000_i1071" DrawAspect="Content" ObjectID="_1806496312" r:id="rId86"/>
        </w:object>
      </w:r>
    </w:p>
    <w:p w14:paraId="098FE706" w14:textId="6D71B1D6" w:rsidR="0047558E" w:rsidRPr="00A55C4D" w:rsidRDefault="0047558E" w:rsidP="00BD3275">
      <w:pPr>
        <w:tabs>
          <w:tab w:val="left" w:pos="6526"/>
        </w:tabs>
        <w:spacing w:after="0"/>
        <w:jc w:val="center"/>
        <w:rPr>
          <w:rFonts w:ascii="Times New Roman" w:hAnsi="Times New Roman" w:cs="Times New Roman"/>
          <w:b/>
          <w:bCs/>
          <w:sz w:val="24"/>
          <w:szCs w:val="24"/>
        </w:rPr>
      </w:pPr>
      <w:r w:rsidRPr="00A55C4D">
        <w:rPr>
          <w:rFonts w:ascii="Times New Roman" w:hAnsi="Times New Roman" w:cs="Times New Roman"/>
          <w:b/>
          <w:bCs/>
          <w:sz w:val="24"/>
          <w:szCs w:val="24"/>
        </w:rPr>
        <w:lastRenderedPageBreak/>
        <w:t xml:space="preserve">Table </w:t>
      </w:r>
      <w:r w:rsidR="00303123">
        <w:rPr>
          <w:rFonts w:ascii="Times New Roman" w:hAnsi="Times New Roman" w:cs="Times New Roman"/>
          <w:b/>
          <w:bCs/>
          <w:sz w:val="24"/>
          <w:szCs w:val="24"/>
        </w:rPr>
        <w:t>4.</w:t>
      </w:r>
      <w:r w:rsidR="00C4506D">
        <w:rPr>
          <w:rFonts w:ascii="Times New Roman" w:hAnsi="Times New Roman" w:cs="Times New Roman"/>
          <w:b/>
          <w:bCs/>
          <w:sz w:val="24"/>
          <w:szCs w:val="24"/>
        </w:rPr>
        <w:t>7</w:t>
      </w:r>
      <w:r w:rsidRPr="00A55C4D">
        <w:rPr>
          <w:rFonts w:ascii="Times New Roman" w:hAnsi="Times New Roman" w:cs="Times New Roman"/>
          <w:b/>
          <w:bCs/>
          <w:sz w:val="24"/>
          <w:szCs w:val="24"/>
        </w:rPr>
        <w:t>: Comparison of Spectral Radii for Second Refinement Methods</w:t>
      </w:r>
    </w:p>
    <w:tbl>
      <w:tblPr>
        <w:tblStyle w:val="ListTable6Colorful"/>
        <w:tblW w:w="8117" w:type="dxa"/>
        <w:tblLook w:val="04A0" w:firstRow="1" w:lastRow="0" w:firstColumn="1" w:lastColumn="0" w:noHBand="0" w:noVBand="1"/>
      </w:tblPr>
      <w:tblGrid>
        <w:gridCol w:w="1552"/>
        <w:gridCol w:w="3295"/>
        <w:gridCol w:w="3270"/>
      </w:tblGrid>
      <w:tr w:rsidR="0047558E" w:rsidRPr="00A55C4D" w14:paraId="5B3ADE88" w14:textId="77777777" w:rsidTr="00705D2C">
        <w:trPr>
          <w:cnfStyle w:val="100000000000" w:firstRow="1" w:lastRow="0" w:firstColumn="0" w:lastColumn="0" w:oddVBand="0" w:evenVBand="0" w:oddHBand="0" w:evenHBand="0" w:firstRowFirstColumn="0" w:firstRowLastColumn="0" w:lastRowFirstColumn="0" w:lastRowLastColumn="0"/>
          <w:trHeight w:val="639"/>
        </w:trPr>
        <w:tc>
          <w:tcPr>
            <w:cnfStyle w:val="001000000000" w:firstRow="0" w:lastRow="0" w:firstColumn="1" w:lastColumn="0" w:oddVBand="0" w:evenVBand="0" w:oddHBand="0" w:evenHBand="0" w:firstRowFirstColumn="0" w:firstRowLastColumn="0" w:lastRowFirstColumn="0" w:lastRowLastColumn="0"/>
            <w:tcW w:w="1552" w:type="dxa"/>
            <w:tcBorders>
              <w:top w:val="single" w:sz="4" w:space="0" w:color="auto"/>
            </w:tcBorders>
            <w:shd w:val="clear" w:color="auto" w:fill="auto"/>
          </w:tcPr>
          <w:p w14:paraId="709E8EEB" w14:textId="77777777" w:rsidR="0047558E" w:rsidRPr="00A55C4D" w:rsidRDefault="0047558E" w:rsidP="00375FD5">
            <w:pPr>
              <w:jc w:val="center"/>
              <w:rPr>
                <w:rFonts w:ascii="Times New Roman" w:hAnsi="Times New Roman" w:cs="Times New Roman"/>
                <w:sz w:val="24"/>
                <w:szCs w:val="24"/>
              </w:rPr>
            </w:pPr>
            <w:r w:rsidRPr="00A55C4D">
              <w:rPr>
                <w:rFonts w:ascii="Times New Roman" w:hAnsi="Times New Roman" w:cs="Times New Roman"/>
                <w:sz w:val="24"/>
                <w:szCs w:val="24"/>
              </w:rPr>
              <w:t>Methods</w:t>
            </w:r>
          </w:p>
        </w:tc>
        <w:tc>
          <w:tcPr>
            <w:tcW w:w="3295" w:type="dxa"/>
            <w:tcBorders>
              <w:top w:val="single" w:sz="4" w:space="0" w:color="auto"/>
            </w:tcBorders>
            <w:shd w:val="clear" w:color="auto" w:fill="auto"/>
          </w:tcPr>
          <w:p w14:paraId="0DDDC0FD" w14:textId="77777777" w:rsidR="0047558E" w:rsidRPr="00A55C4D" w:rsidRDefault="0047558E" w:rsidP="00375FD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5C4D">
              <w:rPr>
                <w:rFonts w:ascii="Times New Roman" w:hAnsi="Times New Roman" w:cs="Times New Roman"/>
                <w:sz w:val="24"/>
                <w:szCs w:val="24"/>
              </w:rPr>
              <w:t>Choice of Parameters</w:t>
            </w:r>
          </w:p>
        </w:tc>
        <w:tc>
          <w:tcPr>
            <w:tcW w:w="3270" w:type="dxa"/>
            <w:tcBorders>
              <w:top w:val="single" w:sz="4" w:space="0" w:color="auto"/>
            </w:tcBorders>
            <w:shd w:val="clear" w:color="auto" w:fill="auto"/>
          </w:tcPr>
          <w:p w14:paraId="0F4167E1" w14:textId="77777777" w:rsidR="0047558E" w:rsidRPr="00A55C4D" w:rsidRDefault="0047558E" w:rsidP="00375FD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5C4D">
              <w:rPr>
                <w:rFonts w:ascii="Times New Roman" w:hAnsi="Times New Roman" w:cs="Times New Roman"/>
                <w:sz w:val="24"/>
                <w:szCs w:val="24"/>
              </w:rPr>
              <w:t>Spectral Radius</w:t>
            </w:r>
          </w:p>
        </w:tc>
      </w:tr>
      <w:tr w:rsidR="0047558E" w:rsidRPr="00A55C4D" w14:paraId="31AAB48F" w14:textId="77777777" w:rsidTr="00705D2C">
        <w:trPr>
          <w:cnfStyle w:val="000000100000" w:firstRow="0" w:lastRow="0" w:firstColumn="0" w:lastColumn="0" w:oddVBand="0" w:evenVBand="0" w:oddHBand="1" w:evenHBand="0" w:firstRowFirstColumn="0" w:firstRowLastColumn="0" w:lastRowFirstColumn="0" w:lastRowLastColumn="0"/>
          <w:trHeight w:val="639"/>
        </w:trPr>
        <w:tc>
          <w:tcPr>
            <w:cnfStyle w:val="001000000000" w:firstRow="0" w:lastRow="0" w:firstColumn="1" w:lastColumn="0" w:oddVBand="0" w:evenVBand="0" w:oddHBand="0" w:evenHBand="0" w:firstRowFirstColumn="0" w:firstRowLastColumn="0" w:lastRowFirstColumn="0" w:lastRowLastColumn="0"/>
            <w:tcW w:w="1552" w:type="dxa"/>
            <w:tcBorders>
              <w:top w:val="single" w:sz="4" w:space="0" w:color="auto"/>
            </w:tcBorders>
            <w:shd w:val="clear" w:color="auto" w:fill="auto"/>
          </w:tcPr>
          <w:p w14:paraId="7C77DF4B" w14:textId="77777777" w:rsidR="0047558E" w:rsidRPr="00A55C4D" w:rsidRDefault="0047558E" w:rsidP="00375FD5">
            <w:pPr>
              <w:jc w:val="center"/>
              <w:rPr>
                <w:rFonts w:ascii="Times New Roman" w:hAnsi="Times New Roman" w:cs="Times New Roman"/>
                <w:b w:val="0"/>
                <w:bCs w:val="0"/>
                <w:sz w:val="24"/>
                <w:szCs w:val="24"/>
              </w:rPr>
            </w:pPr>
            <w:r w:rsidRPr="00A55C4D">
              <w:rPr>
                <w:rFonts w:ascii="Times New Roman" w:hAnsi="Times New Roman" w:cs="Times New Roman"/>
                <w:b w:val="0"/>
                <w:bCs w:val="0"/>
                <w:sz w:val="24"/>
                <w:szCs w:val="24"/>
              </w:rPr>
              <w:t>SRAOR</w:t>
            </w:r>
          </w:p>
        </w:tc>
        <w:tc>
          <w:tcPr>
            <w:tcW w:w="3295" w:type="dxa"/>
            <w:tcBorders>
              <w:top w:val="single" w:sz="4" w:space="0" w:color="auto"/>
            </w:tcBorders>
            <w:shd w:val="clear" w:color="auto" w:fill="auto"/>
          </w:tcPr>
          <w:p w14:paraId="1DBE42EC" w14:textId="56999239" w:rsidR="0047558E" w:rsidRPr="00A55C4D" w:rsidRDefault="00A14B32" w:rsidP="00375F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m:oMathPara>
              <m:oMath>
                <m:r>
                  <w:rPr>
                    <w:rFonts w:ascii="Cambria Math" w:hAnsi="Times New Roman" w:cs="Times New Roman"/>
                    <w:sz w:val="24"/>
                    <w:szCs w:val="24"/>
                  </w:rPr>
                  <m:t>r=</m:t>
                </m:r>
                <m:f>
                  <m:fPr>
                    <m:ctrlPr>
                      <w:rPr>
                        <w:rFonts w:ascii="Cambria Math" w:hAnsi="Times New Roman" w:cs="Times New Roman"/>
                        <w:i/>
                        <w:sz w:val="24"/>
                        <w:szCs w:val="24"/>
                      </w:rPr>
                    </m:ctrlPr>
                  </m:fPr>
                  <m:num>
                    <m:r>
                      <w:rPr>
                        <w:rFonts w:ascii="Cambria Math" w:hAnsi="Times New Roman" w:cs="Times New Roman"/>
                        <w:sz w:val="24"/>
                        <w:szCs w:val="24"/>
                      </w:rPr>
                      <m:t>1</m:t>
                    </m:r>
                  </m:num>
                  <m:den>
                    <m:r>
                      <w:rPr>
                        <w:rFonts w:ascii="Cambria Math" w:hAnsi="Times New Roman" w:cs="Times New Roman"/>
                        <w:sz w:val="24"/>
                        <w:szCs w:val="24"/>
                      </w:rPr>
                      <m:t>7</m:t>
                    </m:r>
                  </m:den>
                </m:f>
                <m:r>
                  <w:rPr>
                    <w:rFonts w:ascii="Cambria Math" w:hAnsi="Times New Roman" w:cs="Times New Roman"/>
                    <w:sz w:val="24"/>
                    <w:szCs w:val="24"/>
                  </w:rPr>
                  <m:t>,w=</m:t>
                </m:r>
                <m:f>
                  <m:fPr>
                    <m:ctrlPr>
                      <w:rPr>
                        <w:rFonts w:ascii="Cambria Math" w:hAnsi="Times New Roman" w:cs="Times New Roman"/>
                        <w:i/>
                        <w:sz w:val="24"/>
                        <w:szCs w:val="24"/>
                      </w:rPr>
                    </m:ctrlPr>
                  </m:fPr>
                  <m:num>
                    <m:r>
                      <w:rPr>
                        <w:rFonts w:ascii="Cambria Math" w:hAnsi="Times New Roman" w:cs="Times New Roman"/>
                        <w:sz w:val="24"/>
                        <w:szCs w:val="24"/>
                      </w:rPr>
                      <m:t>1</m:t>
                    </m:r>
                  </m:num>
                  <m:den>
                    <m:r>
                      <w:rPr>
                        <w:rFonts w:ascii="Cambria Math" w:hAnsi="Times New Roman" w:cs="Times New Roman"/>
                        <w:sz w:val="24"/>
                        <w:szCs w:val="24"/>
                      </w:rPr>
                      <m:t>5</m:t>
                    </m:r>
                  </m:den>
                </m:f>
              </m:oMath>
            </m:oMathPara>
          </w:p>
        </w:tc>
        <w:tc>
          <w:tcPr>
            <w:tcW w:w="3270" w:type="dxa"/>
            <w:tcBorders>
              <w:top w:val="single" w:sz="4" w:space="0" w:color="auto"/>
            </w:tcBorders>
            <w:shd w:val="clear" w:color="auto" w:fill="auto"/>
          </w:tcPr>
          <w:p w14:paraId="271A292F" w14:textId="3449D866" w:rsidR="0047558E" w:rsidRPr="00A55C4D" w:rsidRDefault="00C74763" w:rsidP="00375F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74763">
              <w:rPr>
                <w:rFonts w:ascii="Times New Roman" w:hAnsi="Times New Roman" w:cs="Times New Roman"/>
                <w:sz w:val="24"/>
                <w:szCs w:val="24"/>
              </w:rPr>
              <w:t>0.6793281677</w:t>
            </w:r>
          </w:p>
        </w:tc>
      </w:tr>
      <w:tr w:rsidR="0047558E" w:rsidRPr="00A55C4D" w14:paraId="25308893" w14:textId="77777777" w:rsidTr="00705D2C">
        <w:trPr>
          <w:trHeight w:val="639"/>
        </w:trPr>
        <w:tc>
          <w:tcPr>
            <w:cnfStyle w:val="001000000000" w:firstRow="0" w:lastRow="0" w:firstColumn="1" w:lastColumn="0" w:oddVBand="0" w:evenVBand="0" w:oddHBand="0" w:evenHBand="0" w:firstRowFirstColumn="0" w:firstRowLastColumn="0" w:lastRowFirstColumn="0" w:lastRowLastColumn="0"/>
            <w:tcW w:w="1552" w:type="dxa"/>
            <w:shd w:val="clear" w:color="auto" w:fill="auto"/>
          </w:tcPr>
          <w:p w14:paraId="7CDDAC89" w14:textId="77777777" w:rsidR="0047558E" w:rsidRPr="00A55C4D" w:rsidRDefault="0047558E" w:rsidP="00375FD5">
            <w:pPr>
              <w:jc w:val="center"/>
              <w:rPr>
                <w:rFonts w:ascii="Times New Roman" w:hAnsi="Times New Roman" w:cs="Times New Roman"/>
                <w:b w:val="0"/>
                <w:bCs w:val="0"/>
                <w:sz w:val="24"/>
                <w:szCs w:val="24"/>
              </w:rPr>
            </w:pPr>
            <w:r w:rsidRPr="00A55C4D">
              <w:rPr>
                <w:rFonts w:ascii="Times New Roman" w:hAnsi="Times New Roman" w:cs="Times New Roman"/>
                <w:b w:val="0"/>
                <w:bCs w:val="0"/>
                <w:sz w:val="24"/>
                <w:szCs w:val="24"/>
              </w:rPr>
              <w:t>SRROR</w:t>
            </w:r>
          </w:p>
        </w:tc>
        <w:tc>
          <w:tcPr>
            <w:tcW w:w="3295" w:type="dxa"/>
            <w:shd w:val="clear" w:color="auto" w:fill="auto"/>
          </w:tcPr>
          <w:p w14:paraId="5F30F4C3" w14:textId="568DA5ED" w:rsidR="0047558E" w:rsidRPr="00A55C4D" w:rsidRDefault="00A14B32" w:rsidP="00375F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m:oMathPara>
              <m:oMath>
                <m:r>
                  <w:rPr>
                    <w:rFonts w:ascii="Cambria Math" w:hAnsi="Times New Roman" w:cs="Times New Roman"/>
                    <w:sz w:val="24"/>
                    <w:szCs w:val="24"/>
                  </w:rPr>
                  <m:t>r=</m:t>
                </m:r>
                <m:f>
                  <m:fPr>
                    <m:ctrlPr>
                      <w:rPr>
                        <w:rFonts w:ascii="Cambria Math" w:hAnsi="Times New Roman" w:cs="Times New Roman"/>
                        <w:i/>
                        <w:sz w:val="24"/>
                        <w:szCs w:val="24"/>
                      </w:rPr>
                    </m:ctrlPr>
                  </m:fPr>
                  <m:num>
                    <m:r>
                      <w:rPr>
                        <w:rFonts w:ascii="Cambria Math" w:hAnsi="Times New Roman" w:cs="Times New Roman"/>
                        <w:sz w:val="24"/>
                        <w:szCs w:val="24"/>
                      </w:rPr>
                      <m:t>1</m:t>
                    </m:r>
                  </m:num>
                  <m:den>
                    <m:r>
                      <w:rPr>
                        <w:rFonts w:ascii="Cambria Math" w:hAnsi="Times New Roman" w:cs="Times New Roman"/>
                        <w:sz w:val="24"/>
                        <w:szCs w:val="24"/>
                      </w:rPr>
                      <m:t>4</m:t>
                    </m:r>
                  </m:den>
                </m:f>
                <m:r>
                  <w:rPr>
                    <w:rFonts w:ascii="Cambria Math" w:hAnsi="Times New Roman" w:cs="Times New Roman"/>
                    <w:sz w:val="24"/>
                    <w:szCs w:val="24"/>
                  </w:rPr>
                  <m:t>,w=</m:t>
                </m:r>
                <m:f>
                  <m:fPr>
                    <m:ctrlPr>
                      <w:rPr>
                        <w:rFonts w:ascii="Cambria Math" w:hAnsi="Times New Roman" w:cs="Times New Roman"/>
                        <w:i/>
                        <w:sz w:val="24"/>
                        <w:szCs w:val="24"/>
                      </w:rPr>
                    </m:ctrlPr>
                  </m:fPr>
                  <m:num>
                    <m:r>
                      <w:rPr>
                        <w:rFonts w:ascii="Cambria Math" w:hAnsi="Times New Roman" w:cs="Times New Roman"/>
                        <w:sz w:val="24"/>
                        <w:szCs w:val="24"/>
                      </w:rPr>
                      <m:t>1</m:t>
                    </m:r>
                  </m:num>
                  <m:den>
                    <m:r>
                      <w:rPr>
                        <w:rFonts w:ascii="Cambria Math" w:hAnsi="Times New Roman" w:cs="Times New Roman"/>
                        <w:sz w:val="24"/>
                        <w:szCs w:val="24"/>
                      </w:rPr>
                      <m:t>5</m:t>
                    </m:r>
                  </m:den>
                </m:f>
              </m:oMath>
            </m:oMathPara>
          </w:p>
        </w:tc>
        <w:tc>
          <w:tcPr>
            <w:tcW w:w="3270" w:type="dxa"/>
            <w:shd w:val="clear" w:color="auto" w:fill="auto"/>
          </w:tcPr>
          <w:p w14:paraId="742AB361" w14:textId="66B31FA3" w:rsidR="0047558E" w:rsidRPr="00A55C4D" w:rsidRDefault="00C74763" w:rsidP="00375F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4763">
              <w:rPr>
                <w:rFonts w:ascii="Times New Roman" w:hAnsi="Times New Roman" w:cs="Times New Roman"/>
                <w:sz w:val="24"/>
                <w:szCs w:val="24"/>
              </w:rPr>
              <w:t>0.5733173183</w:t>
            </w:r>
          </w:p>
        </w:tc>
      </w:tr>
      <w:tr w:rsidR="0047558E" w:rsidRPr="00A55C4D" w14:paraId="3457FC9D" w14:textId="77777777" w:rsidTr="00705D2C">
        <w:trPr>
          <w:cnfStyle w:val="000000100000" w:firstRow="0" w:lastRow="0" w:firstColumn="0" w:lastColumn="0" w:oddVBand="0" w:evenVBand="0" w:oddHBand="1" w:evenHBand="0" w:firstRowFirstColumn="0" w:firstRowLastColumn="0" w:lastRowFirstColumn="0" w:lastRowLastColumn="0"/>
          <w:trHeight w:val="639"/>
        </w:trPr>
        <w:tc>
          <w:tcPr>
            <w:cnfStyle w:val="001000000000" w:firstRow="0" w:lastRow="0" w:firstColumn="1" w:lastColumn="0" w:oddVBand="0" w:evenVBand="0" w:oddHBand="0" w:evenHBand="0" w:firstRowFirstColumn="0" w:firstRowLastColumn="0" w:lastRowFirstColumn="0" w:lastRowLastColumn="0"/>
            <w:tcW w:w="1552" w:type="dxa"/>
            <w:shd w:val="clear" w:color="auto" w:fill="auto"/>
          </w:tcPr>
          <w:p w14:paraId="51F43E73" w14:textId="77777777" w:rsidR="0047558E" w:rsidRPr="00A55C4D" w:rsidRDefault="0047558E" w:rsidP="00375FD5">
            <w:pPr>
              <w:jc w:val="center"/>
              <w:rPr>
                <w:rFonts w:ascii="Times New Roman" w:hAnsi="Times New Roman" w:cs="Times New Roman"/>
                <w:sz w:val="24"/>
                <w:szCs w:val="24"/>
              </w:rPr>
            </w:pPr>
            <w:r w:rsidRPr="00A55C4D">
              <w:rPr>
                <w:rFonts w:ascii="Times New Roman" w:hAnsi="Times New Roman" w:cs="Times New Roman"/>
                <w:b w:val="0"/>
                <w:bCs w:val="0"/>
                <w:sz w:val="24"/>
                <w:szCs w:val="24"/>
              </w:rPr>
              <w:t>SRPAOR</w:t>
            </w:r>
          </w:p>
        </w:tc>
        <w:tc>
          <w:tcPr>
            <w:tcW w:w="3295" w:type="dxa"/>
            <w:shd w:val="clear" w:color="auto" w:fill="auto"/>
          </w:tcPr>
          <w:p w14:paraId="220CB3D2" w14:textId="37CE3BB1" w:rsidR="0047558E" w:rsidRPr="00A55C4D" w:rsidRDefault="00A14B32" w:rsidP="00375F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m:oMathPara>
              <m:oMath>
                <m:r>
                  <w:rPr>
                    <w:rFonts w:ascii="Cambria Math" w:hAnsi="Times New Roman" w:cs="Times New Roman"/>
                    <w:sz w:val="24"/>
                    <w:szCs w:val="24"/>
                  </w:rPr>
                  <m:t>x=</m:t>
                </m:r>
                <m:f>
                  <m:fPr>
                    <m:ctrlPr>
                      <w:rPr>
                        <w:rFonts w:ascii="Cambria Math" w:hAnsi="Cambria Math" w:cs="Times New Roman"/>
                        <w:i/>
                        <w:sz w:val="24"/>
                        <w:szCs w:val="24"/>
                      </w:rPr>
                    </m:ctrlPr>
                  </m:fPr>
                  <m:num>
                    <m:r>
                      <w:rPr>
                        <w:rFonts w:ascii="Cambria Math" w:hAnsi="Times New Roman" w:cs="Times New Roman"/>
                        <w:sz w:val="24"/>
                        <w:szCs w:val="24"/>
                      </w:rPr>
                      <m:t>-</m:t>
                    </m:r>
                    <m:r>
                      <w:rPr>
                        <w:rFonts w:ascii="Cambria Math" w:hAnsi="Times New Roman" w:cs="Times New Roman"/>
                        <w:sz w:val="24"/>
                        <w:szCs w:val="24"/>
                      </w:rPr>
                      <m:t>8</m:t>
                    </m:r>
                    <m:ctrlPr>
                      <w:rPr>
                        <w:rFonts w:ascii="Cambria Math" w:hAnsi="Times New Roman" w:cs="Times New Roman"/>
                        <w:i/>
                        <w:sz w:val="24"/>
                        <w:szCs w:val="24"/>
                      </w:rPr>
                    </m:ctrlPr>
                  </m:num>
                  <m:den>
                    <m:r>
                      <w:rPr>
                        <w:rFonts w:ascii="Cambria Math" w:hAnsi="Times New Roman" w:cs="Times New Roman"/>
                        <w:sz w:val="24"/>
                        <w:szCs w:val="24"/>
                      </w:rPr>
                      <m:t>10</m:t>
                    </m:r>
                    <m:ctrlPr>
                      <w:rPr>
                        <w:rFonts w:ascii="Cambria Math" w:hAnsi="Times New Roman" w:cs="Times New Roman"/>
                        <w:i/>
                        <w:sz w:val="24"/>
                        <w:szCs w:val="24"/>
                      </w:rPr>
                    </m:ctrlPr>
                  </m:den>
                </m:f>
                <m:r>
                  <w:rPr>
                    <w:rFonts w:ascii="Cambria Math" w:hAnsi="Times New Roman" w:cs="Times New Roman"/>
                    <w:sz w:val="24"/>
                    <w:szCs w:val="24"/>
                  </w:rPr>
                  <m:t>,r=</m:t>
                </m:r>
                <m:f>
                  <m:fPr>
                    <m:ctrlPr>
                      <w:rPr>
                        <w:rFonts w:ascii="Cambria Math" w:hAnsi="Times New Roman" w:cs="Times New Roman"/>
                        <w:i/>
                        <w:sz w:val="24"/>
                        <w:szCs w:val="24"/>
                      </w:rPr>
                    </m:ctrlPr>
                  </m:fPr>
                  <m:num>
                    <m:r>
                      <w:rPr>
                        <w:rFonts w:ascii="Cambria Math" w:hAnsi="Times New Roman" w:cs="Times New Roman"/>
                        <w:sz w:val="24"/>
                        <w:szCs w:val="24"/>
                      </w:rPr>
                      <m:t>43</m:t>
                    </m:r>
                  </m:num>
                  <m:den>
                    <m:r>
                      <w:rPr>
                        <w:rFonts w:ascii="Cambria Math" w:hAnsi="Times New Roman" w:cs="Times New Roman"/>
                        <w:sz w:val="24"/>
                        <w:szCs w:val="24"/>
                      </w:rPr>
                      <m:t>125</m:t>
                    </m:r>
                  </m:den>
                </m:f>
                <m:r>
                  <w:rPr>
                    <w:rFonts w:ascii="Cambria Math" w:hAnsi="Times New Roman" w:cs="Times New Roman"/>
                    <w:sz w:val="24"/>
                    <w:szCs w:val="24"/>
                  </w:rPr>
                  <m:t>,w=</m:t>
                </m:r>
                <m:f>
                  <m:fPr>
                    <m:ctrlPr>
                      <w:rPr>
                        <w:rFonts w:ascii="Cambria Math" w:hAnsi="Times New Roman" w:cs="Times New Roman"/>
                        <w:i/>
                        <w:sz w:val="24"/>
                        <w:szCs w:val="24"/>
                      </w:rPr>
                    </m:ctrlPr>
                  </m:fPr>
                  <m:num>
                    <m:r>
                      <w:rPr>
                        <w:rFonts w:ascii="Cambria Math" w:hAnsi="Times New Roman" w:cs="Times New Roman"/>
                        <w:sz w:val="24"/>
                        <w:szCs w:val="24"/>
                      </w:rPr>
                      <m:t>1</m:t>
                    </m:r>
                  </m:num>
                  <m:den>
                    <m:r>
                      <w:rPr>
                        <w:rFonts w:ascii="Cambria Math" w:hAnsi="Times New Roman" w:cs="Times New Roman"/>
                        <w:sz w:val="24"/>
                        <w:szCs w:val="24"/>
                      </w:rPr>
                      <m:t>5</m:t>
                    </m:r>
                  </m:den>
                </m:f>
              </m:oMath>
            </m:oMathPara>
          </w:p>
        </w:tc>
        <w:tc>
          <w:tcPr>
            <w:tcW w:w="3270" w:type="dxa"/>
            <w:shd w:val="clear" w:color="auto" w:fill="auto"/>
          </w:tcPr>
          <w:p w14:paraId="5C5B444C" w14:textId="3EAA3CCF" w:rsidR="0047558E" w:rsidRPr="00A55C4D" w:rsidRDefault="00C4506D" w:rsidP="00375F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4506D">
              <w:rPr>
                <w:rFonts w:ascii="Times New Roman" w:hAnsi="Times New Roman" w:cs="Times New Roman"/>
                <w:sz w:val="24"/>
                <w:szCs w:val="24"/>
              </w:rPr>
              <w:t>0.3860217785</w:t>
            </w:r>
          </w:p>
        </w:tc>
      </w:tr>
      <w:tr w:rsidR="0047558E" w:rsidRPr="00A55C4D" w14:paraId="49C30CA4" w14:textId="77777777" w:rsidTr="00705D2C">
        <w:trPr>
          <w:trHeight w:val="639"/>
        </w:trPr>
        <w:tc>
          <w:tcPr>
            <w:cnfStyle w:val="001000000000" w:firstRow="0" w:lastRow="0" w:firstColumn="1" w:lastColumn="0" w:oddVBand="0" w:evenVBand="0" w:oddHBand="0" w:evenHBand="0" w:firstRowFirstColumn="0" w:firstRowLastColumn="0" w:lastRowFirstColumn="0" w:lastRowLastColumn="0"/>
            <w:tcW w:w="1552" w:type="dxa"/>
            <w:shd w:val="clear" w:color="auto" w:fill="auto"/>
          </w:tcPr>
          <w:p w14:paraId="2E82E72E" w14:textId="77777777" w:rsidR="0047558E" w:rsidRPr="00A55C4D" w:rsidRDefault="0047558E" w:rsidP="00375FD5">
            <w:pPr>
              <w:jc w:val="center"/>
              <w:rPr>
                <w:rFonts w:ascii="Times New Roman" w:hAnsi="Times New Roman" w:cs="Times New Roman"/>
                <w:b w:val="0"/>
                <w:bCs w:val="0"/>
                <w:sz w:val="24"/>
                <w:szCs w:val="24"/>
              </w:rPr>
            </w:pPr>
            <w:r w:rsidRPr="00A55C4D">
              <w:rPr>
                <w:rFonts w:ascii="Times New Roman" w:hAnsi="Times New Roman" w:cs="Times New Roman"/>
                <w:b w:val="0"/>
                <w:bCs w:val="0"/>
                <w:sz w:val="24"/>
                <w:szCs w:val="24"/>
              </w:rPr>
              <w:t>SRPROR</w:t>
            </w:r>
          </w:p>
        </w:tc>
        <w:tc>
          <w:tcPr>
            <w:tcW w:w="3295" w:type="dxa"/>
            <w:shd w:val="clear" w:color="auto" w:fill="auto"/>
          </w:tcPr>
          <w:p w14:paraId="6EEBA8E0" w14:textId="681B69BF" w:rsidR="0047558E" w:rsidRPr="00A55C4D" w:rsidRDefault="00A14B32" w:rsidP="00375F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m:oMathPara>
              <m:oMath>
                <m:r>
                  <w:rPr>
                    <w:rFonts w:ascii="Cambria Math" w:hAnsi="Times New Roman" w:cs="Times New Roman"/>
                    <w:sz w:val="24"/>
                    <w:szCs w:val="24"/>
                  </w:rPr>
                  <m:t>x=</m:t>
                </m:r>
                <m:f>
                  <m:fPr>
                    <m:ctrlPr>
                      <w:rPr>
                        <w:rFonts w:ascii="Cambria Math" w:hAnsi="Cambria Math" w:cs="Times New Roman"/>
                        <w:i/>
                        <w:sz w:val="24"/>
                        <w:szCs w:val="24"/>
                      </w:rPr>
                    </m:ctrlPr>
                  </m:fPr>
                  <m:num>
                    <m:r>
                      <w:rPr>
                        <w:rFonts w:ascii="Cambria Math" w:hAnsi="Times New Roman" w:cs="Times New Roman"/>
                        <w:sz w:val="24"/>
                        <w:szCs w:val="24"/>
                      </w:rPr>
                      <m:t>-</m:t>
                    </m:r>
                    <m:r>
                      <w:rPr>
                        <w:rFonts w:ascii="Cambria Math" w:hAnsi="Times New Roman" w:cs="Times New Roman"/>
                        <w:sz w:val="24"/>
                        <w:szCs w:val="24"/>
                      </w:rPr>
                      <m:t>8</m:t>
                    </m:r>
                    <m:ctrlPr>
                      <w:rPr>
                        <w:rFonts w:ascii="Cambria Math" w:hAnsi="Times New Roman" w:cs="Times New Roman"/>
                        <w:i/>
                        <w:sz w:val="24"/>
                        <w:szCs w:val="24"/>
                      </w:rPr>
                    </m:ctrlPr>
                  </m:num>
                  <m:den>
                    <m:r>
                      <w:rPr>
                        <w:rFonts w:ascii="Cambria Math" w:hAnsi="Times New Roman" w:cs="Times New Roman"/>
                        <w:sz w:val="24"/>
                        <w:szCs w:val="24"/>
                      </w:rPr>
                      <m:t>10</m:t>
                    </m:r>
                    <m:ctrlPr>
                      <w:rPr>
                        <w:rFonts w:ascii="Cambria Math" w:hAnsi="Times New Roman" w:cs="Times New Roman"/>
                        <w:i/>
                        <w:sz w:val="24"/>
                        <w:szCs w:val="24"/>
                      </w:rPr>
                    </m:ctrlPr>
                  </m:den>
                </m:f>
                <m:r>
                  <w:rPr>
                    <w:rFonts w:ascii="Cambria Math" w:hAnsi="Times New Roman" w:cs="Times New Roman"/>
                    <w:sz w:val="24"/>
                    <w:szCs w:val="24"/>
                  </w:rPr>
                  <m:t>,r=</m:t>
                </m:r>
                <m:f>
                  <m:fPr>
                    <m:ctrlPr>
                      <w:rPr>
                        <w:rFonts w:ascii="Cambria Math" w:hAnsi="Times New Roman" w:cs="Times New Roman"/>
                        <w:i/>
                        <w:sz w:val="24"/>
                        <w:szCs w:val="24"/>
                      </w:rPr>
                    </m:ctrlPr>
                  </m:fPr>
                  <m:num>
                    <m:r>
                      <w:rPr>
                        <w:rFonts w:ascii="Cambria Math" w:hAnsi="Times New Roman" w:cs="Times New Roman"/>
                        <w:sz w:val="24"/>
                        <w:szCs w:val="24"/>
                      </w:rPr>
                      <m:t>43</m:t>
                    </m:r>
                  </m:num>
                  <m:den>
                    <m:r>
                      <w:rPr>
                        <w:rFonts w:ascii="Cambria Math" w:hAnsi="Times New Roman" w:cs="Times New Roman"/>
                        <w:sz w:val="24"/>
                        <w:szCs w:val="24"/>
                      </w:rPr>
                      <m:t>125</m:t>
                    </m:r>
                  </m:den>
                </m:f>
                <m:r>
                  <w:rPr>
                    <w:rFonts w:ascii="Cambria Math" w:hAnsi="Times New Roman" w:cs="Times New Roman"/>
                    <w:sz w:val="24"/>
                    <w:szCs w:val="24"/>
                  </w:rPr>
                  <m:t>,w=</m:t>
                </m:r>
                <m:f>
                  <m:fPr>
                    <m:ctrlPr>
                      <w:rPr>
                        <w:rFonts w:ascii="Cambria Math" w:hAnsi="Times New Roman" w:cs="Times New Roman"/>
                        <w:i/>
                        <w:sz w:val="24"/>
                        <w:szCs w:val="24"/>
                      </w:rPr>
                    </m:ctrlPr>
                  </m:fPr>
                  <m:num>
                    <m:r>
                      <w:rPr>
                        <w:rFonts w:ascii="Cambria Math" w:hAnsi="Times New Roman" w:cs="Times New Roman"/>
                        <w:sz w:val="24"/>
                        <w:szCs w:val="24"/>
                      </w:rPr>
                      <m:t>1</m:t>
                    </m:r>
                  </m:num>
                  <m:den>
                    <m:r>
                      <w:rPr>
                        <w:rFonts w:ascii="Cambria Math" w:hAnsi="Times New Roman" w:cs="Times New Roman"/>
                        <w:sz w:val="24"/>
                        <w:szCs w:val="24"/>
                      </w:rPr>
                      <m:t>5</m:t>
                    </m:r>
                  </m:den>
                </m:f>
              </m:oMath>
            </m:oMathPara>
          </w:p>
        </w:tc>
        <w:tc>
          <w:tcPr>
            <w:tcW w:w="3270" w:type="dxa"/>
            <w:shd w:val="clear" w:color="auto" w:fill="auto"/>
          </w:tcPr>
          <w:p w14:paraId="61BA790F" w14:textId="57A6C088" w:rsidR="0047558E" w:rsidRPr="00A55C4D" w:rsidRDefault="00C4506D" w:rsidP="00375F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4506D">
              <w:rPr>
                <w:rFonts w:ascii="Times New Roman" w:hAnsi="Times New Roman" w:cs="Times New Roman"/>
                <w:sz w:val="24"/>
                <w:szCs w:val="24"/>
              </w:rPr>
              <w:t>0.3113452920</w:t>
            </w:r>
          </w:p>
        </w:tc>
      </w:tr>
    </w:tbl>
    <w:p w14:paraId="62B04D61" w14:textId="77777777" w:rsidR="0047558E" w:rsidRPr="00A55C4D" w:rsidRDefault="0047558E" w:rsidP="00375FD5">
      <w:pPr>
        <w:spacing w:after="0"/>
        <w:jc w:val="both"/>
        <w:rPr>
          <w:rFonts w:ascii="Times New Roman" w:hAnsi="Times New Roman" w:cs="Times New Roman"/>
          <w:b/>
          <w:bCs/>
          <w:sz w:val="24"/>
          <w:szCs w:val="24"/>
        </w:rPr>
      </w:pPr>
      <w:r w:rsidRPr="00A55C4D">
        <w:rPr>
          <w:rFonts w:ascii="Times New Roman" w:hAnsi="Times New Roman" w:cs="Times New Roman"/>
          <w:b/>
          <w:bCs/>
          <w:position w:val="-12"/>
          <w:sz w:val="24"/>
          <w:szCs w:val="24"/>
        </w:rPr>
        <w:object w:dxaOrig="4940" w:dyaOrig="360" w14:anchorId="1FD5CC0A">
          <v:shape id="_x0000_i1072" type="#_x0000_t75" style="width:246.65pt;height:18.4pt" o:ole="">
            <v:imagedata r:id="rId77" o:title=""/>
          </v:shape>
          <o:OLEObject Type="Embed" ProgID="Equation.DSMT4" ShapeID="_x0000_i1072" DrawAspect="Content" ObjectID="_1806496313" r:id="rId87"/>
        </w:object>
      </w:r>
    </w:p>
    <w:p w14:paraId="20956E96" w14:textId="77777777" w:rsidR="0047558E" w:rsidRPr="00A55C4D" w:rsidRDefault="0047558E" w:rsidP="00375FD5">
      <w:pPr>
        <w:spacing w:after="0"/>
        <w:jc w:val="both"/>
        <w:rPr>
          <w:rFonts w:ascii="Times New Roman" w:hAnsi="Times New Roman" w:cs="Times New Roman"/>
          <w:b/>
          <w:bCs/>
          <w:sz w:val="24"/>
          <w:szCs w:val="24"/>
        </w:rPr>
      </w:pPr>
    </w:p>
    <w:p w14:paraId="1FC03CFF" w14:textId="2A4163E4" w:rsidR="0047558E" w:rsidRPr="00A55C4D" w:rsidRDefault="0047558E" w:rsidP="00F6147F">
      <w:pPr>
        <w:spacing w:after="0"/>
        <w:jc w:val="center"/>
        <w:rPr>
          <w:rFonts w:ascii="Times New Roman" w:hAnsi="Times New Roman" w:cs="Times New Roman"/>
          <w:b/>
          <w:bCs/>
          <w:sz w:val="24"/>
          <w:szCs w:val="24"/>
        </w:rPr>
      </w:pPr>
      <w:r w:rsidRPr="00A55C4D">
        <w:rPr>
          <w:rFonts w:ascii="Times New Roman" w:hAnsi="Times New Roman" w:cs="Times New Roman"/>
          <w:b/>
          <w:bCs/>
          <w:sz w:val="24"/>
          <w:szCs w:val="24"/>
        </w:rPr>
        <w:t xml:space="preserve">Table </w:t>
      </w:r>
      <w:r w:rsidR="00303123">
        <w:rPr>
          <w:rFonts w:ascii="Times New Roman" w:hAnsi="Times New Roman" w:cs="Times New Roman"/>
          <w:b/>
          <w:bCs/>
          <w:sz w:val="24"/>
          <w:szCs w:val="24"/>
        </w:rPr>
        <w:t>4.</w:t>
      </w:r>
      <w:r w:rsidR="00C4506D">
        <w:rPr>
          <w:rFonts w:ascii="Times New Roman" w:hAnsi="Times New Roman" w:cs="Times New Roman"/>
          <w:b/>
          <w:bCs/>
          <w:sz w:val="24"/>
          <w:szCs w:val="24"/>
        </w:rPr>
        <w:t>8</w:t>
      </w:r>
      <w:r w:rsidRPr="00A55C4D">
        <w:rPr>
          <w:rFonts w:ascii="Times New Roman" w:hAnsi="Times New Roman" w:cs="Times New Roman"/>
          <w:b/>
          <w:bCs/>
          <w:sz w:val="24"/>
          <w:szCs w:val="24"/>
        </w:rPr>
        <w:t>: Comparison of Spectral Radii for Third Refinement Methods</w:t>
      </w:r>
    </w:p>
    <w:tbl>
      <w:tblPr>
        <w:tblStyle w:val="ListTable6Colorful"/>
        <w:tblW w:w="8769" w:type="dxa"/>
        <w:tblLook w:val="04A0" w:firstRow="1" w:lastRow="0" w:firstColumn="1" w:lastColumn="0" w:noHBand="0" w:noVBand="1"/>
      </w:tblPr>
      <w:tblGrid>
        <w:gridCol w:w="1693"/>
        <w:gridCol w:w="3554"/>
        <w:gridCol w:w="3522"/>
      </w:tblGrid>
      <w:tr w:rsidR="0047558E" w:rsidRPr="00A55C4D" w14:paraId="3B837169" w14:textId="77777777" w:rsidTr="00705D2C">
        <w:trPr>
          <w:cnfStyle w:val="100000000000" w:firstRow="1" w:lastRow="0" w:firstColumn="0" w:lastColumn="0" w:oddVBand="0" w:evenVBand="0" w:oddHBand="0"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1693" w:type="dxa"/>
            <w:tcBorders>
              <w:top w:val="single" w:sz="4" w:space="0" w:color="auto"/>
            </w:tcBorders>
            <w:shd w:val="clear" w:color="auto" w:fill="auto"/>
          </w:tcPr>
          <w:p w14:paraId="2CF0C792" w14:textId="77777777" w:rsidR="0047558E" w:rsidRPr="00A55C4D" w:rsidRDefault="0047558E" w:rsidP="00375FD5">
            <w:pPr>
              <w:jc w:val="center"/>
              <w:rPr>
                <w:rFonts w:ascii="Times New Roman" w:hAnsi="Times New Roman" w:cs="Times New Roman"/>
                <w:sz w:val="24"/>
                <w:szCs w:val="24"/>
              </w:rPr>
            </w:pPr>
            <w:r w:rsidRPr="00A55C4D">
              <w:rPr>
                <w:rFonts w:ascii="Times New Roman" w:hAnsi="Times New Roman" w:cs="Times New Roman"/>
                <w:sz w:val="24"/>
                <w:szCs w:val="24"/>
              </w:rPr>
              <w:t>Methods</w:t>
            </w:r>
          </w:p>
        </w:tc>
        <w:tc>
          <w:tcPr>
            <w:tcW w:w="3554" w:type="dxa"/>
            <w:tcBorders>
              <w:top w:val="single" w:sz="4" w:space="0" w:color="auto"/>
            </w:tcBorders>
            <w:shd w:val="clear" w:color="auto" w:fill="auto"/>
          </w:tcPr>
          <w:p w14:paraId="2C250A13" w14:textId="77777777" w:rsidR="0047558E" w:rsidRPr="00A55C4D" w:rsidRDefault="0047558E" w:rsidP="00375FD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5C4D">
              <w:rPr>
                <w:rFonts w:ascii="Times New Roman" w:hAnsi="Times New Roman" w:cs="Times New Roman"/>
                <w:sz w:val="24"/>
                <w:szCs w:val="24"/>
              </w:rPr>
              <w:t>Choice of Parameters</w:t>
            </w:r>
          </w:p>
        </w:tc>
        <w:tc>
          <w:tcPr>
            <w:tcW w:w="3522" w:type="dxa"/>
            <w:tcBorders>
              <w:top w:val="single" w:sz="4" w:space="0" w:color="auto"/>
            </w:tcBorders>
            <w:shd w:val="clear" w:color="auto" w:fill="auto"/>
          </w:tcPr>
          <w:p w14:paraId="2400532B" w14:textId="77777777" w:rsidR="0047558E" w:rsidRPr="00A55C4D" w:rsidRDefault="0047558E" w:rsidP="00375FD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5C4D">
              <w:rPr>
                <w:rFonts w:ascii="Times New Roman" w:hAnsi="Times New Roman" w:cs="Times New Roman"/>
                <w:sz w:val="24"/>
                <w:szCs w:val="24"/>
              </w:rPr>
              <w:t>Spectral Radius</w:t>
            </w:r>
          </w:p>
        </w:tc>
      </w:tr>
      <w:tr w:rsidR="0047558E" w:rsidRPr="00A55C4D" w14:paraId="56A673DE" w14:textId="77777777" w:rsidTr="00705D2C">
        <w:trPr>
          <w:cnfStyle w:val="000000100000" w:firstRow="0" w:lastRow="0" w:firstColumn="0" w:lastColumn="0" w:oddVBand="0" w:evenVBand="0" w:oddHBand="1"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1693" w:type="dxa"/>
            <w:tcBorders>
              <w:top w:val="single" w:sz="4" w:space="0" w:color="auto"/>
            </w:tcBorders>
            <w:shd w:val="clear" w:color="auto" w:fill="auto"/>
          </w:tcPr>
          <w:p w14:paraId="3CA2AC5A" w14:textId="77777777" w:rsidR="0047558E" w:rsidRPr="00A55C4D" w:rsidRDefault="0047558E" w:rsidP="00375FD5">
            <w:pPr>
              <w:jc w:val="center"/>
              <w:rPr>
                <w:rFonts w:ascii="Times New Roman" w:hAnsi="Times New Roman" w:cs="Times New Roman"/>
                <w:b w:val="0"/>
                <w:bCs w:val="0"/>
                <w:sz w:val="24"/>
                <w:szCs w:val="24"/>
              </w:rPr>
            </w:pPr>
            <w:r w:rsidRPr="00A55C4D">
              <w:rPr>
                <w:rFonts w:ascii="Times New Roman" w:hAnsi="Times New Roman" w:cs="Times New Roman"/>
                <w:b w:val="0"/>
                <w:bCs w:val="0"/>
                <w:sz w:val="24"/>
                <w:szCs w:val="24"/>
              </w:rPr>
              <w:t>TRAOR</w:t>
            </w:r>
          </w:p>
        </w:tc>
        <w:tc>
          <w:tcPr>
            <w:tcW w:w="3554" w:type="dxa"/>
            <w:tcBorders>
              <w:top w:val="single" w:sz="4" w:space="0" w:color="auto"/>
            </w:tcBorders>
            <w:shd w:val="clear" w:color="auto" w:fill="auto"/>
          </w:tcPr>
          <w:p w14:paraId="47BABF0E" w14:textId="6C2E01C1" w:rsidR="0047558E" w:rsidRPr="00A55C4D" w:rsidRDefault="00A14B32" w:rsidP="00375F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m:oMathPara>
              <m:oMath>
                <m:r>
                  <w:rPr>
                    <w:rFonts w:ascii="Cambria Math" w:hAnsi="Times New Roman" w:cs="Times New Roman"/>
                    <w:sz w:val="24"/>
                    <w:szCs w:val="24"/>
                  </w:rPr>
                  <m:t>r=</m:t>
                </m:r>
                <m:f>
                  <m:fPr>
                    <m:ctrlPr>
                      <w:rPr>
                        <w:rFonts w:ascii="Cambria Math" w:hAnsi="Times New Roman" w:cs="Times New Roman"/>
                        <w:i/>
                        <w:sz w:val="24"/>
                        <w:szCs w:val="24"/>
                      </w:rPr>
                    </m:ctrlPr>
                  </m:fPr>
                  <m:num>
                    <m:r>
                      <w:rPr>
                        <w:rFonts w:ascii="Cambria Math" w:hAnsi="Times New Roman" w:cs="Times New Roman"/>
                        <w:sz w:val="24"/>
                        <w:szCs w:val="24"/>
                      </w:rPr>
                      <m:t>1</m:t>
                    </m:r>
                  </m:num>
                  <m:den>
                    <m:r>
                      <w:rPr>
                        <w:rFonts w:ascii="Cambria Math" w:hAnsi="Times New Roman" w:cs="Times New Roman"/>
                        <w:sz w:val="24"/>
                        <w:szCs w:val="24"/>
                      </w:rPr>
                      <m:t>7</m:t>
                    </m:r>
                  </m:den>
                </m:f>
                <m:r>
                  <w:rPr>
                    <w:rFonts w:ascii="Cambria Math" w:hAnsi="Times New Roman" w:cs="Times New Roman"/>
                    <w:sz w:val="24"/>
                    <w:szCs w:val="24"/>
                  </w:rPr>
                  <m:t>,w=</m:t>
                </m:r>
                <m:f>
                  <m:fPr>
                    <m:ctrlPr>
                      <w:rPr>
                        <w:rFonts w:ascii="Cambria Math" w:hAnsi="Times New Roman" w:cs="Times New Roman"/>
                        <w:i/>
                        <w:sz w:val="24"/>
                        <w:szCs w:val="24"/>
                      </w:rPr>
                    </m:ctrlPr>
                  </m:fPr>
                  <m:num>
                    <m:r>
                      <w:rPr>
                        <w:rFonts w:ascii="Cambria Math" w:hAnsi="Times New Roman" w:cs="Times New Roman"/>
                        <w:sz w:val="24"/>
                        <w:szCs w:val="24"/>
                      </w:rPr>
                      <m:t>1</m:t>
                    </m:r>
                  </m:num>
                  <m:den>
                    <m:r>
                      <w:rPr>
                        <w:rFonts w:ascii="Cambria Math" w:hAnsi="Times New Roman" w:cs="Times New Roman"/>
                        <w:sz w:val="24"/>
                        <w:szCs w:val="24"/>
                      </w:rPr>
                      <m:t>5</m:t>
                    </m:r>
                  </m:den>
                </m:f>
              </m:oMath>
            </m:oMathPara>
          </w:p>
        </w:tc>
        <w:tc>
          <w:tcPr>
            <w:tcW w:w="3522" w:type="dxa"/>
            <w:tcBorders>
              <w:top w:val="single" w:sz="4" w:space="0" w:color="auto"/>
            </w:tcBorders>
            <w:shd w:val="clear" w:color="auto" w:fill="auto"/>
          </w:tcPr>
          <w:p w14:paraId="62404510" w14:textId="16C126F0" w:rsidR="0047558E" w:rsidRPr="00A55C4D" w:rsidRDefault="00C74763" w:rsidP="00375F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74763">
              <w:rPr>
                <w:rFonts w:ascii="Times New Roman" w:hAnsi="Times New Roman" w:cs="Times New Roman"/>
                <w:sz w:val="24"/>
                <w:szCs w:val="24"/>
              </w:rPr>
              <w:t>0.5971812499</w:t>
            </w:r>
          </w:p>
        </w:tc>
      </w:tr>
      <w:tr w:rsidR="0047558E" w:rsidRPr="00A55C4D" w14:paraId="043ABF78" w14:textId="77777777" w:rsidTr="00705D2C">
        <w:trPr>
          <w:trHeight w:val="660"/>
        </w:trPr>
        <w:tc>
          <w:tcPr>
            <w:cnfStyle w:val="001000000000" w:firstRow="0" w:lastRow="0" w:firstColumn="1" w:lastColumn="0" w:oddVBand="0" w:evenVBand="0" w:oddHBand="0" w:evenHBand="0" w:firstRowFirstColumn="0" w:firstRowLastColumn="0" w:lastRowFirstColumn="0" w:lastRowLastColumn="0"/>
            <w:tcW w:w="1693" w:type="dxa"/>
            <w:shd w:val="clear" w:color="auto" w:fill="auto"/>
          </w:tcPr>
          <w:p w14:paraId="4AB7EB8E" w14:textId="77777777" w:rsidR="0047558E" w:rsidRPr="00A55C4D" w:rsidRDefault="0047558E" w:rsidP="00375FD5">
            <w:pPr>
              <w:jc w:val="center"/>
              <w:rPr>
                <w:rFonts w:ascii="Times New Roman" w:hAnsi="Times New Roman" w:cs="Times New Roman"/>
                <w:b w:val="0"/>
                <w:bCs w:val="0"/>
                <w:sz w:val="24"/>
                <w:szCs w:val="24"/>
              </w:rPr>
            </w:pPr>
            <w:r w:rsidRPr="00A55C4D">
              <w:rPr>
                <w:rFonts w:ascii="Times New Roman" w:hAnsi="Times New Roman" w:cs="Times New Roman"/>
                <w:b w:val="0"/>
                <w:bCs w:val="0"/>
                <w:sz w:val="24"/>
                <w:szCs w:val="24"/>
              </w:rPr>
              <w:t>TRROR</w:t>
            </w:r>
          </w:p>
        </w:tc>
        <w:tc>
          <w:tcPr>
            <w:tcW w:w="3554" w:type="dxa"/>
            <w:shd w:val="clear" w:color="auto" w:fill="auto"/>
          </w:tcPr>
          <w:p w14:paraId="0CD4939C" w14:textId="4E360C3C" w:rsidR="0047558E" w:rsidRPr="00A55C4D" w:rsidRDefault="00A14B32" w:rsidP="00375F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m:oMathPara>
              <m:oMath>
                <m:r>
                  <w:rPr>
                    <w:rFonts w:ascii="Cambria Math" w:hAnsi="Times New Roman" w:cs="Times New Roman"/>
                    <w:sz w:val="24"/>
                    <w:szCs w:val="24"/>
                  </w:rPr>
                  <m:t>r=</m:t>
                </m:r>
                <m:f>
                  <m:fPr>
                    <m:ctrlPr>
                      <w:rPr>
                        <w:rFonts w:ascii="Cambria Math" w:hAnsi="Times New Roman" w:cs="Times New Roman"/>
                        <w:i/>
                        <w:sz w:val="24"/>
                        <w:szCs w:val="24"/>
                      </w:rPr>
                    </m:ctrlPr>
                  </m:fPr>
                  <m:num>
                    <m:r>
                      <w:rPr>
                        <w:rFonts w:ascii="Cambria Math" w:hAnsi="Times New Roman" w:cs="Times New Roman"/>
                        <w:sz w:val="24"/>
                        <w:szCs w:val="24"/>
                      </w:rPr>
                      <m:t>1</m:t>
                    </m:r>
                  </m:num>
                  <m:den>
                    <m:r>
                      <w:rPr>
                        <w:rFonts w:ascii="Cambria Math" w:hAnsi="Times New Roman" w:cs="Times New Roman"/>
                        <w:sz w:val="24"/>
                        <w:szCs w:val="24"/>
                      </w:rPr>
                      <m:t>4</m:t>
                    </m:r>
                  </m:den>
                </m:f>
                <m:r>
                  <w:rPr>
                    <w:rFonts w:ascii="Cambria Math" w:hAnsi="Times New Roman" w:cs="Times New Roman"/>
                    <w:sz w:val="24"/>
                    <w:szCs w:val="24"/>
                  </w:rPr>
                  <m:t>,w=</m:t>
                </m:r>
                <m:f>
                  <m:fPr>
                    <m:ctrlPr>
                      <w:rPr>
                        <w:rFonts w:ascii="Cambria Math" w:hAnsi="Times New Roman" w:cs="Times New Roman"/>
                        <w:i/>
                        <w:sz w:val="24"/>
                        <w:szCs w:val="24"/>
                      </w:rPr>
                    </m:ctrlPr>
                  </m:fPr>
                  <m:num>
                    <m:r>
                      <w:rPr>
                        <w:rFonts w:ascii="Cambria Math" w:hAnsi="Times New Roman" w:cs="Times New Roman"/>
                        <w:sz w:val="24"/>
                        <w:szCs w:val="24"/>
                      </w:rPr>
                      <m:t>1</m:t>
                    </m:r>
                  </m:num>
                  <m:den>
                    <m:r>
                      <w:rPr>
                        <w:rFonts w:ascii="Cambria Math" w:hAnsi="Times New Roman" w:cs="Times New Roman"/>
                        <w:sz w:val="24"/>
                        <w:szCs w:val="24"/>
                      </w:rPr>
                      <m:t>5</m:t>
                    </m:r>
                  </m:den>
                </m:f>
              </m:oMath>
            </m:oMathPara>
          </w:p>
        </w:tc>
        <w:tc>
          <w:tcPr>
            <w:tcW w:w="3522" w:type="dxa"/>
            <w:shd w:val="clear" w:color="auto" w:fill="auto"/>
          </w:tcPr>
          <w:p w14:paraId="522F8629" w14:textId="46CD255B" w:rsidR="0047558E" w:rsidRPr="00A55C4D" w:rsidRDefault="00C74763" w:rsidP="00375F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4763">
              <w:rPr>
                <w:rFonts w:ascii="Times New Roman" w:hAnsi="Times New Roman" w:cs="Times New Roman"/>
                <w:sz w:val="24"/>
                <w:szCs w:val="24"/>
              </w:rPr>
              <w:t>0.4762775172</w:t>
            </w:r>
          </w:p>
        </w:tc>
      </w:tr>
      <w:tr w:rsidR="0047558E" w:rsidRPr="00A55C4D" w14:paraId="3E4D4A6E" w14:textId="77777777" w:rsidTr="00705D2C">
        <w:trPr>
          <w:cnfStyle w:val="000000100000" w:firstRow="0" w:lastRow="0" w:firstColumn="0" w:lastColumn="0" w:oddVBand="0" w:evenVBand="0" w:oddHBand="1"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1693" w:type="dxa"/>
            <w:shd w:val="clear" w:color="auto" w:fill="auto"/>
          </w:tcPr>
          <w:p w14:paraId="5CD019A3" w14:textId="77777777" w:rsidR="0047558E" w:rsidRPr="00A55C4D" w:rsidRDefault="0047558E" w:rsidP="00375FD5">
            <w:pPr>
              <w:jc w:val="center"/>
              <w:rPr>
                <w:rFonts w:ascii="Times New Roman" w:hAnsi="Times New Roman" w:cs="Times New Roman"/>
                <w:sz w:val="24"/>
                <w:szCs w:val="24"/>
              </w:rPr>
            </w:pPr>
            <w:r w:rsidRPr="00A55C4D">
              <w:rPr>
                <w:rFonts w:ascii="Times New Roman" w:hAnsi="Times New Roman" w:cs="Times New Roman"/>
                <w:b w:val="0"/>
                <w:bCs w:val="0"/>
                <w:sz w:val="24"/>
                <w:szCs w:val="24"/>
              </w:rPr>
              <w:t>TRPAOR</w:t>
            </w:r>
          </w:p>
        </w:tc>
        <w:tc>
          <w:tcPr>
            <w:tcW w:w="3554" w:type="dxa"/>
            <w:shd w:val="clear" w:color="auto" w:fill="auto"/>
          </w:tcPr>
          <w:p w14:paraId="36746126" w14:textId="77DB270B" w:rsidR="0047558E" w:rsidRPr="00A55C4D" w:rsidRDefault="00A14B32" w:rsidP="00375F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m:oMathPara>
              <m:oMath>
                <m:r>
                  <w:rPr>
                    <w:rFonts w:ascii="Cambria Math" w:hAnsi="Times New Roman" w:cs="Times New Roman"/>
                    <w:sz w:val="24"/>
                    <w:szCs w:val="24"/>
                  </w:rPr>
                  <m:t>x=</m:t>
                </m:r>
                <m:f>
                  <m:fPr>
                    <m:ctrlPr>
                      <w:rPr>
                        <w:rFonts w:ascii="Cambria Math" w:hAnsi="Cambria Math" w:cs="Times New Roman"/>
                        <w:i/>
                        <w:sz w:val="24"/>
                        <w:szCs w:val="24"/>
                      </w:rPr>
                    </m:ctrlPr>
                  </m:fPr>
                  <m:num>
                    <m:r>
                      <w:rPr>
                        <w:rFonts w:ascii="Cambria Math" w:hAnsi="Times New Roman" w:cs="Times New Roman"/>
                        <w:sz w:val="24"/>
                        <w:szCs w:val="24"/>
                      </w:rPr>
                      <m:t>-</m:t>
                    </m:r>
                    <m:r>
                      <w:rPr>
                        <w:rFonts w:ascii="Cambria Math" w:hAnsi="Times New Roman" w:cs="Times New Roman"/>
                        <w:sz w:val="24"/>
                        <w:szCs w:val="24"/>
                      </w:rPr>
                      <m:t>8</m:t>
                    </m:r>
                    <m:ctrlPr>
                      <w:rPr>
                        <w:rFonts w:ascii="Cambria Math" w:hAnsi="Times New Roman" w:cs="Times New Roman"/>
                        <w:i/>
                        <w:sz w:val="24"/>
                        <w:szCs w:val="24"/>
                      </w:rPr>
                    </m:ctrlPr>
                  </m:num>
                  <m:den>
                    <m:r>
                      <w:rPr>
                        <w:rFonts w:ascii="Cambria Math" w:hAnsi="Times New Roman" w:cs="Times New Roman"/>
                        <w:sz w:val="24"/>
                        <w:szCs w:val="24"/>
                      </w:rPr>
                      <m:t>10</m:t>
                    </m:r>
                    <m:ctrlPr>
                      <w:rPr>
                        <w:rFonts w:ascii="Cambria Math" w:hAnsi="Times New Roman" w:cs="Times New Roman"/>
                        <w:i/>
                        <w:sz w:val="24"/>
                        <w:szCs w:val="24"/>
                      </w:rPr>
                    </m:ctrlPr>
                  </m:den>
                </m:f>
                <m:r>
                  <w:rPr>
                    <w:rFonts w:ascii="Cambria Math" w:hAnsi="Times New Roman" w:cs="Times New Roman"/>
                    <w:sz w:val="24"/>
                    <w:szCs w:val="24"/>
                  </w:rPr>
                  <m:t>,r=</m:t>
                </m:r>
                <m:f>
                  <m:fPr>
                    <m:ctrlPr>
                      <w:rPr>
                        <w:rFonts w:ascii="Cambria Math" w:hAnsi="Times New Roman" w:cs="Times New Roman"/>
                        <w:i/>
                        <w:sz w:val="24"/>
                        <w:szCs w:val="24"/>
                      </w:rPr>
                    </m:ctrlPr>
                  </m:fPr>
                  <m:num>
                    <m:r>
                      <w:rPr>
                        <w:rFonts w:ascii="Cambria Math" w:hAnsi="Times New Roman" w:cs="Times New Roman"/>
                        <w:sz w:val="24"/>
                        <w:szCs w:val="24"/>
                      </w:rPr>
                      <m:t>43</m:t>
                    </m:r>
                  </m:num>
                  <m:den>
                    <m:r>
                      <w:rPr>
                        <w:rFonts w:ascii="Cambria Math" w:hAnsi="Times New Roman" w:cs="Times New Roman"/>
                        <w:sz w:val="24"/>
                        <w:szCs w:val="24"/>
                      </w:rPr>
                      <m:t>125</m:t>
                    </m:r>
                  </m:den>
                </m:f>
                <m:r>
                  <w:rPr>
                    <w:rFonts w:ascii="Cambria Math" w:hAnsi="Times New Roman" w:cs="Times New Roman"/>
                    <w:sz w:val="24"/>
                    <w:szCs w:val="24"/>
                  </w:rPr>
                  <m:t>,w=</m:t>
                </m:r>
                <m:f>
                  <m:fPr>
                    <m:ctrlPr>
                      <w:rPr>
                        <w:rFonts w:ascii="Cambria Math" w:hAnsi="Times New Roman" w:cs="Times New Roman"/>
                        <w:i/>
                        <w:sz w:val="24"/>
                        <w:szCs w:val="24"/>
                      </w:rPr>
                    </m:ctrlPr>
                  </m:fPr>
                  <m:num>
                    <m:r>
                      <w:rPr>
                        <w:rFonts w:ascii="Cambria Math" w:hAnsi="Times New Roman" w:cs="Times New Roman"/>
                        <w:sz w:val="24"/>
                        <w:szCs w:val="24"/>
                      </w:rPr>
                      <m:t>1</m:t>
                    </m:r>
                  </m:num>
                  <m:den>
                    <m:r>
                      <w:rPr>
                        <w:rFonts w:ascii="Cambria Math" w:hAnsi="Times New Roman" w:cs="Times New Roman"/>
                        <w:sz w:val="24"/>
                        <w:szCs w:val="24"/>
                      </w:rPr>
                      <m:t>5</m:t>
                    </m:r>
                  </m:den>
                </m:f>
              </m:oMath>
            </m:oMathPara>
          </w:p>
        </w:tc>
        <w:tc>
          <w:tcPr>
            <w:tcW w:w="3522" w:type="dxa"/>
            <w:shd w:val="clear" w:color="auto" w:fill="auto"/>
          </w:tcPr>
          <w:p w14:paraId="29BFCDF7" w14:textId="6D5050EA" w:rsidR="0047558E" w:rsidRPr="00A55C4D" w:rsidRDefault="00C4506D" w:rsidP="00375F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4506D">
              <w:rPr>
                <w:rFonts w:ascii="Times New Roman" w:hAnsi="Times New Roman" w:cs="Times New Roman"/>
                <w:sz w:val="24"/>
                <w:szCs w:val="24"/>
              </w:rPr>
              <w:t>0.2810708086</w:t>
            </w:r>
          </w:p>
        </w:tc>
      </w:tr>
      <w:tr w:rsidR="0047558E" w:rsidRPr="00A55C4D" w14:paraId="34C4701F" w14:textId="77777777" w:rsidTr="00705D2C">
        <w:trPr>
          <w:trHeight w:val="660"/>
        </w:trPr>
        <w:tc>
          <w:tcPr>
            <w:cnfStyle w:val="001000000000" w:firstRow="0" w:lastRow="0" w:firstColumn="1" w:lastColumn="0" w:oddVBand="0" w:evenVBand="0" w:oddHBand="0" w:evenHBand="0" w:firstRowFirstColumn="0" w:firstRowLastColumn="0" w:lastRowFirstColumn="0" w:lastRowLastColumn="0"/>
            <w:tcW w:w="1693" w:type="dxa"/>
            <w:shd w:val="clear" w:color="auto" w:fill="auto"/>
          </w:tcPr>
          <w:p w14:paraId="362D45AA" w14:textId="77777777" w:rsidR="0047558E" w:rsidRPr="00A55C4D" w:rsidRDefault="0047558E" w:rsidP="00375FD5">
            <w:pPr>
              <w:jc w:val="center"/>
              <w:rPr>
                <w:rFonts w:ascii="Times New Roman" w:hAnsi="Times New Roman" w:cs="Times New Roman"/>
                <w:b w:val="0"/>
                <w:bCs w:val="0"/>
                <w:sz w:val="24"/>
                <w:szCs w:val="24"/>
              </w:rPr>
            </w:pPr>
            <w:r w:rsidRPr="00A55C4D">
              <w:rPr>
                <w:rFonts w:ascii="Times New Roman" w:hAnsi="Times New Roman" w:cs="Times New Roman"/>
                <w:b w:val="0"/>
                <w:bCs w:val="0"/>
                <w:sz w:val="24"/>
                <w:szCs w:val="24"/>
              </w:rPr>
              <w:t>TRPROR</w:t>
            </w:r>
          </w:p>
        </w:tc>
        <w:tc>
          <w:tcPr>
            <w:tcW w:w="3554" w:type="dxa"/>
            <w:shd w:val="clear" w:color="auto" w:fill="auto"/>
          </w:tcPr>
          <w:p w14:paraId="01D64D39" w14:textId="1894898F" w:rsidR="0047558E" w:rsidRPr="00A55C4D" w:rsidRDefault="00A14B32" w:rsidP="00375F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m:oMathPara>
              <m:oMath>
                <m:r>
                  <w:rPr>
                    <w:rFonts w:ascii="Cambria Math" w:hAnsi="Times New Roman" w:cs="Times New Roman"/>
                    <w:sz w:val="24"/>
                    <w:szCs w:val="24"/>
                  </w:rPr>
                  <m:t>x=</m:t>
                </m:r>
                <m:f>
                  <m:fPr>
                    <m:ctrlPr>
                      <w:rPr>
                        <w:rFonts w:ascii="Cambria Math" w:hAnsi="Cambria Math" w:cs="Times New Roman"/>
                        <w:i/>
                        <w:sz w:val="24"/>
                        <w:szCs w:val="24"/>
                      </w:rPr>
                    </m:ctrlPr>
                  </m:fPr>
                  <m:num>
                    <m:r>
                      <w:rPr>
                        <w:rFonts w:ascii="Cambria Math" w:hAnsi="Times New Roman" w:cs="Times New Roman"/>
                        <w:sz w:val="24"/>
                        <w:szCs w:val="24"/>
                      </w:rPr>
                      <m:t>-</m:t>
                    </m:r>
                    <m:r>
                      <w:rPr>
                        <w:rFonts w:ascii="Cambria Math" w:hAnsi="Times New Roman" w:cs="Times New Roman"/>
                        <w:sz w:val="24"/>
                        <w:szCs w:val="24"/>
                      </w:rPr>
                      <m:t>8</m:t>
                    </m:r>
                    <m:ctrlPr>
                      <w:rPr>
                        <w:rFonts w:ascii="Cambria Math" w:hAnsi="Times New Roman" w:cs="Times New Roman"/>
                        <w:i/>
                        <w:sz w:val="24"/>
                        <w:szCs w:val="24"/>
                      </w:rPr>
                    </m:ctrlPr>
                  </m:num>
                  <m:den>
                    <m:r>
                      <w:rPr>
                        <w:rFonts w:ascii="Cambria Math" w:hAnsi="Times New Roman" w:cs="Times New Roman"/>
                        <w:sz w:val="24"/>
                        <w:szCs w:val="24"/>
                      </w:rPr>
                      <m:t>10</m:t>
                    </m:r>
                    <m:ctrlPr>
                      <w:rPr>
                        <w:rFonts w:ascii="Cambria Math" w:hAnsi="Times New Roman" w:cs="Times New Roman"/>
                        <w:i/>
                        <w:sz w:val="24"/>
                        <w:szCs w:val="24"/>
                      </w:rPr>
                    </m:ctrlPr>
                  </m:den>
                </m:f>
                <m:r>
                  <w:rPr>
                    <w:rFonts w:ascii="Cambria Math" w:hAnsi="Times New Roman" w:cs="Times New Roman"/>
                    <w:sz w:val="24"/>
                    <w:szCs w:val="24"/>
                  </w:rPr>
                  <m:t>,r=</m:t>
                </m:r>
                <m:f>
                  <m:fPr>
                    <m:ctrlPr>
                      <w:rPr>
                        <w:rFonts w:ascii="Cambria Math" w:hAnsi="Times New Roman" w:cs="Times New Roman"/>
                        <w:i/>
                        <w:sz w:val="24"/>
                        <w:szCs w:val="24"/>
                      </w:rPr>
                    </m:ctrlPr>
                  </m:fPr>
                  <m:num>
                    <m:r>
                      <w:rPr>
                        <w:rFonts w:ascii="Cambria Math" w:hAnsi="Times New Roman" w:cs="Times New Roman"/>
                        <w:sz w:val="24"/>
                        <w:szCs w:val="24"/>
                      </w:rPr>
                      <m:t>43</m:t>
                    </m:r>
                  </m:num>
                  <m:den>
                    <m:r>
                      <w:rPr>
                        <w:rFonts w:ascii="Cambria Math" w:hAnsi="Times New Roman" w:cs="Times New Roman"/>
                        <w:sz w:val="24"/>
                        <w:szCs w:val="24"/>
                      </w:rPr>
                      <m:t>125</m:t>
                    </m:r>
                  </m:den>
                </m:f>
                <m:r>
                  <w:rPr>
                    <w:rFonts w:ascii="Cambria Math" w:hAnsi="Times New Roman" w:cs="Times New Roman"/>
                    <w:sz w:val="24"/>
                    <w:szCs w:val="24"/>
                  </w:rPr>
                  <m:t>,w=</m:t>
                </m:r>
                <m:f>
                  <m:fPr>
                    <m:ctrlPr>
                      <w:rPr>
                        <w:rFonts w:ascii="Cambria Math" w:hAnsi="Times New Roman" w:cs="Times New Roman"/>
                        <w:i/>
                        <w:sz w:val="24"/>
                        <w:szCs w:val="24"/>
                      </w:rPr>
                    </m:ctrlPr>
                  </m:fPr>
                  <m:num>
                    <m:r>
                      <w:rPr>
                        <w:rFonts w:ascii="Cambria Math" w:hAnsi="Times New Roman" w:cs="Times New Roman"/>
                        <w:sz w:val="24"/>
                        <w:szCs w:val="24"/>
                      </w:rPr>
                      <m:t>1</m:t>
                    </m:r>
                  </m:num>
                  <m:den>
                    <m:r>
                      <w:rPr>
                        <w:rFonts w:ascii="Cambria Math" w:hAnsi="Times New Roman" w:cs="Times New Roman"/>
                        <w:sz w:val="24"/>
                        <w:szCs w:val="24"/>
                      </w:rPr>
                      <m:t>5</m:t>
                    </m:r>
                  </m:den>
                </m:f>
              </m:oMath>
            </m:oMathPara>
          </w:p>
        </w:tc>
        <w:tc>
          <w:tcPr>
            <w:tcW w:w="3522" w:type="dxa"/>
            <w:shd w:val="clear" w:color="auto" w:fill="auto"/>
          </w:tcPr>
          <w:p w14:paraId="155D3B9B" w14:textId="799D078D" w:rsidR="0047558E" w:rsidRPr="00A55C4D" w:rsidRDefault="00C4506D" w:rsidP="00375F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4506D">
              <w:rPr>
                <w:rFonts w:ascii="Times New Roman" w:hAnsi="Times New Roman" w:cs="Times New Roman"/>
                <w:sz w:val="24"/>
                <w:szCs w:val="24"/>
              </w:rPr>
              <w:t>0.2110197336</w:t>
            </w:r>
          </w:p>
        </w:tc>
      </w:tr>
    </w:tbl>
    <w:p w14:paraId="09E1FBC8" w14:textId="77777777" w:rsidR="0047558E" w:rsidRPr="00A55C4D" w:rsidRDefault="0047558E" w:rsidP="00303123">
      <w:pPr>
        <w:spacing w:after="0" w:line="480" w:lineRule="auto"/>
        <w:jc w:val="both"/>
        <w:rPr>
          <w:rFonts w:ascii="Times New Roman" w:hAnsi="Times New Roman" w:cs="Times New Roman"/>
          <w:b/>
          <w:bCs/>
          <w:sz w:val="24"/>
          <w:szCs w:val="24"/>
        </w:rPr>
      </w:pPr>
      <w:r w:rsidRPr="00A55C4D">
        <w:rPr>
          <w:rFonts w:ascii="Times New Roman" w:hAnsi="Times New Roman" w:cs="Times New Roman"/>
          <w:b/>
          <w:bCs/>
          <w:position w:val="-12"/>
          <w:sz w:val="24"/>
          <w:szCs w:val="24"/>
        </w:rPr>
        <w:object w:dxaOrig="4940" w:dyaOrig="360" w14:anchorId="4C94C496">
          <v:shape id="_x0000_i1073" type="#_x0000_t75" style="width:246.65pt;height:18.4pt" o:ole="">
            <v:imagedata r:id="rId83" o:title=""/>
          </v:shape>
          <o:OLEObject Type="Embed" ProgID="Equation.DSMT4" ShapeID="_x0000_i1073" DrawAspect="Content" ObjectID="_1806496314" r:id="rId88"/>
        </w:object>
      </w:r>
    </w:p>
    <w:p w14:paraId="7536C88E" w14:textId="24458609" w:rsidR="0047558E" w:rsidRPr="005A6F4B" w:rsidRDefault="00303123" w:rsidP="00303123">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4.1</w:t>
      </w:r>
      <w:r>
        <w:rPr>
          <w:rFonts w:ascii="Times New Roman" w:hAnsi="Times New Roman" w:cs="Times New Roman"/>
          <w:b/>
          <w:bCs/>
          <w:sz w:val="24"/>
          <w:szCs w:val="24"/>
        </w:rPr>
        <w:tab/>
      </w:r>
      <w:r w:rsidR="00241480" w:rsidRPr="005A6F4B">
        <w:rPr>
          <w:rFonts w:ascii="Times New Roman" w:hAnsi="Times New Roman" w:cs="Times New Roman"/>
          <w:b/>
          <w:bCs/>
          <w:sz w:val="24"/>
          <w:szCs w:val="24"/>
        </w:rPr>
        <w:t>Discussion</w:t>
      </w:r>
      <w:r w:rsidR="005A6F4B">
        <w:rPr>
          <w:rFonts w:ascii="Times New Roman" w:hAnsi="Times New Roman" w:cs="Times New Roman"/>
          <w:b/>
          <w:bCs/>
          <w:sz w:val="24"/>
          <w:szCs w:val="24"/>
        </w:rPr>
        <w:t xml:space="preserve"> of Results</w:t>
      </w:r>
    </w:p>
    <w:p w14:paraId="1FC9DE53" w14:textId="72DED1F7" w:rsidR="00241480" w:rsidRPr="00241480" w:rsidRDefault="00241480" w:rsidP="00241480">
      <w:pPr>
        <w:spacing w:after="0"/>
        <w:jc w:val="both"/>
        <w:rPr>
          <w:rFonts w:ascii="Times New Roman" w:hAnsi="Times New Roman" w:cs="Times New Roman"/>
          <w:sz w:val="24"/>
          <w:szCs w:val="24"/>
        </w:rPr>
      </w:pPr>
      <w:r w:rsidRPr="00241480">
        <w:rPr>
          <w:rFonts w:ascii="Times New Roman" w:hAnsi="Times New Roman" w:cs="Times New Roman"/>
          <w:sz w:val="24"/>
          <w:szCs w:val="24"/>
        </w:rPr>
        <w:t>The results from Tables 1 to 8 demonstrate the effectiveness of the Third Refinement of Parametric Reaccelerated Overrelaxation (TRPROR) method in improving convergence rates for solving linear algebraic systems. Initially, the classical methods</w:t>
      </w:r>
      <w:r>
        <w:rPr>
          <w:rFonts w:ascii="Times New Roman" w:hAnsi="Times New Roman" w:cs="Times New Roman"/>
          <w:sz w:val="24"/>
          <w:szCs w:val="24"/>
        </w:rPr>
        <w:t xml:space="preserve"> </w:t>
      </w:r>
      <w:r w:rsidRPr="00241480">
        <w:rPr>
          <w:rFonts w:ascii="Times New Roman" w:hAnsi="Times New Roman" w:cs="Times New Roman"/>
          <w:sz w:val="24"/>
          <w:szCs w:val="24"/>
        </w:rPr>
        <w:t>Accelerated Overrelaxation (AOR), Reaccelerated Overrelaxation (ROR), Parametric Accelerated Overrelaxation (PAOR), and Parametric Reaccelerated Overrelaxation (PROR)</w:t>
      </w:r>
      <w:r>
        <w:rPr>
          <w:rFonts w:ascii="Times New Roman" w:hAnsi="Times New Roman" w:cs="Times New Roman"/>
          <w:sz w:val="24"/>
          <w:szCs w:val="24"/>
        </w:rPr>
        <w:t xml:space="preserve"> </w:t>
      </w:r>
      <w:r w:rsidRPr="00241480">
        <w:rPr>
          <w:rFonts w:ascii="Times New Roman" w:hAnsi="Times New Roman" w:cs="Times New Roman"/>
          <w:sz w:val="24"/>
          <w:szCs w:val="24"/>
        </w:rPr>
        <w:t>exhibited relatively high spectral radii, indicating slower convergence. Among them, PROR had the lowest spectral radius, suggesting better performance.</w:t>
      </w:r>
    </w:p>
    <w:p w14:paraId="1E62C6EF" w14:textId="77777777" w:rsidR="00241480" w:rsidRPr="00241480" w:rsidRDefault="00241480" w:rsidP="00241480">
      <w:pPr>
        <w:spacing w:after="0"/>
        <w:jc w:val="both"/>
        <w:rPr>
          <w:rFonts w:ascii="Times New Roman" w:hAnsi="Times New Roman" w:cs="Times New Roman"/>
          <w:sz w:val="24"/>
          <w:szCs w:val="24"/>
        </w:rPr>
      </w:pPr>
      <w:r w:rsidRPr="00241480">
        <w:rPr>
          <w:rFonts w:ascii="Times New Roman" w:hAnsi="Times New Roman" w:cs="Times New Roman"/>
          <w:sz w:val="24"/>
          <w:szCs w:val="24"/>
        </w:rPr>
        <w:t>With the introduction of refinements, the spectral radii progressively decreased. The first refinement methods (RAOR, RROR, RPAOR, and RPROR) showed notable improvements, with RPROR having the smallest spectral radius. The second refinement methods (SRAOR, SRROR, SRPAOR, and SRPROR) further enhanced convergence, reducing spectral radii even more, with SRPROR leading in efficiency. Finally, the third refinement methods (TRAOR, TRROR, TRPAOR, and TRPROR) achieved the most significant reduction in spectral radii, with TRPROR emerging as the best-performing method.</w:t>
      </w:r>
    </w:p>
    <w:p w14:paraId="4E767BD1" w14:textId="77777777" w:rsidR="00241480" w:rsidRPr="00241480" w:rsidRDefault="00241480" w:rsidP="00241480">
      <w:pPr>
        <w:spacing w:after="0"/>
        <w:jc w:val="both"/>
        <w:rPr>
          <w:rFonts w:ascii="Times New Roman" w:hAnsi="Times New Roman" w:cs="Times New Roman"/>
          <w:sz w:val="24"/>
          <w:szCs w:val="24"/>
        </w:rPr>
      </w:pPr>
      <w:r w:rsidRPr="00241480">
        <w:rPr>
          <w:rFonts w:ascii="Times New Roman" w:hAnsi="Times New Roman" w:cs="Times New Roman"/>
          <w:sz w:val="24"/>
          <w:szCs w:val="24"/>
        </w:rPr>
        <w:lastRenderedPageBreak/>
        <w:t>Overall, the results confirm that iterative refinements effectively enhance convergence by reducing spectral radii. The TRPROR method, with the lowest spectral radius across all test cases, proves to be the most efficient iterative method for solving large-scale linear systems.</w:t>
      </w:r>
    </w:p>
    <w:p w14:paraId="426985C6" w14:textId="77777777" w:rsidR="00241480" w:rsidRPr="0047558E" w:rsidRDefault="00241480" w:rsidP="00375FD5">
      <w:pPr>
        <w:spacing w:after="0"/>
        <w:jc w:val="both"/>
        <w:rPr>
          <w:rFonts w:ascii="Times New Roman" w:hAnsi="Times New Roman" w:cs="Times New Roman"/>
          <w:sz w:val="24"/>
          <w:szCs w:val="24"/>
        </w:rPr>
      </w:pPr>
    </w:p>
    <w:p w14:paraId="60CDF10B" w14:textId="1B5BC201" w:rsidR="008F23CA" w:rsidRPr="00A55C4D" w:rsidRDefault="008F23CA" w:rsidP="00303123">
      <w:pPr>
        <w:pStyle w:val="ListParagraph"/>
        <w:numPr>
          <w:ilvl w:val="0"/>
          <w:numId w:val="3"/>
        </w:numPr>
        <w:spacing w:after="0" w:line="480" w:lineRule="auto"/>
        <w:jc w:val="both"/>
        <w:rPr>
          <w:rFonts w:ascii="Times New Roman" w:hAnsi="Times New Roman" w:cs="Times New Roman"/>
          <w:b/>
          <w:bCs/>
          <w:sz w:val="24"/>
          <w:szCs w:val="24"/>
        </w:rPr>
      </w:pPr>
      <w:r w:rsidRPr="00A55C4D">
        <w:rPr>
          <w:rFonts w:ascii="Times New Roman" w:hAnsi="Times New Roman" w:cs="Times New Roman"/>
          <w:b/>
          <w:bCs/>
          <w:sz w:val="24"/>
          <w:szCs w:val="24"/>
        </w:rPr>
        <w:t>Conclusion</w:t>
      </w:r>
    </w:p>
    <w:p w14:paraId="3A9A88A8" w14:textId="2E445C62" w:rsidR="006266A9" w:rsidRPr="00A55C4D" w:rsidRDefault="00CB32E3" w:rsidP="00375FD5">
      <w:pPr>
        <w:spacing w:after="0"/>
        <w:jc w:val="both"/>
        <w:rPr>
          <w:rFonts w:ascii="Times New Roman" w:hAnsi="Times New Roman" w:cs="Times New Roman"/>
          <w:b/>
          <w:bCs/>
          <w:sz w:val="24"/>
          <w:szCs w:val="24"/>
        </w:rPr>
      </w:pPr>
      <w:r w:rsidRPr="00A55C4D">
        <w:rPr>
          <w:rFonts w:ascii="Times New Roman" w:hAnsi="Times New Roman" w:cs="Times New Roman"/>
          <w:sz w:val="24"/>
          <w:szCs w:val="24"/>
        </w:rPr>
        <w:t xml:space="preserve">The spectral radius of an iterative method for solving linear algebraic systems is a critical factor in ensuring convergence, with smaller spectral radii leading to faster convergence. The primary objective of developing new iterative methods is to enhance the convergence performance of existing methods. In this research, we utilized refinement techniques to propose a </w:t>
      </w:r>
      <w:r w:rsidR="00804A3B" w:rsidRPr="00A55C4D">
        <w:rPr>
          <w:rFonts w:ascii="Times New Roman" w:hAnsi="Times New Roman" w:cs="Times New Roman"/>
          <w:sz w:val="24"/>
          <w:szCs w:val="24"/>
        </w:rPr>
        <w:t>Third</w:t>
      </w:r>
      <w:r w:rsidRPr="00A55C4D">
        <w:rPr>
          <w:rFonts w:ascii="Times New Roman" w:hAnsi="Times New Roman" w:cs="Times New Roman"/>
          <w:sz w:val="24"/>
          <w:szCs w:val="24"/>
        </w:rPr>
        <w:t xml:space="preserve"> Refinement of the </w:t>
      </w:r>
      <w:r w:rsidR="00804A3B" w:rsidRPr="00A55C4D">
        <w:rPr>
          <w:rFonts w:ascii="Times New Roman" w:hAnsi="Times New Roman" w:cs="Times New Roman"/>
          <w:sz w:val="24"/>
          <w:szCs w:val="24"/>
        </w:rPr>
        <w:t>Parametric Rea</w:t>
      </w:r>
      <w:r w:rsidRPr="00A55C4D">
        <w:rPr>
          <w:rFonts w:ascii="Times New Roman" w:hAnsi="Times New Roman" w:cs="Times New Roman"/>
          <w:sz w:val="24"/>
          <w:szCs w:val="24"/>
        </w:rPr>
        <w:t>ccelerated Over-Relaxation (</w:t>
      </w:r>
      <w:r w:rsidR="00804A3B" w:rsidRPr="00A55C4D">
        <w:rPr>
          <w:rFonts w:ascii="Times New Roman" w:hAnsi="Times New Roman" w:cs="Times New Roman"/>
          <w:sz w:val="24"/>
          <w:szCs w:val="24"/>
        </w:rPr>
        <w:t>TR</w:t>
      </w:r>
      <w:r w:rsidRPr="00A55C4D">
        <w:rPr>
          <w:rFonts w:ascii="Times New Roman" w:hAnsi="Times New Roman" w:cs="Times New Roman"/>
          <w:sz w:val="24"/>
          <w:szCs w:val="24"/>
        </w:rPr>
        <w:t>P</w:t>
      </w:r>
      <w:r w:rsidR="00804A3B" w:rsidRPr="00A55C4D">
        <w:rPr>
          <w:rFonts w:ascii="Times New Roman" w:hAnsi="Times New Roman" w:cs="Times New Roman"/>
          <w:sz w:val="24"/>
          <w:szCs w:val="24"/>
        </w:rPr>
        <w:t>R</w:t>
      </w:r>
      <w:r w:rsidRPr="00A55C4D">
        <w:rPr>
          <w:rFonts w:ascii="Times New Roman" w:hAnsi="Times New Roman" w:cs="Times New Roman"/>
          <w:sz w:val="24"/>
          <w:szCs w:val="24"/>
        </w:rPr>
        <w:t xml:space="preserve">OR) method for solving linear systems. Numerical experiments demonstrated that the </w:t>
      </w:r>
      <w:r w:rsidR="00804A3B" w:rsidRPr="00A55C4D">
        <w:rPr>
          <w:rFonts w:ascii="Times New Roman" w:hAnsi="Times New Roman" w:cs="Times New Roman"/>
          <w:sz w:val="24"/>
          <w:szCs w:val="24"/>
        </w:rPr>
        <w:t>TRPROR</w:t>
      </w:r>
      <w:r w:rsidRPr="00A55C4D">
        <w:rPr>
          <w:rFonts w:ascii="Times New Roman" w:hAnsi="Times New Roman" w:cs="Times New Roman"/>
          <w:sz w:val="24"/>
          <w:szCs w:val="24"/>
        </w:rPr>
        <w:t xml:space="preserve"> method outperforms the AOR, PAOR, ROR, </w:t>
      </w:r>
      <w:r w:rsidR="00804A3B" w:rsidRPr="00A55C4D">
        <w:rPr>
          <w:rFonts w:ascii="Times New Roman" w:hAnsi="Times New Roman" w:cs="Times New Roman"/>
          <w:sz w:val="24"/>
          <w:szCs w:val="24"/>
        </w:rPr>
        <w:t>RAOR, RPAOR, RROR, TRAOR, TRROR, and T</w:t>
      </w:r>
      <w:r w:rsidRPr="00A55C4D">
        <w:rPr>
          <w:rFonts w:ascii="Times New Roman" w:hAnsi="Times New Roman" w:cs="Times New Roman"/>
          <w:sz w:val="24"/>
          <w:szCs w:val="24"/>
        </w:rPr>
        <w:t>RPAOR methods in terms of convergence.</w:t>
      </w:r>
    </w:p>
    <w:p w14:paraId="06ED8B18" w14:textId="77777777" w:rsidR="00241480" w:rsidRDefault="00241480" w:rsidP="00375FD5">
      <w:pPr>
        <w:spacing w:after="0"/>
        <w:jc w:val="both"/>
        <w:rPr>
          <w:rFonts w:ascii="Times New Roman" w:hAnsi="Times New Roman" w:cs="Times New Roman"/>
          <w:b/>
          <w:bCs/>
          <w:sz w:val="24"/>
          <w:szCs w:val="24"/>
        </w:rPr>
      </w:pPr>
    </w:p>
    <w:p w14:paraId="4DD7FF58" w14:textId="6929E2C5" w:rsidR="00797EDF" w:rsidRPr="00A55C4D" w:rsidRDefault="00624173" w:rsidP="00375FD5">
      <w:pPr>
        <w:spacing w:after="0"/>
        <w:jc w:val="both"/>
        <w:rPr>
          <w:rFonts w:ascii="Times New Roman" w:hAnsi="Times New Roman" w:cs="Times New Roman"/>
          <w:b/>
          <w:bCs/>
          <w:sz w:val="24"/>
          <w:szCs w:val="24"/>
        </w:rPr>
      </w:pPr>
      <w:r w:rsidRPr="00A55C4D">
        <w:rPr>
          <w:rFonts w:ascii="Times New Roman" w:hAnsi="Times New Roman" w:cs="Times New Roman"/>
          <w:b/>
          <w:bCs/>
          <w:sz w:val="24"/>
          <w:szCs w:val="24"/>
        </w:rPr>
        <w:t>References</w:t>
      </w:r>
    </w:p>
    <w:p w14:paraId="2BE850E2" w14:textId="77777777" w:rsidR="008C7722" w:rsidRDefault="008C7722" w:rsidP="00375FD5">
      <w:pPr>
        <w:tabs>
          <w:tab w:val="left" w:pos="540"/>
        </w:tabs>
        <w:spacing w:after="0" w:line="240" w:lineRule="auto"/>
        <w:ind w:left="720" w:hanging="720"/>
        <w:jc w:val="both"/>
        <w:rPr>
          <w:rFonts w:ascii="Times New Roman" w:hAnsi="Times New Roman" w:cs="Times New Roman"/>
          <w:bCs/>
          <w:sz w:val="24"/>
          <w:szCs w:val="24"/>
        </w:rPr>
      </w:pPr>
    </w:p>
    <w:p w14:paraId="73175CB8" w14:textId="77777777" w:rsidR="00241480" w:rsidRPr="00A55C4D" w:rsidRDefault="00241480" w:rsidP="00375FD5">
      <w:pPr>
        <w:tabs>
          <w:tab w:val="left" w:pos="540"/>
        </w:tabs>
        <w:spacing w:after="0" w:line="240" w:lineRule="auto"/>
        <w:ind w:left="720" w:hanging="720"/>
        <w:jc w:val="both"/>
        <w:rPr>
          <w:rFonts w:ascii="Times New Roman" w:hAnsi="Times New Roman" w:cs="Times New Roman"/>
          <w:bCs/>
          <w:sz w:val="24"/>
          <w:szCs w:val="24"/>
        </w:rPr>
      </w:pPr>
      <w:r w:rsidRPr="00A55C4D">
        <w:rPr>
          <w:rFonts w:ascii="Times New Roman" w:hAnsi="Times New Roman" w:cs="Times New Roman"/>
          <w:bCs/>
          <w:sz w:val="24"/>
          <w:szCs w:val="24"/>
        </w:rPr>
        <w:t xml:space="preserve">Abdullahi, I. and Ndanusa, A. (2020). </w:t>
      </w:r>
      <w:r w:rsidRPr="00A55C4D">
        <w:rPr>
          <w:rFonts w:ascii="Times New Roman" w:hAnsi="Times New Roman" w:cs="Times New Roman"/>
          <w:sz w:val="24"/>
          <w:szCs w:val="24"/>
        </w:rPr>
        <w:t xml:space="preserve">A new modified preconditioned accelerated overrelaxation (AOR) iterative method for </w:t>
      </w:r>
      <m:oMath>
        <m:r>
          <w:rPr>
            <w:rFonts w:ascii="Cambria Math" w:hAnsi="Cambria Math" w:cs="Times New Roman"/>
            <w:sz w:val="24"/>
            <w:szCs w:val="24"/>
          </w:rPr>
          <m:t>L-</m:t>
        </m:r>
      </m:oMath>
      <w:r w:rsidRPr="00A55C4D">
        <w:rPr>
          <w:rFonts w:ascii="Times New Roman" w:hAnsi="Times New Roman" w:cs="Times New Roman"/>
          <w:sz w:val="24"/>
          <w:szCs w:val="24"/>
        </w:rPr>
        <w:t xml:space="preserve">matrix linear algebraic systems. Science </w:t>
      </w:r>
      <w:r w:rsidRPr="00A55C4D">
        <w:rPr>
          <w:rFonts w:ascii="Times New Roman" w:hAnsi="Times New Roman" w:cs="Times New Roman"/>
          <w:sz w:val="24"/>
          <w:szCs w:val="24"/>
        </w:rPr>
        <w:tab/>
        <w:t>World Journal, 15(2): 45 – 50.</w:t>
      </w:r>
    </w:p>
    <w:p w14:paraId="3F571BBB" w14:textId="77777777" w:rsidR="00241480" w:rsidRPr="00A55C4D" w:rsidRDefault="00241480" w:rsidP="00375FD5">
      <w:pPr>
        <w:tabs>
          <w:tab w:val="left" w:pos="540"/>
        </w:tabs>
        <w:spacing w:after="0" w:line="240" w:lineRule="auto"/>
        <w:ind w:left="720" w:hanging="720"/>
        <w:jc w:val="both"/>
        <w:rPr>
          <w:rFonts w:ascii="Times New Roman" w:hAnsi="Times New Roman" w:cs="Times New Roman"/>
          <w:bCs/>
          <w:sz w:val="24"/>
          <w:szCs w:val="24"/>
        </w:rPr>
      </w:pPr>
      <w:r w:rsidRPr="00A55C4D">
        <w:rPr>
          <w:rFonts w:ascii="Times New Roman" w:hAnsi="Times New Roman" w:cs="Times New Roman"/>
          <w:bCs/>
          <w:sz w:val="24"/>
          <w:szCs w:val="24"/>
        </w:rPr>
        <w:t xml:space="preserve">Assefa, W. L. and </w:t>
      </w:r>
      <w:proofErr w:type="spellStart"/>
      <w:r w:rsidRPr="00A55C4D">
        <w:rPr>
          <w:rFonts w:ascii="Times New Roman" w:hAnsi="Times New Roman" w:cs="Times New Roman"/>
          <w:bCs/>
          <w:sz w:val="24"/>
          <w:szCs w:val="24"/>
        </w:rPr>
        <w:t>Teklehaymanot</w:t>
      </w:r>
      <w:proofErr w:type="spellEnd"/>
      <w:r w:rsidRPr="00A55C4D">
        <w:rPr>
          <w:rFonts w:ascii="Times New Roman" w:hAnsi="Times New Roman" w:cs="Times New Roman"/>
          <w:bCs/>
          <w:sz w:val="24"/>
          <w:szCs w:val="24"/>
        </w:rPr>
        <w:t xml:space="preserve">, A. W. (2021). Second refinement of accelerated over relaxation method for the Solution of Linear System. </w:t>
      </w:r>
      <w:r w:rsidRPr="00A55C4D">
        <w:rPr>
          <w:rFonts w:ascii="Times New Roman" w:hAnsi="Times New Roman" w:cs="Times New Roman"/>
          <w:bCs/>
          <w:i/>
          <w:iCs/>
          <w:sz w:val="24"/>
          <w:szCs w:val="24"/>
        </w:rPr>
        <w:t xml:space="preserve">Pure and Applied Mathematics </w:t>
      </w:r>
      <w:r w:rsidRPr="00A55C4D">
        <w:rPr>
          <w:rFonts w:ascii="Times New Roman" w:hAnsi="Times New Roman" w:cs="Times New Roman"/>
          <w:bCs/>
          <w:i/>
          <w:iCs/>
          <w:sz w:val="24"/>
          <w:szCs w:val="24"/>
        </w:rPr>
        <w:tab/>
        <w:t>Journal</w:t>
      </w:r>
      <w:r w:rsidRPr="00A55C4D">
        <w:rPr>
          <w:rFonts w:ascii="Times New Roman" w:hAnsi="Times New Roman" w:cs="Times New Roman"/>
          <w:bCs/>
          <w:sz w:val="24"/>
          <w:szCs w:val="24"/>
        </w:rPr>
        <w:t xml:space="preserve">, 10(1): 32-37. </w:t>
      </w:r>
      <w:proofErr w:type="spellStart"/>
      <w:r w:rsidRPr="00A55C4D">
        <w:rPr>
          <w:rFonts w:ascii="Times New Roman" w:hAnsi="Times New Roman" w:cs="Times New Roman"/>
          <w:bCs/>
          <w:sz w:val="24"/>
          <w:szCs w:val="24"/>
        </w:rPr>
        <w:t>doi</w:t>
      </w:r>
      <w:proofErr w:type="spellEnd"/>
      <w:r w:rsidRPr="00A55C4D">
        <w:rPr>
          <w:rFonts w:ascii="Times New Roman" w:hAnsi="Times New Roman" w:cs="Times New Roman"/>
          <w:bCs/>
          <w:sz w:val="24"/>
          <w:szCs w:val="24"/>
        </w:rPr>
        <w:t>: 10.11648/j.pamj.20211001.13</w:t>
      </w:r>
    </w:p>
    <w:p w14:paraId="0BCF9ED1" w14:textId="77777777" w:rsidR="00241480" w:rsidRPr="00A55C4D" w:rsidRDefault="00241480" w:rsidP="00375FD5">
      <w:pPr>
        <w:tabs>
          <w:tab w:val="left" w:pos="540"/>
        </w:tabs>
        <w:spacing w:after="0" w:line="240" w:lineRule="auto"/>
        <w:ind w:left="720" w:hanging="720"/>
        <w:jc w:val="both"/>
        <w:rPr>
          <w:rFonts w:ascii="Times New Roman" w:hAnsi="Times New Roman" w:cs="Times New Roman"/>
          <w:sz w:val="24"/>
          <w:szCs w:val="24"/>
        </w:rPr>
      </w:pPr>
      <w:r w:rsidRPr="00A55C4D">
        <w:rPr>
          <w:rFonts w:ascii="Times New Roman" w:hAnsi="Times New Roman" w:cs="Times New Roman"/>
          <w:sz w:val="24"/>
          <w:szCs w:val="24"/>
        </w:rPr>
        <w:t xml:space="preserve">Audu, K. J., </w:t>
      </w:r>
      <w:proofErr w:type="spellStart"/>
      <w:r w:rsidRPr="00A55C4D">
        <w:rPr>
          <w:rFonts w:ascii="Times New Roman" w:hAnsi="Times New Roman" w:cs="Times New Roman"/>
          <w:sz w:val="24"/>
          <w:szCs w:val="24"/>
        </w:rPr>
        <w:t>Oniwinde</w:t>
      </w:r>
      <w:proofErr w:type="spellEnd"/>
      <w:r w:rsidRPr="00A55C4D">
        <w:rPr>
          <w:rFonts w:ascii="Times New Roman" w:hAnsi="Times New Roman" w:cs="Times New Roman"/>
          <w:sz w:val="24"/>
          <w:szCs w:val="24"/>
        </w:rPr>
        <w:t xml:space="preserve">, M. O., &amp; Essien, J. N. (2024). Enhancing Linear System Solving Through Third Refinement of Successive and Accelerated Over-Relaxation Methods. </w:t>
      </w:r>
      <w:r w:rsidRPr="00A55C4D">
        <w:rPr>
          <w:rStyle w:val="Emphasis"/>
          <w:rFonts w:ascii="Times New Roman" w:hAnsi="Times New Roman" w:cs="Times New Roman"/>
          <w:sz w:val="24"/>
          <w:szCs w:val="24"/>
        </w:rPr>
        <w:t>Çankaya University Journal of Science and Engineering</w:t>
      </w:r>
      <w:r w:rsidRPr="00A55C4D">
        <w:rPr>
          <w:rFonts w:ascii="Times New Roman" w:hAnsi="Times New Roman" w:cs="Times New Roman"/>
          <w:sz w:val="24"/>
          <w:szCs w:val="24"/>
        </w:rPr>
        <w:t>, 21(01), 18–32.</w:t>
      </w:r>
    </w:p>
    <w:p w14:paraId="370C6F26" w14:textId="77777777" w:rsidR="00241480" w:rsidRDefault="00241480" w:rsidP="00375FD5">
      <w:pPr>
        <w:tabs>
          <w:tab w:val="left" w:pos="540"/>
        </w:tabs>
        <w:spacing w:after="0" w:line="240" w:lineRule="auto"/>
        <w:ind w:left="720" w:hanging="720"/>
        <w:jc w:val="both"/>
        <w:rPr>
          <w:rFonts w:ascii="Times New Roman" w:hAnsi="Times New Roman" w:cs="Times New Roman"/>
          <w:bCs/>
          <w:sz w:val="24"/>
          <w:szCs w:val="24"/>
        </w:rPr>
      </w:pPr>
      <w:proofErr w:type="spellStart"/>
      <w:r w:rsidRPr="008C7722">
        <w:rPr>
          <w:rFonts w:ascii="Times New Roman" w:hAnsi="Times New Roman" w:cs="Times New Roman"/>
          <w:bCs/>
          <w:sz w:val="24"/>
          <w:szCs w:val="24"/>
        </w:rPr>
        <w:t>Avdelas</w:t>
      </w:r>
      <w:proofErr w:type="spellEnd"/>
      <w:r w:rsidRPr="008C7722">
        <w:rPr>
          <w:rFonts w:ascii="Times New Roman" w:hAnsi="Times New Roman" w:cs="Times New Roman"/>
          <w:bCs/>
          <w:sz w:val="24"/>
          <w:szCs w:val="24"/>
        </w:rPr>
        <w:t xml:space="preserve"> G. &amp; Hadjidimos, A. (1981). Optimum accelerated overrelaxation method in a special case. Mathematics of computation, 36(153),183-187.</w:t>
      </w:r>
    </w:p>
    <w:p w14:paraId="7310D99F" w14:textId="77777777" w:rsidR="00241480" w:rsidRDefault="00241480" w:rsidP="00241480">
      <w:pPr>
        <w:spacing w:after="0"/>
        <w:jc w:val="both"/>
        <w:rPr>
          <w:rFonts w:ascii="Times New Roman" w:hAnsi="Times New Roman" w:cs="Times New Roman"/>
          <w:bCs/>
          <w:sz w:val="24"/>
          <w:szCs w:val="24"/>
        </w:rPr>
      </w:pPr>
      <w:proofErr w:type="spellStart"/>
      <w:r w:rsidRPr="00A55C4D">
        <w:rPr>
          <w:rFonts w:ascii="Times New Roman" w:hAnsi="Times New Roman" w:cs="Times New Roman"/>
          <w:bCs/>
          <w:sz w:val="24"/>
          <w:szCs w:val="24"/>
        </w:rPr>
        <w:t>Eneyew</w:t>
      </w:r>
      <w:proofErr w:type="spellEnd"/>
      <w:r w:rsidRPr="00A55C4D">
        <w:rPr>
          <w:rFonts w:ascii="Times New Roman" w:hAnsi="Times New Roman" w:cs="Times New Roman"/>
          <w:bCs/>
          <w:sz w:val="24"/>
          <w:szCs w:val="24"/>
        </w:rPr>
        <w:t xml:space="preserve">, T. K., </w:t>
      </w:r>
      <w:proofErr w:type="spellStart"/>
      <w:r w:rsidRPr="00A55C4D">
        <w:rPr>
          <w:rFonts w:ascii="Times New Roman" w:hAnsi="Times New Roman" w:cs="Times New Roman"/>
          <w:bCs/>
          <w:sz w:val="24"/>
          <w:szCs w:val="24"/>
        </w:rPr>
        <w:t>Awgichew</w:t>
      </w:r>
      <w:proofErr w:type="spellEnd"/>
      <w:r w:rsidRPr="00A55C4D">
        <w:rPr>
          <w:rFonts w:ascii="Times New Roman" w:hAnsi="Times New Roman" w:cs="Times New Roman"/>
          <w:bCs/>
          <w:sz w:val="24"/>
          <w:szCs w:val="24"/>
        </w:rPr>
        <w:t xml:space="preserve">, G., Haile, E. and Abie, G. D. (2019). Second refinement of Jacobi </w:t>
      </w:r>
      <w:r w:rsidRPr="00A55C4D">
        <w:rPr>
          <w:rFonts w:ascii="Times New Roman" w:hAnsi="Times New Roman" w:cs="Times New Roman"/>
          <w:bCs/>
          <w:sz w:val="24"/>
          <w:szCs w:val="24"/>
        </w:rPr>
        <w:tab/>
        <w:t xml:space="preserve">iterative method for solving linear system of equations. </w:t>
      </w:r>
      <w:r w:rsidRPr="00A55C4D">
        <w:rPr>
          <w:rFonts w:ascii="Times New Roman" w:hAnsi="Times New Roman" w:cs="Times New Roman"/>
          <w:bCs/>
          <w:i/>
          <w:iCs/>
          <w:sz w:val="24"/>
          <w:szCs w:val="24"/>
        </w:rPr>
        <w:t xml:space="preserve">International Journal of </w:t>
      </w:r>
      <w:r w:rsidRPr="00A55C4D">
        <w:rPr>
          <w:rFonts w:ascii="Times New Roman" w:hAnsi="Times New Roman" w:cs="Times New Roman"/>
          <w:bCs/>
          <w:i/>
          <w:iCs/>
          <w:sz w:val="24"/>
          <w:szCs w:val="24"/>
        </w:rPr>
        <w:tab/>
        <w:t>Computing Science and Applied Mathematics</w:t>
      </w:r>
      <w:r w:rsidRPr="00A55C4D">
        <w:rPr>
          <w:rFonts w:ascii="Times New Roman" w:hAnsi="Times New Roman" w:cs="Times New Roman"/>
          <w:bCs/>
          <w:sz w:val="24"/>
          <w:szCs w:val="24"/>
        </w:rPr>
        <w:t>, 5(2): 41-47.</w:t>
      </w:r>
    </w:p>
    <w:p w14:paraId="68799A47" w14:textId="77777777" w:rsidR="00241480" w:rsidRDefault="00241480" w:rsidP="00241480">
      <w:pPr>
        <w:spacing w:after="0"/>
        <w:jc w:val="both"/>
        <w:rPr>
          <w:rFonts w:ascii="Times New Roman" w:hAnsi="Times New Roman" w:cs="Times New Roman"/>
          <w:bCs/>
          <w:sz w:val="24"/>
          <w:szCs w:val="24"/>
        </w:rPr>
      </w:pPr>
      <w:proofErr w:type="spellStart"/>
      <w:r w:rsidRPr="00A55C4D">
        <w:rPr>
          <w:rFonts w:ascii="Times New Roman" w:eastAsiaTheme="minorEastAsia" w:hAnsi="Times New Roman" w:cs="Times New Roman"/>
          <w:sz w:val="24"/>
          <w:szCs w:val="24"/>
        </w:rPr>
        <w:t>Eneyew</w:t>
      </w:r>
      <w:proofErr w:type="spellEnd"/>
      <w:r w:rsidRPr="00A55C4D">
        <w:rPr>
          <w:rFonts w:ascii="Times New Roman" w:eastAsiaTheme="minorEastAsia" w:hAnsi="Times New Roman" w:cs="Times New Roman"/>
          <w:sz w:val="24"/>
          <w:szCs w:val="24"/>
        </w:rPr>
        <w:t xml:space="preserve">, T. K., </w:t>
      </w:r>
      <w:proofErr w:type="spellStart"/>
      <w:r w:rsidRPr="00A55C4D">
        <w:rPr>
          <w:rFonts w:ascii="Times New Roman" w:eastAsiaTheme="minorEastAsia" w:hAnsi="Times New Roman" w:cs="Times New Roman"/>
          <w:sz w:val="24"/>
          <w:szCs w:val="24"/>
        </w:rPr>
        <w:t>Awgichew</w:t>
      </w:r>
      <w:proofErr w:type="spellEnd"/>
      <w:r w:rsidRPr="00A55C4D">
        <w:rPr>
          <w:rFonts w:ascii="Times New Roman" w:eastAsiaTheme="minorEastAsia" w:hAnsi="Times New Roman" w:cs="Times New Roman"/>
          <w:sz w:val="24"/>
          <w:szCs w:val="24"/>
        </w:rPr>
        <w:t>, G., Haile, E. and Abie, G. D. (2020). Second refinement of Gauss-</w:t>
      </w:r>
      <w:r w:rsidRPr="00A55C4D">
        <w:rPr>
          <w:rFonts w:ascii="Times New Roman" w:eastAsiaTheme="minorEastAsia" w:hAnsi="Times New Roman" w:cs="Times New Roman"/>
          <w:sz w:val="24"/>
          <w:szCs w:val="24"/>
        </w:rPr>
        <w:tab/>
        <w:t xml:space="preserve">Seidel iterative method for solving linear system of equations. </w:t>
      </w:r>
      <w:r w:rsidRPr="00A55C4D">
        <w:rPr>
          <w:rFonts w:ascii="Times New Roman" w:eastAsiaTheme="minorEastAsia" w:hAnsi="Times New Roman" w:cs="Times New Roman"/>
          <w:i/>
          <w:iCs/>
          <w:sz w:val="24"/>
          <w:szCs w:val="24"/>
        </w:rPr>
        <w:t xml:space="preserve">Ethiopian Journal of </w:t>
      </w:r>
      <w:r w:rsidRPr="00A55C4D">
        <w:rPr>
          <w:rFonts w:ascii="Times New Roman" w:eastAsiaTheme="minorEastAsia" w:hAnsi="Times New Roman" w:cs="Times New Roman"/>
          <w:i/>
          <w:iCs/>
          <w:sz w:val="24"/>
          <w:szCs w:val="24"/>
        </w:rPr>
        <w:tab/>
        <w:t xml:space="preserve">Science and Technology, </w:t>
      </w:r>
      <w:r w:rsidRPr="00A55C4D">
        <w:rPr>
          <w:rFonts w:ascii="Times New Roman" w:eastAsiaTheme="minorEastAsia" w:hAnsi="Times New Roman" w:cs="Times New Roman"/>
          <w:sz w:val="24"/>
          <w:szCs w:val="24"/>
        </w:rPr>
        <w:t>13(1): 1-15.</w:t>
      </w:r>
    </w:p>
    <w:p w14:paraId="1C2076D4" w14:textId="77777777" w:rsidR="00241480" w:rsidRPr="00A55C4D" w:rsidRDefault="00241480" w:rsidP="00375FD5">
      <w:pPr>
        <w:tabs>
          <w:tab w:val="left" w:pos="540"/>
        </w:tabs>
        <w:spacing w:after="0" w:line="240" w:lineRule="auto"/>
        <w:ind w:left="720" w:hanging="720"/>
        <w:jc w:val="both"/>
        <w:rPr>
          <w:rFonts w:ascii="Times New Roman" w:hAnsi="Times New Roman" w:cs="Times New Roman"/>
          <w:bCs/>
          <w:sz w:val="24"/>
          <w:szCs w:val="24"/>
        </w:rPr>
      </w:pPr>
      <w:r w:rsidRPr="00A55C4D">
        <w:rPr>
          <w:rFonts w:ascii="Times New Roman" w:eastAsiaTheme="minorEastAsia" w:hAnsi="Times New Roman" w:cs="Times New Roman"/>
          <w:sz w:val="24"/>
          <w:szCs w:val="24"/>
        </w:rPr>
        <w:t xml:space="preserve">Hadjidimos, A. (1978). Accelerated overrelaxation method. </w:t>
      </w:r>
      <w:r w:rsidRPr="00A55C4D">
        <w:rPr>
          <w:rFonts w:ascii="Times New Roman" w:eastAsiaTheme="minorEastAsia" w:hAnsi="Times New Roman" w:cs="Times New Roman"/>
          <w:i/>
          <w:iCs/>
          <w:sz w:val="24"/>
          <w:szCs w:val="24"/>
        </w:rPr>
        <w:t>Mathematics of Computation</w:t>
      </w:r>
      <w:r w:rsidRPr="00A55C4D">
        <w:rPr>
          <w:rFonts w:ascii="Times New Roman" w:eastAsiaTheme="minorEastAsia" w:hAnsi="Times New Roman" w:cs="Times New Roman"/>
          <w:iCs/>
          <w:sz w:val="24"/>
          <w:szCs w:val="24"/>
        </w:rPr>
        <w:t>,</w:t>
      </w:r>
      <w:r w:rsidRPr="00A55C4D">
        <w:rPr>
          <w:rFonts w:ascii="Times New Roman" w:eastAsiaTheme="minorEastAsia" w:hAnsi="Times New Roman" w:cs="Times New Roman"/>
          <w:i/>
          <w:iCs/>
          <w:sz w:val="24"/>
          <w:szCs w:val="24"/>
        </w:rPr>
        <w:t xml:space="preserve"> </w:t>
      </w:r>
      <w:r w:rsidRPr="00A55C4D">
        <w:rPr>
          <w:rFonts w:ascii="Times New Roman" w:eastAsiaTheme="minorEastAsia" w:hAnsi="Times New Roman" w:cs="Times New Roman"/>
          <w:sz w:val="24"/>
          <w:szCs w:val="24"/>
        </w:rPr>
        <w:t>(32) 141: 149-157.</w:t>
      </w:r>
    </w:p>
    <w:p w14:paraId="247B5F1C" w14:textId="77777777" w:rsidR="00241480" w:rsidRPr="00A55C4D" w:rsidRDefault="00241480" w:rsidP="00375FD5">
      <w:pPr>
        <w:tabs>
          <w:tab w:val="left" w:pos="540"/>
        </w:tabs>
        <w:spacing w:after="0" w:line="240" w:lineRule="auto"/>
        <w:ind w:left="720" w:hanging="720"/>
        <w:jc w:val="both"/>
        <w:rPr>
          <w:rFonts w:ascii="Times New Roman" w:hAnsi="Times New Roman" w:cs="Times New Roman"/>
          <w:sz w:val="24"/>
          <w:szCs w:val="24"/>
        </w:rPr>
      </w:pPr>
      <w:r w:rsidRPr="00A55C4D">
        <w:rPr>
          <w:rFonts w:ascii="Times New Roman" w:hAnsi="Times New Roman" w:cs="Times New Roman"/>
          <w:sz w:val="24"/>
          <w:szCs w:val="24"/>
        </w:rPr>
        <w:t xml:space="preserve">Isah, I. O., Ndanusa, A., Shehu, M. D., &amp; Yusuf, A. (2022). Parametric reaccelerated overrelaxation (PROR) method for numerical solution of linear systems. </w:t>
      </w:r>
      <w:r w:rsidRPr="00A55C4D">
        <w:rPr>
          <w:rStyle w:val="Emphasis"/>
          <w:rFonts w:ascii="Times New Roman" w:hAnsi="Times New Roman" w:cs="Times New Roman"/>
          <w:sz w:val="24"/>
          <w:szCs w:val="24"/>
        </w:rPr>
        <w:t>Science World Journal</w:t>
      </w:r>
      <w:r w:rsidRPr="00A55C4D">
        <w:rPr>
          <w:rFonts w:ascii="Times New Roman" w:hAnsi="Times New Roman" w:cs="Times New Roman"/>
          <w:sz w:val="24"/>
          <w:szCs w:val="24"/>
        </w:rPr>
        <w:t>, 17(1), 59-64.</w:t>
      </w:r>
    </w:p>
    <w:p w14:paraId="2BFC8293" w14:textId="77777777" w:rsidR="00241480" w:rsidRPr="00241480" w:rsidRDefault="00241480" w:rsidP="00241480">
      <w:pPr>
        <w:autoSpaceDE w:val="0"/>
        <w:autoSpaceDN w:val="0"/>
        <w:adjustRightInd w:val="0"/>
        <w:spacing w:after="0" w:line="240" w:lineRule="auto"/>
        <w:ind w:left="810" w:hanging="810"/>
        <w:jc w:val="both"/>
        <w:rPr>
          <w:rFonts w:ascii="Times New Roman" w:hAnsi="Times New Roman" w:cs="Times New Roman"/>
          <w:color w:val="000000"/>
          <w:szCs w:val="18"/>
        </w:rPr>
      </w:pPr>
      <w:r w:rsidRPr="000D57DA">
        <w:rPr>
          <w:rFonts w:ascii="Times New Roman" w:hAnsi="Times New Roman"/>
          <w:sz w:val="24"/>
          <w:szCs w:val="24"/>
        </w:rPr>
        <w:t>Ismaila M., Halidu Muhammad I., &amp; Abdullahi I. (2023). The Improved Preconditioned Accelerated</w:t>
      </w:r>
      <w:r>
        <w:rPr>
          <w:rFonts w:ascii="Times New Roman" w:hAnsi="Times New Roman"/>
          <w:sz w:val="24"/>
          <w:szCs w:val="24"/>
        </w:rPr>
        <w:t xml:space="preserve"> </w:t>
      </w:r>
      <w:r w:rsidRPr="000D57DA">
        <w:rPr>
          <w:rFonts w:ascii="Times New Roman" w:hAnsi="Times New Roman"/>
          <w:sz w:val="24"/>
          <w:szCs w:val="24"/>
        </w:rPr>
        <w:t xml:space="preserve">Overrelaxation (AOR) Iterative Method for </w:t>
      </w:r>
      <w:r w:rsidRPr="000D57DA">
        <w:rPr>
          <w:rFonts w:ascii="Times New Roman" w:hAnsi="Times New Roman"/>
          <w:i/>
          <w:sz w:val="24"/>
          <w:szCs w:val="24"/>
        </w:rPr>
        <w:t>L</w:t>
      </w:r>
      <w:r w:rsidRPr="000D57DA">
        <w:rPr>
          <w:rFonts w:ascii="Times New Roman" w:hAnsi="Times New Roman"/>
          <w:sz w:val="24"/>
          <w:szCs w:val="24"/>
        </w:rPr>
        <w:t xml:space="preserve"> −Matrix. </w:t>
      </w:r>
      <w:proofErr w:type="spellStart"/>
      <w:r w:rsidRPr="000D57DA">
        <w:rPr>
          <w:rFonts w:ascii="Times New Roman" w:hAnsi="Times New Roman"/>
          <w:sz w:val="24"/>
          <w:szCs w:val="24"/>
        </w:rPr>
        <w:t>Lapai</w:t>
      </w:r>
      <w:proofErr w:type="spellEnd"/>
      <w:r w:rsidRPr="000D57DA">
        <w:rPr>
          <w:rFonts w:ascii="Times New Roman" w:hAnsi="Times New Roman"/>
          <w:sz w:val="24"/>
          <w:szCs w:val="24"/>
        </w:rPr>
        <w:t xml:space="preserve"> Journal of Applied and Natural Science. LAJANS Vol 8 (1):1-6</w:t>
      </w:r>
    </w:p>
    <w:p w14:paraId="112A0D3C" w14:textId="77777777" w:rsidR="00241480" w:rsidRPr="00A55C4D" w:rsidRDefault="00241480" w:rsidP="00375FD5">
      <w:pPr>
        <w:tabs>
          <w:tab w:val="left" w:pos="540"/>
        </w:tabs>
        <w:spacing w:after="0" w:line="240" w:lineRule="auto"/>
        <w:ind w:left="720" w:hanging="720"/>
        <w:jc w:val="both"/>
        <w:rPr>
          <w:rFonts w:ascii="Times New Roman" w:hAnsi="Times New Roman" w:cs="Times New Roman"/>
          <w:sz w:val="24"/>
          <w:szCs w:val="24"/>
        </w:rPr>
      </w:pPr>
      <w:r w:rsidRPr="00A55C4D">
        <w:rPr>
          <w:rFonts w:ascii="Times New Roman" w:hAnsi="Times New Roman" w:cs="Times New Roman"/>
          <w:sz w:val="24"/>
          <w:szCs w:val="24"/>
        </w:rPr>
        <w:t xml:space="preserve">Jacobi, C. G. J. (1884). </w:t>
      </w:r>
      <w:proofErr w:type="spellStart"/>
      <w:r w:rsidRPr="00A55C4D">
        <w:rPr>
          <w:rFonts w:ascii="Times New Roman" w:hAnsi="Times New Roman" w:cs="Times New Roman"/>
          <w:sz w:val="24"/>
          <w:szCs w:val="24"/>
        </w:rPr>
        <w:t>Gessamelte</w:t>
      </w:r>
      <w:proofErr w:type="spellEnd"/>
      <w:r w:rsidRPr="00A55C4D">
        <w:rPr>
          <w:rFonts w:ascii="Times New Roman" w:hAnsi="Times New Roman" w:cs="Times New Roman"/>
          <w:sz w:val="24"/>
          <w:szCs w:val="24"/>
        </w:rPr>
        <w:t xml:space="preserve"> </w:t>
      </w:r>
      <w:proofErr w:type="spellStart"/>
      <w:r w:rsidRPr="00A55C4D">
        <w:rPr>
          <w:rFonts w:ascii="Times New Roman" w:hAnsi="Times New Roman" w:cs="Times New Roman"/>
          <w:sz w:val="24"/>
          <w:szCs w:val="24"/>
        </w:rPr>
        <w:t>werke</w:t>
      </w:r>
      <w:proofErr w:type="spellEnd"/>
      <w:r w:rsidRPr="00A55C4D">
        <w:rPr>
          <w:rFonts w:ascii="Times New Roman" w:hAnsi="Times New Roman" w:cs="Times New Roman"/>
          <w:sz w:val="24"/>
          <w:szCs w:val="24"/>
        </w:rPr>
        <w:t>. Berlin: G. Reimer. pp 467.</w:t>
      </w:r>
    </w:p>
    <w:p w14:paraId="154A6362" w14:textId="77777777" w:rsidR="00241480" w:rsidRPr="00A55C4D" w:rsidRDefault="00241480" w:rsidP="00375FD5">
      <w:pPr>
        <w:tabs>
          <w:tab w:val="left" w:pos="540"/>
        </w:tabs>
        <w:spacing w:after="0" w:line="240" w:lineRule="auto"/>
        <w:ind w:left="720" w:hanging="720"/>
        <w:jc w:val="both"/>
        <w:rPr>
          <w:rFonts w:ascii="Times New Roman" w:hAnsi="Times New Roman" w:cs="Times New Roman"/>
          <w:bCs/>
          <w:sz w:val="24"/>
          <w:szCs w:val="24"/>
        </w:rPr>
      </w:pPr>
      <w:r w:rsidRPr="00A55C4D">
        <w:rPr>
          <w:rFonts w:ascii="Times New Roman" w:hAnsi="Times New Roman" w:cs="Times New Roman"/>
          <w:bCs/>
          <w:sz w:val="24"/>
          <w:szCs w:val="24"/>
        </w:rPr>
        <w:t xml:space="preserve">Ndanusa, A. (2020). Convergence of preconditioned Gauss-Seidel iterative method for </w:t>
      </w:r>
      <m:oMath>
        <m:r>
          <w:rPr>
            <w:rFonts w:ascii="Cambria Math" w:hAnsi="Cambria Math" w:cs="Times New Roman"/>
            <w:sz w:val="24"/>
            <w:szCs w:val="24"/>
          </w:rPr>
          <m:t>L-</m:t>
        </m:r>
      </m:oMath>
      <w:r w:rsidRPr="00A55C4D">
        <w:rPr>
          <w:rFonts w:ascii="Times New Roman" w:hAnsi="Times New Roman" w:cs="Times New Roman"/>
          <w:bCs/>
          <w:sz w:val="24"/>
          <w:szCs w:val="24"/>
        </w:rPr>
        <w:t>matrices. Communication in Physical Sciences, 6(1): 803 – 808.</w:t>
      </w:r>
    </w:p>
    <w:p w14:paraId="61D35CFF" w14:textId="77777777" w:rsidR="00241480" w:rsidRPr="00A55C4D" w:rsidRDefault="00241480" w:rsidP="00375FD5">
      <w:pPr>
        <w:tabs>
          <w:tab w:val="left" w:pos="540"/>
        </w:tabs>
        <w:spacing w:after="0" w:line="240" w:lineRule="auto"/>
        <w:ind w:left="720" w:hanging="720"/>
        <w:jc w:val="both"/>
        <w:rPr>
          <w:rFonts w:ascii="Times New Roman" w:hAnsi="Times New Roman" w:cs="Times New Roman"/>
          <w:bCs/>
          <w:sz w:val="24"/>
          <w:szCs w:val="24"/>
        </w:rPr>
      </w:pPr>
      <w:r w:rsidRPr="00A55C4D">
        <w:rPr>
          <w:rFonts w:ascii="Times New Roman" w:hAnsi="Times New Roman" w:cs="Times New Roman"/>
          <w:bCs/>
          <w:sz w:val="24"/>
          <w:szCs w:val="24"/>
        </w:rPr>
        <w:lastRenderedPageBreak/>
        <w:t xml:space="preserve">Ndanusa, A. and Adeboye, K. R. (2012). Preconditioned SOR iterative methods for </w:t>
      </w:r>
      <m:oMath>
        <m:r>
          <w:rPr>
            <w:rFonts w:ascii="Cambria Math" w:hAnsi="Cambria Math" w:cs="Times New Roman"/>
            <w:sz w:val="24"/>
            <w:szCs w:val="24"/>
          </w:rPr>
          <m:t>L-</m:t>
        </m:r>
      </m:oMath>
      <w:r w:rsidRPr="00A55C4D">
        <w:rPr>
          <w:rFonts w:ascii="Times New Roman" w:eastAsiaTheme="minorEastAsia" w:hAnsi="Times New Roman" w:cs="Times New Roman"/>
          <w:bCs/>
          <w:sz w:val="24"/>
          <w:szCs w:val="24"/>
        </w:rPr>
        <w:t xml:space="preserve">matrices. </w:t>
      </w:r>
      <w:r w:rsidRPr="00A55C4D">
        <w:rPr>
          <w:rFonts w:ascii="Times New Roman" w:eastAsiaTheme="minorEastAsia" w:hAnsi="Times New Roman" w:cs="Times New Roman"/>
          <w:bCs/>
          <w:iCs/>
          <w:sz w:val="24"/>
          <w:szCs w:val="24"/>
        </w:rPr>
        <w:t>American Journal of Computational and Applied Mathematics,</w:t>
      </w:r>
      <w:r w:rsidRPr="00A55C4D">
        <w:rPr>
          <w:rFonts w:ascii="Times New Roman" w:eastAsiaTheme="minorEastAsia" w:hAnsi="Times New Roman" w:cs="Times New Roman"/>
          <w:bCs/>
          <w:sz w:val="24"/>
          <w:szCs w:val="24"/>
        </w:rPr>
        <w:t xml:space="preserve"> 2(6): 300-305.</w:t>
      </w:r>
    </w:p>
    <w:p w14:paraId="04A39DE6" w14:textId="77777777" w:rsidR="00241480" w:rsidRPr="00A55C4D" w:rsidRDefault="00241480" w:rsidP="00375FD5">
      <w:pPr>
        <w:tabs>
          <w:tab w:val="left" w:pos="540"/>
        </w:tabs>
        <w:spacing w:after="0" w:line="240" w:lineRule="auto"/>
        <w:ind w:left="720" w:hanging="720"/>
        <w:jc w:val="both"/>
        <w:rPr>
          <w:rFonts w:ascii="Times New Roman" w:hAnsi="Times New Roman" w:cs="Times New Roman"/>
          <w:bCs/>
          <w:sz w:val="24"/>
          <w:szCs w:val="24"/>
        </w:rPr>
      </w:pPr>
      <w:r w:rsidRPr="00A55C4D">
        <w:rPr>
          <w:rFonts w:ascii="Times New Roman" w:hAnsi="Times New Roman" w:cs="Times New Roman"/>
          <w:sz w:val="24"/>
          <w:szCs w:val="24"/>
        </w:rPr>
        <w:t>R. S. Varga, Matrix Iterative Analysis, Springer, Berlin, Germany, 2000.</w:t>
      </w:r>
    </w:p>
    <w:p w14:paraId="13ED2C51" w14:textId="77777777" w:rsidR="00241480" w:rsidRPr="00A55C4D" w:rsidRDefault="00241480" w:rsidP="00375FD5">
      <w:pPr>
        <w:tabs>
          <w:tab w:val="left" w:pos="540"/>
        </w:tabs>
        <w:spacing w:after="0" w:line="240" w:lineRule="auto"/>
        <w:ind w:left="720" w:hanging="720"/>
        <w:jc w:val="both"/>
        <w:rPr>
          <w:rFonts w:ascii="Times New Roman" w:hAnsi="Times New Roman" w:cs="Times New Roman"/>
          <w:sz w:val="24"/>
          <w:szCs w:val="24"/>
        </w:rPr>
      </w:pPr>
      <w:r w:rsidRPr="00A55C4D">
        <w:rPr>
          <w:rFonts w:ascii="Times New Roman" w:hAnsi="Times New Roman" w:cs="Times New Roman"/>
          <w:sz w:val="24"/>
          <w:szCs w:val="24"/>
        </w:rPr>
        <w:t xml:space="preserve">Seidel, L. (1874). Abh </w:t>
      </w:r>
      <w:proofErr w:type="spellStart"/>
      <w:r w:rsidRPr="00A55C4D">
        <w:rPr>
          <w:rFonts w:ascii="Times New Roman" w:hAnsi="Times New Roman" w:cs="Times New Roman"/>
          <w:sz w:val="24"/>
          <w:szCs w:val="24"/>
        </w:rPr>
        <w:t>bayer</w:t>
      </w:r>
      <w:proofErr w:type="spellEnd"/>
      <w:r w:rsidRPr="00A55C4D">
        <w:rPr>
          <w:rFonts w:ascii="Times New Roman" w:hAnsi="Times New Roman" w:cs="Times New Roman"/>
          <w:sz w:val="24"/>
          <w:szCs w:val="24"/>
        </w:rPr>
        <w:t xml:space="preserve"> </w:t>
      </w:r>
      <w:proofErr w:type="spellStart"/>
      <w:r w:rsidRPr="00A55C4D">
        <w:rPr>
          <w:rFonts w:ascii="Times New Roman" w:hAnsi="Times New Roman" w:cs="Times New Roman"/>
          <w:sz w:val="24"/>
          <w:szCs w:val="24"/>
        </w:rPr>
        <w:t>akad</w:t>
      </w:r>
      <w:proofErr w:type="spellEnd"/>
      <w:r w:rsidRPr="00A55C4D">
        <w:rPr>
          <w:rFonts w:ascii="Times New Roman" w:hAnsi="Times New Roman" w:cs="Times New Roman"/>
          <w:sz w:val="24"/>
          <w:szCs w:val="24"/>
        </w:rPr>
        <w:t xml:space="preserve"> </w:t>
      </w:r>
      <w:proofErr w:type="spellStart"/>
      <w:r w:rsidRPr="00A55C4D">
        <w:rPr>
          <w:rFonts w:ascii="Times New Roman" w:hAnsi="Times New Roman" w:cs="Times New Roman"/>
          <w:sz w:val="24"/>
          <w:szCs w:val="24"/>
        </w:rPr>
        <w:t>wiss</w:t>
      </w:r>
      <w:proofErr w:type="spellEnd"/>
      <w:r w:rsidRPr="00A55C4D">
        <w:rPr>
          <w:rFonts w:ascii="Times New Roman" w:hAnsi="Times New Roman" w:cs="Times New Roman"/>
          <w:sz w:val="24"/>
          <w:szCs w:val="24"/>
        </w:rPr>
        <w:t xml:space="preserve">. </w:t>
      </w:r>
      <w:proofErr w:type="spellStart"/>
      <w:r w:rsidRPr="00A55C4D">
        <w:rPr>
          <w:rFonts w:ascii="Times New Roman" w:hAnsi="Times New Roman" w:cs="Times New Roman"/>
          <w:sz w:val="24"/>
          <w:szCs w:val="24"/>
        </w:rPr>
        <w:t>Naturwiss</w:t>
      </w:r>
      <w:proofErr w:type="spellEnd"/>
      <w:r w:rsidRPr="00A55C4D">
        <w:rPr>
          <w:rFonts w:ascii="Times New Roman" w:hAnsi="Times New Roman" w:cs="Times New Roman"/>
          <w:sz w:val="24"/>
          <w:szCs w:val="24"/>
        </w:rPr>
        <w:t>. Kl. 11(3), 81.</w:t>
      </w:r>
    </w:p>
    <w:p w14:paraId="0CC9D5E7" w14:textId="77777777" w:rsidR="00241480" w:rsidRPr="00A55C4D" w:rsidRDefault="00241480" w:rsidP="00375FD5">
      <w:pPr>
        <w:tabs>
          <w:tab w:val="left" w:pos="540"/>
        </w:tabs>
        <w:spacing w:after="0" w:line="240" w:lineRule="auto"/>
        <w:ind w:left="720" w:hanging="720"/>
        <w:jc w:val="both"/>
        <w:rPr>
          <w:rFonts w:ascii="Times New Roman" w:hAnsi="Times New Roman" w:cs="Times New Roman"/>
          <w:sz w:val="24"/>
          <w:szCs w:val="24"/>
        </w:rPr>
      </w:pPr>
      <w:proofErr w:type="spellStart"/>
      <w:r w:rsidRPr="00A55C4D">
        <w:rPr>
          <w:rFonts w:ascii="Times New Roman" w:hAnsi="Times New Roman" w:cs="Times New Roman"/>
          <w:sz w:val="24"/>
          <w:szCs w:val="24"/>
        </w:rPr>
        <w:t>Vatti</w:t>
      </w:r>
      <w:proofErr w:type="spellEnd"/>
      <w:r w:rsidRPr="00A55C4D">
        <w:rPr>
          <w:rFonts w:ascii="Times New Roman" w:hAnsi="Times New Roman" w:cs="Times New Roman"/>
          <w:sz w:val="24"/>
          <w:szCs w:val="24"/>
        </w:rPr>
        <w:t xml:space="preserve">, V. B. K. Sri, R. and </w:t>
      </w:r>
      <w:proofErr w:type="spellStart"/>
      <w:r w:rsidRPr="00A55C4D">
        <w:rPr>
          <w:rFonts w:ascii="Times New Roman" w:hAnsi="Times New Roman" w:cs="Times New Roman"/>
          <w:sz w:val="24"/>
          <w:szCs w:val="24"/>
        </w:rPr>
        <w:t>Mylapalli</w:t>
      </w:r>
      <w:proofErr w:type="spellEnd"/>
      <w:r w:rsidRPr="00A55C4D">
        <w:rPr>
          <w:rFonts w:ascii="Times New Roman" w:hAnsi="Times New Roman" w:cs="Times New Roman"/>
          <w:sz w:val="24"/>
          <w:szCs w:val="24"/>
        </w:rPr>
        <w:t xml:space="preserve">, M. S. K. (2018). A refinement of accelerated over relaxation method for the solution of linear systems. </w:t>
      </w:r>
      <w:r w:rsidRPr="00A55C4D">
        <w:rPr>
          <w:rFonts w:ascii="Times New Roman" w:hAnsi="Times New Roman" w:cs="Times New Roman"/>
          <w:i/>
          <w:iCs/>
          <w:sz w:val="24"/>
          <w:szCs w:val="24"/>
        </w:rPr>
        <w:t xml:space="preserve">International Journal of Pure and Applied Mathematics, </w:t>
      </w:r>
      <w:r w:rsidRPr="00A55C4D">
        <w:rPr>
          <w:rFonts w:ascii="Times New Roman" w:hAnsi="Times New Roman" w:cs="Times New Roman"/>
          <w:sz w:val="24"/>
          <w:szCs w:val="24"/>
        </w:rPr>
        <w:t>118(18): 1571-1577.</w:t>
      </w:r>
    </w:p>
    <w:p w14:paraId="361FB46B" w14:textId="77777777" w:rsidR="00241480" w:rsidRPr="00A55C4D" w:rsidRDefault="00241480" w:rsidP="00375FD5">
      <w:pPr>
        <w:tabs>
          <w:tab w:val="left" w:pos="540"/>
        </w:tabs>
        <w:spacing w:after="0" w:line="240" w:lineRule="auto"/>
        <w:ind w:left="720" w:hanging="720"/>
        <w:jc w:val="both"/>
        <w:rPr>
          <w:rFonts w:ascii="Times New Roman" w:hAnsi="Times New Roman" w:cs="Times New Roman"/>
          <w:sz w:val="24"/>
          <w:szCs w:val="24"/>
        </w:rPr>
      </w:pPr>
      <w:proofErr w:type="spellStart"/>
      <w:r w:rsidRPr="00A55C4D">
        <w:rPr>
          <w:rFonts w:ascii="Times New Roman" w:hAnsi="Times New Roman" w:cs="Times New Roman"/>
          <w:sz w:val="24"/>
          <w:szCs w:val="24"/>
        </w:rPr>
        <w:t>Vatti</w:t>
      </w:r>
      <w:proofErr w:type="spellEnd"/>
      <w:r w:rsidRPr="00A55C4D">
        <w:rPr>
          <w:rFonts w:ascii="Times New Roman" w:hAnsi="Times New Roman" w:cs="Times New Roman"/>
          <w:sz w:val="24"/>
          <w:szCs w:val="24"/>
        </w:rPr>
        <w:t>, V. B. K., Rao, G. C. &amp; Pai S. S. (2020). Parametric overrelaxation (PAOR) method. Numerical optimization in Engineering and Sciences, Advances in Intelligent Systems and Computing, 979, 283-288.</w:t>
      </w:r>
    </w:p>
    <w:p w14:paraId="79593ADE" w14:textId="77777777" w:rsidR="00241480" w:rsidRPr="00A55C4D" w:rsidRDefault="00241480" w:rsidP="00375FD5">
      <w:pPr>
        <w:tabs>
          <w:tab w:val="left" w:pos="540"/>
        </w:tabs>
        <w:spacing w:after="0" w:line="240" w:lineRule="auto"/>
        <w:ind w:left="720" w:hanging="720"/>
        <w:jc w:val="both"/>
        <w:rPr>
          <w:rFonts w:ascii="Times New Roman" w:hAnsi="Times New Roman" w:cs="Times New Roman"/>
          <w:sz w:val="24"/>
          <w:szCs w:val="24"/>
        </w:rPr>
      </w:pPr>
      <w:proofErr w:type="spellStart"/>
      <w:r w:rsidRPr="00A55C4D">
        <w:rPr>
          <w:rFonts w:ascii="Times New Roman" w:hAnsi="Times New Roman" w:cs="Times New Roman"/>
          <w:sz w:val="24"/>
          <w:szCs w:val="24"/>
        </w:rPr>
        <w:t>Vatti</w:t>
      </w:r>
      <w:proofErr w:type="spellEnd"/>
      <w:r w:rsidRPr="00A55C4D">
        <w:rPr>
          <w:rFonts w:ascii="Times New Roman" w:hAnsi="Times New Roman" w:cs="Times New Roman"/>
          <w:sz w:val="24"/>
          <w:szCs w:val="24"/>
        </w:rPr>
        <w:t xml:space="preserve">, V. B. K., Rao, G. C. &amp; Pai, S. S. (2020). Reaccelerated overrelaxation (ROR) method. </w:t>
      </w:r>
      <w:proofErr w:type="spellStart"/>
      <w:r w:rsidRPr="00A55C4D">
        <w:rPr>
          <w:rFonts w:ascii="Times New Roman" w:hAnsi="Times New Roman" w:cs="Times New Roman"/>
          <w:sz w:val="24"/>
          <w:szCs w:val="24"/>
        </w:rPr>
        <w:t>Bulettin</w:t>
      </w:r>
      <w:proofErr w:type="spellEnd"/>
      <w:r w:rsidRPr="00A55C4D">
        <w:rPr>
          <w:rFonts w:ascii="Times New Roman" w:hAnsi="Times New Roman" w:cs="Times New Roman"/>
          <w:sz w:val="24"/>
          <w:szCs w:val="24"/>
        </w:rPr>
        <w:t xml:space="preserve"> of the International Mathematical Virtual Institute, 10(2), 315- 324.</w:t>
      </w:r>
    </w:p>
    <w:p w14:paraId="6F345A38" w14:textId="77777777" w:rsidR="00241480" w:rsidRPr="00A55C4D" w:rsidRDefault="00241480" w:rsidP="00375FD5">
      <w:pPr>
        <w:tabs>
          <w:tab w:val="left" w:pos="540"/>
        </w:tabs>
        <w:spacing w:after="0" w:line="240" w:lineRule="auto"/>
        <w:ind w:left="720" w:hanging="720"/>
        <w:jc w:val="both"/>
        <w:rPr>
          <w:rFonts w:ascii="Times New Roman" w:hAnsi="Times New Roman" w:cs="Times New Roman"/>
          <w:sz w:val="24"/>
          <w:szCs w:val="24"/>
        </w:rPr>
      </w:pPr>
      <w:r w:rsidRPr="00A55C4D">
        <w:rPr>
          <w:rFonts w:ascii="Times New Roman" w:hAnsi="Times New Roman" w:cs="Times New Roman"/>
          <w:sz w:val="24"/>
          <w:szCs w:val="24"/>
        </w:rPr>
        <w:t xml:space="preserve">Wang, H. (2019). A preconditioned AOR iterative scheme for systems of linear equations with L-matrices. Open Mathematics, 17: 1764–1773. </w:t>
      </w:r>
    </w:p>
    <w:p w14:paraId="4676150C" w14:textId="531D2658" w:rsidR="00241480" w:rsidRPr="00241480" w:rsidRDefault="00241480" w:rsidP="00241480">
      <w:pPr>
        <w:spacing w:after="0"/>
        <w:jc w:val="both"/>
        <w:rPr>
          <w:rFonts w:ascii="Times New Roman" w:hAnsi="Times New Roman" w:cs="Times New Roman"/>
          <w:bCs/>
          <w:sz w:val="24"/>
          <w:szCs w:val="24"/>
        </w:rPr>
      </w:pPr>
      <w:r w:rsidRPr="0089734E">
        <w:rPr>
          <w:rFonts w:ascii="Times New Roman" w:hAnsi="Times New Roman" w:cs="Times New Roman"/>
          <w:color w:val="000000"/>
          <w:szCs w:val="18"/>
        </w:rPr>
        <w:t>Wu, M., Wang, L., Song, Y. (2007</w:t>
      </w:r>
      <w:r w:rsidR="00627DD3" w:rsidRPr="0089734E">
        <w:rPr>
          <w:rFonts w:ascii="Times New Roman" w:hAnsi="Times New Roman" w:cs="Times New Roman"/>
          <w:color w:val="000000"/>
          <w:szCs w:val="18"/>
        </w:rPr>
        <w:t>). Preconditioned</w:t>
      </w:r>
      <w:r w:rsidRPr="0089734E">
        <w:rPr>
          <w:rFonts w:ascii="Times New Roman" w:hAnsi="Times New Roman" w:cs="Times New Roman"/>
          <w:color w:val="000000"/>
          <w:szCs w:val="18"/>
        </w:rPr>
        <w:t xml:space="preserve"> AOR iterative method for linear systems.</w:t>
      </w:r>
    </w:p>
    <w:p w14:paraId="3B124D31" w14:textId="77777777" w:rsidR="00241480" w:rsidRPr="00A55C4D" w:rsidRDefault="00241480" w:rsidP="00375FD5">
      <w:pPr>
        <w:tabs>
          <w:tab w:val="left" w:pos="540"/>
        </w:tabs>
        <w:spacing w:after="0" w:line="240" w:lineRule="auto"/>
        <w:ind w:left="720" w:hanging="720"/>
        <w:jc w:val="both"/>
        <w:rPr>
          <w:rFonts w:ascii="Times New Roman" w:hAnsi="Times New Roman" w:cs="Times New Roman"/>
          <w:bCs/>
          <w:sz w:val="24"/>
          <w:szCs w:val="24"/>
        </w:rPr>
      </w:pPr>
      <w:r w:rsidRPr="00A55C4D">
        <w:rPr>
          <w:rFonts w:ascii="Times New Roman" w:hAnsi="Times New Roman" w:cs="Times New Roman"/>
          <w:sz w:val="24"/>
          <w:szCs w:val="24"/>
        </w:rPr>
        <w:t>Y. Saad, Iterative Methods for Sparse Linear Systems, PWS Publishing, Boston, Mass, USA, 1996.</w:t>
      </w:r>
    </w:p>
    <w:p w14:paraId="482836DA" w14:textId="77777777" w:rsidR="00241480" w:rsidRPr="00A55C4D" w:rsidRDefault="00241480" w:rsidP="00375FD5">
      <w:pPr>
        <w:tabs>
          <w:tab w:val="left" w:pos="540"/>
        </w:tabs>
        <w:spacing w:after="0" w:line="240" w:lineRule="auto"/>
        <w:ind w:left="720" w:hanging="720"/>
        <w:jc w:val="both"/>
        <w:rPr>
          <w:rFonts w:ascii="Times New Roman" w:hAnsi="Times New Roman" w:cs="Times New Roman"/>
          <w:sz w:val="24"/>
          <w:szCs w:val="24"/>
        </w:rPr>
      </w:pPr>
      <w:r w:rsidRPr="00A55C4D">
        <w:rPr>
          <w:rFonts w:ascii="Times New Roman" w:hAnsi="Times New Roman" w:cs="Times New Roman"/>
          <w:sz w:val="24"/>
          <w:szCs w:val="24"/>
        </w:rPr>
        <w:t xml:space="preserve">Young, D. M. (1950). Iterative methods for solving partial difference equations of elliptic type. Doctoral Thesis, Harvard University, Cambridge, MA. pp 74. </w:t>
      </w:r>
    </w:p>
    <w:p w14:paraId="49CD322B" w14:textId="77777777" w:rsidR="00241480" w:rsidRPr="00A55C4D" w:rsidRDefault="00241480" w:rsidP="00375FD5">
      <w:pPr>
        <w:tabs>
          <w:tab w:val="left" w:pos="540"/>
        </w:tabs>
        <w:spacing w:after="0" w:line="240" w:lineRule="auto"/>
        <w:ind w:left="720" w:hanging="720"/>
        <w:jc w:val="both"/>
        <w:rPr>
          <w:rFonts w:ascii="Times New Roman" w:hAnsi="Times New Roman" w:cs="Times New Roman"/>
          <w:bCs/>
          <w:sz w:val="24"/>
          <w:szCs w:val="24"/>
        </w:rPr>
      </w:pPr>
      <w:r w:rsidRPr="00A55C4D">
        <w:rPr>
          <w:rFonts w:ascii="Times New Roman" w:hAnsi="Times New Roman" w:cs="Times New Roman"/>
          <w:sz w:val="24"/>
          <w:szCs w:val="24"/>
        </w:rPr>
        <w:t>Z. Bai, “Sharp error bounds of some Krylov subspace methods for non-Hermitian linear systems,” Applied Mathematics and Computation, vol. 109, no. 2-3, pp. 273–285, 2000.</w:t>
      </w:r>
    </w:p>
    <w:p w14:paraId="7CD8B611" w14:textId="77777777" w:rsidR="00241480" w:rsidRPr="00241480" w:rsidRDefault="00241480" w:rsidP="00241480">
      <w:pPr>
        <w:spacing w:after="0" w:line="240" w:lineRule="auto"/>
        <w:jc w:val="both"/>
        <w:rPr>
          <w:rFonts w:ascii="Times New Roman" w:eastAsiaTheme="minorEastAsia" w:hAnsi="Times New Roman" w:cs="Times New Roman"/>
          <w:sz w:val="24"/>
          <w:szCs w:val="24"/>
        </w:rPr>
      </w:pPr>
    </w:p>
    <w:sectPr w:rsidR="00241480" w:rsidRPr="00241480" w:rsidSect="00DA37ED">
      <w:footerReference w:type="default" r:id="rId89"/>
      <w:pgSz w:w="12240" w:h="15840"/>
      <w:pgMar w:top="1440" w:right="1440" w:bottom="144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FB601" w14:textId="77777777" w:rsidR="00FD6BF8" w:rsidRDefault="00FD6BF8" w:rsidP="00241480">
      <w:pPr>
        <w:spacing w:after="0" w:line="240" w:lineRule="auto"/>
      </w:pPr>
      <w:r>
        <w:separator/>
      </w:r>
    </w:p>
  </w:endnote>
  <w:endnote w:type="continuationSeparator" w:id="0">
    <w:p w14:paraId="30A63D52" w14:textId="77777777" w:rsidR="00FD6BF8" w:rsidRDefault="00FD6BF8" w:rsidP="00241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1492926"/>
      <w:docPartObj>
        <w:docPartGallery w:val="Page Numbers (Bottom of Page)"/>
        <w:docPartUnique/>
      </w:docPartObj>
    </w:sdtPr>
    <w:sdtEndPr>
      <w:rPr>
        <w:noProof/>
      </w:rPr>
    </w:sdtEndPr>
    <w:sdtContent>
      <w:p w14:paraId="69D24A2A" w14:textId="2A6A56B5" w:rsidR="00241480" w:rsidRDefault="002414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CE0B0B" w14:textId="77777777" w:rsidR="00241480" w:rsidRDefault="002414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59FC3" w14:textId="77777777" w:rsidR="00FD6BF8" w:rsidRDefault="00FD6BF8" w:rsidP="00241480">
      <w:pPr>
        <w:spacing w:after="0" w:line="240" w:lineRule="auto"/>
      </w:pPr>
      <w:r>
        <w:separator/>
      </w:r>
    </w:p>
  </w:footnote>
  <w:footnote w:type="continuationSeparator" w:id="0">
    <w:p w14:paraId="4D11B2BE" w14:textId="77777777" w:rsidR="00FD6BF8" w:rsidRDefault="00FD6BF8" w:rsidP="002414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6F00"/>
    <w:multiLevelType w:val="hybridMultilevel"/>
    <w:tmpl w:val="A9467B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7782644"/>
    <w:multiLevelType w:val="hybridMultilevel"/>
    <w:tmpl w:val="087264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2E3071"/>
    <w:multiLevelType w:val="multilevel"/>
    <w:tmpl w:val="EF202542"/>
    <w:lvl w:ilvl="0">
      <w:start w:val="3"/>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969238213">
    <w:abstractNumId w:val="1"/>
  </w:num>
  <w:num w:numId="2" w16cid:durableId="153186633">
    <w:abstractNumId w:val="0"/>
  </w:num>
  <w:num w:numId="3" w16cid:durableId="2125729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E98"/>
    <w:rsid w:val="00015479"/>
    <w:rsid w:val="00053743"/>
    <w:rsid w:val="00066B9A"/>
    <w:rsid w:val="00075BD0"/>
    <w:rsid w:val="0008769F"/>
    <w:rsid w:val="0009471F"/>
    <w:rsid w:val="000B5058"/>
    <w:rsid w:val="000D3FAE"/>
    <w:rsid w:val="001119A8"/>
    <w:rsid w:val="00116742"/>
    <w:rsid w:val="00154F43"/>
    <w:rsid w:val="00157B36"/>
    <w:rsid w:val="001819BE"/>
    <w:rsid w:val="001837BC"/>
    <w:rsid w:val="00190191"/>
    <w:rsid w:val="001A573B"/>
    <w:rsid w:val="001D69B2"/>
    <w:rsid w:val="001E205D"/>
    <w:rsid w:val="002048DD"/>
    <w:rsid w:val="00204BCB"/>
    <w:rsid w:val="00241480"/>
    <w:rsid w:val="00254509"/>
    <w:rsid w:val="0026366A"/>
    <w:rsid w:val="0028143C"/>
    <w:rsid w:val="00285022"/>
    <w:rsid w:val="00286719"/>
    <w:rsid w:val="00286E98"/>
    <w:rsid w:val="00295077"/>
    <w:rsid w:val="002A638E"/>
    <w:rsid w:val="002C5D5A"/>
    <w:rsid w:val="002D337C"/>
    <w:rsid w:val="002E3961"/>
    <w:rsid w:val="00303123"/>
    <w:rsid w:val="00321869"/>
    <w:rsid w:val="003323AF"/>
    <w:rsid w:val="003605EA"/>
    <w:rsid w:val="00365271"/>
    <w:rsid w:val="00374CB1"/>
    <w:rsid w:val="00375FD5"/>
    <w:rsid w:val="00376EA7"/>
    <w:rsid w:val="00377068"/>
    <w:rsid w:val="00380786"/>
    <w:rsid w:val="003A23FF"/>
    <w:rsid w:val="003B215A"/>
    <w:rsid w:val="003B555D"/>
    <w:rsid w:val="003D3E1A"/>
    <w:rsid w:val="003D6F75"/>
    <w:rsid w:val="0044403C"/>
    <w:rsid w:val="00474D22"/>
    <w:rsid w:val="0047558E"/>
    <w:rsid w:val="00485217"/>
    <w:rsid w:val="004A0B43"/>
    <w:rsid w:val="00544B03"/>
    <w:rsid w:val="00556EF1"/>
    <w:rsid w:val="0057343D"/>
    <w:rsid w:val="00585DF7"/>
    <w:rsid w:val="005A5A2C"/>
    <w:rsid w:val="005A6F4B"/>
    <w:rsid w:val="005F4C81"/>
    <w:rsid w:val="006018F6"/>
    <w:rsid w:val="00602DED"/>
    <w:rsid w:val="00620431"/>
    <w:rsid w:val="00623FC2"/>
    <w:rsid w:val="00624173"/>
    <w:rsid w:val="006266A9"/>
    <w:rsid w:val="00627DD3"/>
    <w:rsid w:val="00630745"/>
    <w:rsid w:val="00633F57"/>
    <w:rsid w:val="0063621E"/>
    <w:rsid w:val="0066435F"/>
    <w:rsid w:val="006A2649"/>
    <w:rsid w:val="0073217B"/>
    <w:rsid w:val="0079078A"/>
    <w:rsid w:val="00797EDF"/>
    <w:rsid w:val="007B101B"/>
    <w:rsid w:val="007E3F57"/>
    <w:rsid w:val="00804A3B"/>
    <w:rsid w:val="00805775"/>
    <w:rsid w:val="00806F83"/>
    <w:rsid w:val="008212F3"/>
    <w:rsid w:val="008366D6"/>
    <w:rsid w:val="008622CE"/>
    <w:rsid w:val="008726DD"/>
    <w:rsid w:val="00877C79"/>
    <w:rsid w:val="008A6936"/>
    <w:rsid w:val="008C7722"/>
    <w:rsid w:val="008F23CA"/>
    <w:rsid w:val="00902C4E"/>
    <w:rsid w:val="00930197"/>
    <w:rsid w:val="00931E1B"/>
    <w:rsid w:val="00933EBE"/>
    <w:rsid w:val="0093623E"/>
    <w:rsid w:val="009708BB"/>
    <w:rsid w:val="00985ED1"/>
    <w:rsid w:val="009D77CD"/>
    <w:rsid w:val="009F46F4"/>
    <w:rsid w:val="00A07249"/>
    <w:rsid w:val="00A07D78"/>
    <w:rsid w:val="00A14B32"/>
    <w:rsid w:val="00A21B1A"/>
    <w:rsid w:val="00A33292"/>
    <w:rsid w:val="00A334EF"/>
    <w:rsid w:val="00A44D3B"/>
    <w:rsid w:val="00A55C4D"/>
    <w:rsid w:val="00A6046A"/>
    <w:rsid w:val="00A61A8D"/>
    <w:rsid w:val="00A63067"/>
    <w:rsid w:val="00A660E2"/>
    <w:rsid w:val="00A67F3D"/>
    <w:rsid w:val="00A81578"/>
    <w:rsid w:val="00A83DB4"/>
    <w:rsid w:val="00AA1F0E"/>
    <w:rsid w:val="00AA4375"/>
    <w:rsid w:val="00AA65B3"/>
    <w:rsid w:val="00AA6C44"/>
    <w:rsid w:val="00AB38CD"/>
    <w:rsid w:val="00AD0773"/>
    <w:rsid w:val="00AD15C8"/>
    <w:rsid w:val="00AE1F21"/>
    <w:rsid w:val="00AE41ED"/>
    <w:rsid w:val="00B26D2B"/>
    <w:rsid w:val="00B51F8B"/>
    <w:rsid w:val="00B53687"/>
    <w:rsid w:val="00B73ADA"/>
    <w:rsid w:val="00B8505E"/>
    <w:rsid w:val="00BC7F00"/>
    <w:rsid w:val="00BD1538"/>
    <w:rsid w:val="00BD3275"/>
    <w:rsid w:val="00BD4487"/>
    <w:rsid w:val="00BF0474"/>
    <w:rsid w:val="00C00662"/>
    <w:rsid w:val="00C20BA3"/>
    <w:rsid w:val="00C338FC"/>
    <w:rsid w:val="00C36923"/>
    <w:rsid w:val="00C4506D"/>
    <w:rsid w:val="00C46A17"/>
    <w:rsid w:val="00C532AA"/>
    <w:rsid w:val="00C74763"/>
    <w:rsid w:val="00C775A9"/>
    <w:rsid w:val="00CA64F5"/>
    <w:rsid w:val="00CB32E3"/>
    <w:rsid w:val="00CD76FA"/>
    <w:rsid w:val="00CF000B"/>
    <w:rsid w:val="00D049FD"/>
    <w:rsid w:val="00D201F3"/>
    <w:rsid w:val="00D3504F"/>
    <w:rsid w:val="00D535AF"/>
    <w:rsid w:val="00D837C8"/>
    <w:rsid w:val="00D90362"/>
    <w:rsid w:val="00DA0EE6"/>
    <w:rsid w:val="00DA37ED"/>
    <w:rsid w:val="00DC0F07"/>
    <w:rsid w:val="00DD5D69"/>
    <w:rsid w:val="00DF5116"/>
    <w:rsid w:val="00E2676C"/>
    <w:rsid w:val="00E26EE0"/>
    <w:rsid w:val="00E3133B"/>
    <w:rsid w:val="00E333A4"/>
    <w:rsid w:val="00EC4644"/>
    <w:rsid w:val="00ED0692"/>
    <w:rsid w:val="00EE3283"/>
    <w:rsid w:val="00F30C94"/>
    <w:rsid w:val="00F36B2B"/>
    <w:rsid w:val="00F6147F"/>
    <w:rsid w:val="00F77BA8"/>
    <w:rsid w:val="00FA35C9"/>
    <w:rsid w:val="00FB4A7B"/>
    <w:rsid w:val="00FC2D2A"/>
    <w:rsid w:val="00FD6BF8"/>
    <w:rsid w:val="00FF0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655D1"/>
  <w15:docId w15:val="{DEE004AC-BC8E-40DF-853F-1EFC8EC1F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9036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90362"/>
    <w:rPr>
      <w:rFonts w:ascii="Times New Roman" w:eastAsia="Times New Roman" w:hAnsi="Times New Roman" w:cs="Times New Roman"/>
      <w:b/>
      <w:bCs/>
      <w:sz w:val="27"/>
      <w:szCs w:val="27"/>
    </w:rPr>
  </w:style>
  <w:style w:type="paragraph" w:styleId="NormalWeb">
    <w:name w:val="Normal (Web)"/>
    <w:basedOn w:val="Normal"/>
    <w:uiPriority w:val="99"/>
    <w:unhideWhenUsed/>
    <w:rsid w:val="00D9036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90362"/>
    <w:rPr>
      <w:b/>
      <w:bCs/>
    </w:rPr>
  </w:style>
  <w:style w:type="character" w:customStyle="1" w:styleId="katex-mathml">
    <w:name w:val="katex-mathml"/>
    <w:basedOn w:val="DefaultParagraphFont"/>
    <w:rsid w:val="00B53687"/>
  </w:style>
  <w:style w:type="character" w:customStyle="1" w:styleId="mord">
    <w:name w:val="mord"/>
    <w:basedOn w:val="DefaultParagraphFont"/>
    <w:rsid w:val="00B53687"/>
  </w:style>
  <w:style w:type="table" w:styleId="TableGrid">
    <w:name w:val="Table Grid"/>
    <w:basedOn w:val="TableNormal"/>
    <w:uiPriority w:val="39"/>
    <w:rsid w:val="006266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6Colorful">
    <w:name w:val="List Table 6 Colorful"/>
    <w:basedOn w:val="TableNormal"/>
    <w:uiPriority w:val="51"/>
    <w:rsid w:val="00797EDF"/>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katex">
    <w:name w:val="katex"/>
    <w:basedOn w:val="DefaultParagraphFont"/>
    <w:rsid w:val="00A6046A"/>
  </w:style>
  <w:style w:type="character" w:styleId="Emphasis">
    <w:name w:val="Emphasis"/>
    <w:basedOn w:val="DefaultParagraphFont"/>
    <w:uiPriority w:val="20"/>
    <w:qFormat/>
    <w:rsid w:val="00E2676C"/>
    <w:rPr>
      <w:i/>
      <w:iCs/>
    </w:rPr>
  </w:style>
  <w:style w:type="character" w:styleId="PlaceholderText">
    <w:name w:val="Placeholder Text"/>
    <w:basedOn w:val="DefaultParagraphFont"/>
    <w:uiPriority w:val="99"/>
    <w:semiHidden/>
    <w:rsid w:val="002D337C"/>
    <w:rPr>
      <w:color w:val="808080"/>
    </w:rPr>
  </w:style>
  <w:style w:type="paragraph" w:styleId="ListParagraph">
    <w:name w:val="List Paragraph"/>
    <w:basedOn w:val="Normal"/>
    <w:uiPriority w:val="34"/>
    <w:qFormat/>
    <w:rsid w:val="005F4C81"/>
    <w:pPr>
      <w:ind w:left="720"/>
      <w:contextualSpacing/>
    </w:pPr>
  </w:style>
  <w:style w:type="table" w:styleId="GridTable6Colorful">
    <w:name w:val="Grid Table 6 Colorful"/>
    <w:basedOn w:val="TableNormal"/>
    <w:uiPriority w:val="51"/>
    <w:rsid w:val="00C0066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2414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1480"/>
  </w:style>
  <w:style w:type="paragraph" w:styleId="Footer">
    <w:name w:val="footer"/>
    <w:basedOn w:val="Normal"/>
    <w:link w:val="FooterChar"/>
    <w:uiPriority w:val="99"/>
    <w:unhideWhenUsed/>
    <w:rsid w:val="002414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1480"/>
  </w:style>
  <w:style w:type="character" w:styleId="Hyperlink">
    <w:name w:val="Hyperlink"/>
    <w:basedOn w:val="DefaultParagraphFont"/>
    <w:uiPriority w:val="99"/>
    <w:unhideWhenUsed/>
    <w:rsid w:val="00F6147F"/>
    <w:rPr>
      <w:color w:val="0563C1" w:themeColor="hyperlink"/>
      <w:u w:val="single"/>
    </w:rPr>
  </w:style>
  <w:style w:type="character" w:styleId="UnresolvedMention">
    <w:name w:val="Unresolved Mention"/>
    <w:basedOn w:val="DefaultParagraphFont"/>
    <w:uiPriority w:val="99"/>
    <w:semiHidden/>
    <w:unhideWhenUsed/>
    <w:rsid w:val="00F614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20462">
      <w:bodyDiv w:val="1"/>
      <w:marLeft w:val="0"/>
      <w:marRight w:val="0"/>
      <w:marTop w:val="0"/>
      <w:marBottom w:val="0"/>
      <w:divBdr>
        <w:top w:val="none" w:sz="0" w:space="0" w:color="auto"/>
        <w:left w:val="none" w:sz="0" w:space="0" w:color="auto"/>
        <w:bottom w:val="none" w:sz="0" w:space="0" w:color="auto"/>
        <w:right w:val="none" w:sz="0" w:space="0" w:color="auto"/>
      </w:divBdr>
    </w:div>
    <w:div w:id="76481562">
      <w:bodyDiv w:val="1"/>
      <w:marLeft w:val="0"/>
      <w:marRight w:val="0"/>
      <w:marTop w:val="0"/>
      <w:marBottom w:val="0"/>
      <w:divBdr>
        <w:top w:val="none" w:sz="0" w:space="0" w:color="auto"/>
        <w:left w:val="none" w:sz="0" w:space="0" w:color="auto"/>
        <w:bottom w:val="none" w:sz="0" w:space="0" w:color="auto"/>
        <w:right w:val="none" w:sz="0" w:space="0" w:color="auto"/>
      </w:divBdr>
    </w:div>
    <w:div w:id="91705818">
      <w:bodyDiv w:val="1"/>
      <w:marLeft w:val="0"/>
      <w:marRight w:val="0"/>
      <w:marTop w:val="0"/>
      <w:marBottom w:val="0"/>
      <w:divBdr>
        <w:top w:val="none" w:sz="0" w:space="0" w:color="auto"/>
        <w:left w:val="none" w:sz="0" w:space="0" w:color="auto"/>
        <w:bottom w:val="none" w:sz="0" w:space="0" w:color="auto"/>
        <w:right w:val="none" w:sz="0" w:space="0" w:color="auto"/>
      </w:divBdr>
    </w:div>
    <w:div w:id="228616476">
      <w:bodyDiv w:val="1"/>
      <w:marLeft w:val="0"/>
      <w:marRight w:val="0"/>
      <w:marTop w:val="0"/>
      <w:marBottom w:val="0"/>
      <w:divBdr>
        <w:top w:val="none" w:sz="0" w:space="0" w:color="auto"/>
        <w:left w:val="none" w:sz="0" w:space="0" w:color="auto"/>
        <w:bottom w:val="none" w:sz="0" w:space="0" w:color="auto"/>
        <w:right w:val="none" w:sz="0" w:space="0" w:color="auto"/>
      </w:divBdr>
    </w:div>
    <w:div w:id="524556618">
      <w:bodyDiv w:val="1"/>
      <w:marLeft w:val="0"/>
      <w:marRight w:val="0"/>
      <w:marTop w:val="0"/>
      <w:marBottom w:val="0"/>
      <w:divBdr>
        <w:top w:val="none" w:sz="0" w:space="0" w:color="auto"/>
        <w:left w:val="none" w:sz="0" w:space="0" w:color="auto"/>
        <w:bottom w:val="none" w:sz="0" w:space="0" w:color="auto"/>
        <w:right w:val="none" w:sz="0" w:space="0" w:color="auto"/>
      </w:divBdr>
    </w:div>
    <w:div w:id="1146512949">
      <w:bodyDiv w:val="1"/>
      <w:marLeft w:val="0"/>
      <w:marRight w:val="0"/>
      <w:marTop w:val="0"/>
      <w:marBottom w:val="0"/>
      <w:divBdr>
        <w:top w:val="none" w:sz="0" w:space="0" w:color="auto"/>
        <w:left w:val="none" w:sz="0" w:space="0" w:color="auto"/>
        <w:bottom w:val="none" w:sz="0" w:space="0" w:color="auto"/>
        <w:right w:val="none" w:sz="0" w:space="0" w:color="auto"/>
      </w:divBdr>
    </w:div>
    <w:div w:id="15292961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21" Type="http://schemas.openxmlformats.org/officeDocument/2006/relationships/image" Target="media/image7.wmf"/><Relationship Id="rId42" Type="http://schemas.openxmlformats.org/officeDocument/2006/relationships/image" Target="media/image17.wmf"/><Relationship Id="rId47" Type="http://schemas.openxmlformats.org/officeDocument/2006/relationships/oleObject" Target="embeddings/oleObject20.bin"/><Relationship Id="rId63" Type="http://schemas.openxmlformats.org/officeDocument/2006/relationships/oleObject" Target="embeddings/oleObject28.bin"/><Relationship Id="rId68" Type="http://schemas.openxmlformats.org/officeDocument/2006/relationships/oleObject" Target="embeddings/oleObject32.bin"/><Relationship Id="rId84" Type="http://schemas.openxmlformats.org/officeDocument/2006/relationships/oleObject" Target="embeddings/oleObject45.bin"/><Relationship Id="rId89" Type="http://schemas.openxmlformats.org/officeDocument/2006/relationships/footer" Target="footer1.xml"/><Relationship Id="rId16" Type="http://schemas.openxmlformats.org/officeDocument/2006/relationships/oleObject" Target="embeddings/oleObject4.bin"/><Relationship Id="rId11" Type="http://schemas.openxmlformats.org/officeDocument/2006/relationships/image" Target="media/image2.wmf"/><Relationship Id="rId32" Type="http://schemas.openxmlformats.org/officeDocument/2006/relationships/image" Target="media/image12.wmf"/><Relationship Id="rId37" Type="http://schemas.openxmlformats.org/officeDocument/2006/relationships/oleObject" Target="embeddings/oleObject15.bin"/><Relationship Id="rId53" Type="http://schemas.openxmlformats.org/officeDocument/2006/relationships/oleObject" Target="embeddings/oleObject23.bin"/><Relationship Id="rId58" Type="http://schemas.openxmlformats.org/officeDocument/2006/relationships/image" Target="media/image25.wmf"/><Relationship Id="rId74" Type="http://schemas.openxmlformats.org/officeDocument/2006/relationships/oleObject" Target="embeddings/oleObject37.bin"/><Relationship Id="rId79" Type="http://schemas.openxmlformats.org/officeDocument/2006/relationships/oleObject" Target="embeddings/oleObject41.bin"/><Relationship Id="rId5" Type="http://schemas.openxmlformats.org/officeDocument/2006/relationships/webSettings" Target="webSettings.xml"/><Relationship Id="rId90" Type="http://schemas.openxmlformats.org/officeDocument/2006/relationships/fontTable" Target="fontTable.xml"/><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oleObject" Target="embeddings/oleObject10.bin"/><Relationship Id="rId30" Type="http://schemas.openxmlformats.org/officeDocument/2006/relationships/image" Target="media/image11.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0.wmf"/><Relationship Id="rId56" Type="http://schemas.openxmlformats.org/officeDocument/2006/relationships/image" Target="media/image24.wmf"/><Relationship Id="rId64" Type="http://schemas.openxmlformats.org/officeDocument/2006/relationships/oleObject" Target="embeddings/oleObject29.bin"/><Relationship Id="rId69" Type="http://schemas.openxmlformats.org/officeDocument/2006/relationships/oleObject" Target="embeddings/oleObject33.bin"/><Relationship Id="rId77" Type="http://schemas.openxmlformats.org/officeDocument/2006/relationships/image" Target="media/image30.wmf"/><Relationship Id="rId8" Type="http://schemas.openxmlformats.org/officeDocument/2006/relationships/hyperlink" Target="mailto:wangwaabubakar82@gmail.com" TargetMode="External"/><Relationship Id="rId51" Type="http://schemas.openxmlformats.org/officeDocument/2006/relationships/oleObject" Target="embeddings/oleObject22.bin"/><Relationship Id="rId72" Type="http://schemas.openxmlformats.org/officeDocument/2006/relationships/oleObject" Target="embeddings/oleObject35.bin"/><Relationship Id="rId80" Type="http://schemas.openxmlformats.org/officeDocument/2006/relationships/oleObject" Target="embeddings/oleObject42.bin"/><Relationship Id="rId85" Type="http://schemas.openxmlformats.org/officeDocument/2006/relationships/oleObject" Target="embeddings/oleObject46.bin"/><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5.wmf"/><Relationship Id="rId46" Type="http://schemas.openxmlformats.org/officeDocument/2006/relationships/image" Target="media/image19.wmf"/><Relationship Id="rId59" Type="http://schemas.openxmlformats.org/officeDocument/2006/relationships/oleObject" Target="embeddings/oleObject26.bin"/><Relationship Id="rId67" Type="http://schemas.openxmlformats.org/officeDocument/2006/relationships/oleObject" Target="embeddings/oleObject31.bin"/><Relationship Id="rId20" Type="http://schemas.openxmlformats.org/officeDocument/2006/relationships/oleObject" Target="embeddings/oleObject6.bin"/><Relationship Id="rId41" Type="http://schemas.openxmlformats.org/officeDocument/2006/relationships/oleObject" Target="embeddings/oleObject17.bin"/><Relationship Id="rId54" Type="http://schemas.openxmlformats.org/officeDocument/2006/relationships/image" Target="media/image23.wmf"/><Relationship Id="rId62" Type="http://schemas.openxmlformats.org/officeDocument/2006/relationships/image" Target="media/image27.wmf"/><Relationship Id="rId70" Type="http://schemas.openxmlformats.org/officeDocument/2006/relationships/oleObject" Target="embeddings/oleObject34.bin"/><Relationship Id="rId75" Type="http://schemas.openxmlformats.org/officeDocument/2006/relationships/oleObject" Target="embeddings/oleObject38.bin"/><Relationship Id="rId83" Type="http://schemas.openxmlformats.org/officeDocument/2006/relationships/image" Target="media/image31.wmf"/><Relationship Id="rId88" Type="http://schemas.openxmlformats.org/officeDocument/2006/relationships/oleObject" Target="embeddings/oleObject49.bin"/><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oleObject" Target="embeddings/oleObject8.bin"/><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oleObject" Target="embeddings/oleObject21.bin"/><Relationship Id="rId57" Type="http://schemas.openxmlformats.org/officeDocument/2006/relationships/oleObject" Target="embeddings/oleObject25.bin"/><Relationship Id="rId10" Type="http://schemas.openxmlformats.org/officeDocument/2006/relationships/oleObject" Target="embeddings/oleObject1.bin"/><Relationship Id="rId31" Type="http://schemas.openxmlformats.org/officeDocument/2006/relationships/oleObject" Target="embeddings/oleObject12.bin"/><Relationship Id="rId44" Type="http://schemas.openxmlformats.org/officeDocument/2006/relationships/image" Target="media/image18.wmf"/><Relationship Id="rId52" Type="http://schemas.openxmlformats.org/officeDocument/2006/relationships/image" Target="media/image22.wmf"/><Relationship Id="rId60" Type="http://schemas.openxmlformats.org/officeDocument/2006/relationships/image" Target="media/image26.wmf"/><Relationship Id="rId65" Type="http://schemas.openxmlformats.org/officeDocument/2006/relationships/image" Target="media/image28.wmf"/><Relationship Id="rId73" Type="http://schemas.openxmlformats.org/officeDocument/2006/relationships/oleObject" Target="embeddings/oleObject36.bin"/><Relationship Id="rId78" Type="http://schemas.openxmlformats.org/officeDocument/2006/relationships/oleObject" Target="embeddings/oleObject40.bin"/><Relationship Id="rId81" Type="http://schemas.openxmlformats.org/officeDocument/2006/relationships/oleObject" Target="embeddings/oleObject43.bin"/><Relationship Id="rId86" Type="http://schemas.openxmlformats.org/officeDocument/2006/relationships/oleObject" Target="embeddings/oleObject47.bin"/><Relationship Id="rId4" Type="http://schemas.openxmlformats.org/officeDocument/2006/relationships/settings" Target="settings.xml"/><Relationship Id="rId9"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oleObject" Target="embeddings/oleObject16.bin"/><Relationship Id="rId34" Type="http://schemas.openxmlformats.org/officeDocument/2006/relationships/image" Target="media/image13.wmf"/><Relationship Id="rId50" Type="http://schemas.openxmlformats.org/officeDocument/2006/relationships/image" Target="media/image21.wmf"/><Relationship Id="rId55" Type="http://schemas.openxmlformats.org/officeDocument/2006/relationships/oleObject" Target="embeddings/oleObject24.bin"/><Relationship Id="rId76" Type="http://schemas.openxmlformats.org/officeDocument/2006/relationships/oleObject" Target="embeddings/oleObject39.bin"/><Relationship Id="rId7" Type="http://schemas.openxmlformats.org/officeDocument/2006/relationships/endnotes" Target="endnotes.xml"/><Relationship Id="rId71" Type="http://schemas.openxmlformats.org/officeDocument/2006/relationships/image" Target="media/image29.wmf"/><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8.wmf"/><Relationship Id="rId40" Type="http://schemas.openxmlformats.org/officeDocument/2006/relationships/image" Target="media/image16.wmf"/><Relationship Id="rId45" Type="http://schemas.openxmlformats.org/officeDocument/2006/relationships/oleObject" Target="embeddings/oleObject19.bin"/><Relationship Id="rId66" Type="http://schemas.openxmlformats.org/officeDocument/2006/relationships/oleObject" Target="embeddings/oleObject30.bin"/><Relationship Id="rId87" Type="http://schemas.openxmlformats.org/officeDocument/2006/relationships/oleObject" Target="embeddings/oleObject48.bin"/><Relationship Id="rId61" Type="http://schemas.openxmlformats.org/officeDocument/2006/relationships/oleObject" Target="embeddings/oleObject27.bin"/><Relationship Id="rId82" Type="http://schemas.openxmlformats.org/officeDocument/2006/relationships/oleObject" Target="embeddings/oleObject44.bin"/><Relationship Id="rId19" Type="http://schemas.openxmlformats.org/officeDocument/2006/relationships/image" Target="media/image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9E16A8-E522-47B4-AB12-90EAC9E2A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532508</TotalTime>
  <Pages>12</Pages>
  <Words>3008</Words>
  <Characters>17146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Isyaku</dc:creator>
  <cp:keywords/>
  <dc:description/>
  <cp:lastModifiedBy>nou221085340@noun.edu.ng</cp:lastModifiedBy>
  <cp:revision>65</cp:revision>
  <dcterms:created xsi:type="dcterms:W3CDTF">2025-01-15T17:13:00Z</dcterms:created>
  <dcterms:modified xsi:type="dcterms:W3CDTF">2025-04-18T14:41:00Z</dcterms:modified>
</cp:coreProperties>
</file>