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438037" w14:textId="345E2F29" w:rsidR="001329B9" w:rsidRDefault="001329B9" w:rsidP="001329B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 w:rsidRPr="00523674">
        <w:rPr>
          <w:rFonts w:ascii="Times New Roman" w:hAnsi="Times New Roman" w:cs="Times New Roman"/>
          <w:b/>
          <w:bCs/>
          <w:sz w:val="24"/>
          <w:szCs w:val="24"/>
        </w:rPr>
        <w:t xml:space="preserve">Spatio-temporal Bayesian model with two-level spatial structure that includes covariate effect </w:t>
      </w:r>
      <w:r w:rsidRPr="00523674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based on mortality </w:t>
      </w:r>
      <w:r w:rsidR="002E7FE8">
        <w:rPr>
          <w:rFonts w:ascii="Times New Roman" w:hAnsi="Times New Roman" w:cs="Times New Roman"/>
          <w:b/>
          <w:bCs/>
          <w:color w:val="231F20"/>
          <w:sz w:val="24"/>
          <w:szCs w:val="24"/>
        </w:rPr>
        <w:t>d</w:t>
      </w:r>
      <w:r w:rsidRPr="00523674">
        <w:rPr>
          <w:rFonts w:ascii="Times New Roman" w:hAnsi="Times New Roman" w:cs="Times New Roman"/>
          <w:b/>
          <w:bCs/>
          <w:color w:val="231F20"/>
          <w:sz w:val="24"/>
          <w:szCs w:val="24"/>
        </w:rPr>
        <w:t>at</w:t>
      </w:r>
      <w:r w:rsidR="002E7FE8">
        <w:rPr>
          <w:rFonts w:ascii="Times New Roman" w:hAnsi="Times New Roman" w:cs="Times New Roman"/>
          <w:b/>
          <w:bCs/>
          <w:color w:val="231F20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in Nigeria</w:t>
      </w:r>
    </w:p>
    <w:p w14:paraId="38C2104D" w14:textId="77777777" w:rsidR="00947668" w:rsidRDefault="00947668" w:rsidP="001329B9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4E9A707B" w14:textId="3869D93E" w:rsidR="001329B9" w:rsidRDefault="00D92D87" w:rsidP="00CE6A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Ab</w:t>
      </w:r>
      <w:r w:rsidR="00E13C68">
        <w:rPr>
          <w:rFonts w:ascii="Times New Roman" w:hAnsi="Times New Roman" w:cs="Times New Roman"/>
          <w:bCs/>
          <w:sz w:val="24"/>
          <w:szCs w:val="24"/>
        </w:rPr>
        <w:t>d</w:t>
      </w:r>
      <w:r>
        <w:rPr>
          <w:rFonts w:ascii="Times New Roman" w:hAnsi="Times New Roman" w:cs="Times New Roman"/>
          <w:bCs/>
          <w:sz w:val="24"/>
          <w:szCs w:val="24"/>
        </w:rPr>
        <w:t>ullahi</w:t>
      </w:r>
      <w:r w:rsidR="00D036AD">
        <w:rPr>
          <w:rFonts w:ascii="Times New Roman" w:hAnsi="Times New Roman" w:cs="Times New Roman"/>
          <w:bCs/>
          <w:sz w:val="24"/>
          <w:szCs w:val="24"/>
        </w:rPr>
        <w:t>. U</w:t>
      </w:r>
      <w:r w:rsidRPr="00B57BF2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</w:t>
      </w:r>
      <w:r w:rsidR="001329B9" w:rsidRPr="00B57BF2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>
        <w:rPr>
          <w:rFonts w:cstheme="minorHAnsi"/>
          <w:sz w:val="24"/>
          <w:szCs w:val="24"/>
        </w:rPr>
        <w:t xml:space="preserve">; </w:t>
      </w:r>
      <w:r w:rsidR="001329B9">
        <w:rPr>
          <w:rFonts w:cstheme="minorHAnsi"/>
          <w:sz w:val="24"/>
          <w:szCs w:val="24"/>
        </w:rPr>
        <w:t>A.</w:t>
      </w:r>
      <w:r w:rsidRPr="00D92D87">
        <w:rPr>
          <w:rFonts w:cstheme="minorHAnsi"/>
          <w:sz w:val="24"/>
          <w:szCs w:val="24"/>
        </w:rPr>
        <w:t xml:space="preserve"> </w:t>
      </w:r>
      <w:r w:rsidRPr="00F04902">
        <w:rPr>
          <w:rFonts w:cstheme="minorHAnsi"/>
          <w:sz w:val="24"/>
          <w:szCs w:val="24"/>
        </w:rPr>
        <w:t>Isah</w:t>
      </w:r>
      <w:r w:rsidR="001329B9" w:rsidRPr="00B57BF2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1329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329B9">
        <w:rPr>
          <w:rFonts w:ascii="Times New Roman" w:hAnsi="Times New Roman"/>
          <w:sz w:val="24"/>
          <w:szCs w:val="24"/>
        </w:rPr>
        <w:t>K</w:t>
      </w:r>
      <w:r w:rsidR="001D37E9">
        <w:rPr>
          <w:rFonts w:ascii="Times New Roman" w:hAnsi="Times New Roman"/>
          <w:sz w:val="24"/>
          <w:szCs w:val="24"/>
        </w:rPr>
        <w:t xml:space="preserve">. </w:t>
      </w:r>
      <w:r w:rsidR="001329B9">
        <w:rPr>
          <w:rFonts w:ascii="Times New Roman" w:hAnsi="Times New Roman"/>
          <w:sz w:val="24"/>
          <w:szCs w:val="24"/>
        </w:rPr>
        <w:t>O.</w:t>
      </w:r>
      <w:r w:rsidRPr="00D92D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Israel</w:t>
      </w:r>
      <w:r w:rsidR="001329B9">
        <w:rPr>
          <w:rFonts w:ascii="Times New Roman" w:hAnsi="Times New Roman" w:cs="Times New Roman"/>
          <w:bCs/>
          <w:sz w:val="24"/>
          <w:szCs w:val="24"/>
        </w:rPr>
        <w:t>.</w:t>
      </w:r>
      <w:r w:rsidR="001329B9" w:rsidRPr="00B57BF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="001329B9">
        <w:rPr>
          <w:rFonts w:ascii="Times New Roman" w:hAnsi="Times New Roman" w:cs="Times New Roman"/>
          <w:bCs/>
          <w:sz w:val="24"/>
          <w:szCs w:val="24"/>
        </w:rPr>
        <w:t xml:space="preserve">, and </w:t>
      </w:r>
      <w:r w:rsidR="001329B9">
        <w:rPr>
          <w:rFonts w:ascii="Times New Roman" w:hAnsi="Times New Roman"/>
          <w:sz w:val="24"/>
          <w:szCs w:val="24"/>
        </w:rPr>
        <w:t xml:space="preserve">A. A. </w:t>
      </w:r>
      <w:r>
        <w:rPr>
          <w:rFonts w:ascii="Times New Roman" w:hAnsi="Times New Roman"/>
          <w:sz w:val="24"/>
          <w:szCs w:val="24"/>
        </w:rPr>
        <w:t>Rasheed</w:t>
      </w:r>
      <w:r w:rsidR="001329B9" w:rsidRPr="00376729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4</w:t>
      </w:r>
    </w:p>
    <w:p w14:paraId="05110006" w14:textId="77777777" w:rsidR="00CE6A78" w:rsidRDefault="00CE6A78" w:rsidP="00CE6A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3D54F85E" w14:textId="05FAE432" w:rsidR="001D37E9" w:rsidRDefault="001D37E9" w:rsidP="00CE6A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47668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  <w:r w:rsidR="00947668" w:rsidRPr="00947668">
        <w:rPr>
          <w:rFonts w:ascii="Times New Roman" w:hAnsi="Times New Roman" w:cs="Times New Roman"/>
          <w:bCs/>
          <w:sz w:val="24"/>
          <w:szCs w:val="24"/>
          <w:vertAlign w:val="superscript"/>
        </w:rPr>
        <w:t>,4</w:t>
      </w:r>
      <w:r w:rsidR="001329B9" w:rsidRPr="00370C1A">
        <w:rPr>
          <w:rFonts w:ascii="Times New Roman" w:hAnsi="Times New Roman" w:cs="Times New Roman"/>
          <w:bCs/>
          <w:sz w:val="24"/>
          <w:szCs w:val="24"/>
        </w:rPr>
        <w:t>Department of Statistics,</w:t>
      </w:r>
    </w:p>
    <w:p w14:paraId="15DA08DC" w14:textId="6E5DD0A1" w:rsidR="001329B9" w:rsidRDefault="001329B9" w:rsidP="001D37E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0C1A">
        <w:rPr>
          <w:rFonts w:ascii="Times New Roman" w:hAnsi="Times New Roman" w:cs="Times New Roman"/>
          <w:bCs/>
          <w:sz w:val="24"/>
          <w:szCs w:val="24"/>
        </w:rPr>
        <w:t>Federal University of Technology, Minna, Nigeria</w:t>
      </w:r>
      <w:r w:rsidR="0094766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1708D6" w14:textId="77777777" w:rsidR="00CE6A78" w:rsidRDefault="00CE6A78" w:rsidP="009476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14:paraId="297DFD84" w14:textId="25AC9689" w:rsidR="00947668" w:rsidRDefault="00947668" w:rsidP="0094766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370C1A">
        <w:rPr>
          <w:rFonts w:ascii="Times New Roman" w:hAnsi="Times New Roman" w:cs="Times New Roman"/>
          <w:bCs/>
          <w:sz w:val="24"/>
          <w:szCs w:val="24"/>
        </w:rPr>
        <w:t xml:space="preserve">Department of </w:t>
      </w:r>
      <w:r w:rsidR="00DA4067">
        <w:rPr>
          <w:rFonts w:ascii="Times New Roman" w:hAnsi="Times New Roman" w:cs="Times New Roman"/>
          <w:bCs/>
          <w:sz w:val="24"/>
          <w:szCs w:val="24"/>
        </w:rPr>
        <w:t>Animal Biology</w:t>
      </w:r>
      <w:r w:rsidRPr="00370C1A">
        <w:rPr>
          <w:rFonts w:ascii="Times New Roman" w:hAnsi="Times New Roman" w:cs="Times New Roman"/>
          <w:bCs/>
          <w:sz w:val="24"/>
          <w:szCs w:val="24"/>
        </w:rPr>
        <w:t>,</w:t>
      </w:r>
    </w:p>
    <w:p w14:paraId="14D42437" w14:textId="0523D40C" w:rsidR="00947668" w:rsidRDefault="00947668" w:rsidP="0046191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70C1A">
        <w:rPr>
          <w:rFonts w:ascii="Times New Roman" w:hAnsi="Times New Roman" w:cs="Times New Roman"/>
          <w:bCs/>
          <w:sz w:val="24"/>
          <w:szCs w:val="24"/>
        </w:rPr>
        <w:t>Federal University of Technology, Minna, Nigeria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4ABDB8ED" w14:textId="6349A57F" w:rsidR="00002A9D" w:rsidRPr="00DA4067" w:rsidRDefault="00E0052B" w:rsidP="00DA4067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 w:rsidR="00DA4067" w:rsidRPr="00DA4067">
        <w:rPr>
          <w:rFonts w:ascii="Times New Roman" w:hAnsi="Times New Roman" w:cs="Times New Roman"/>
          <w:sz w:val="24"/>
          <w:szCs w:val="24"/>
        </w:rPr>
        <w:t>u.abdullahi@futminna.edu.ng</w:t>
      </w:r>
    </w:p>
    <w:p w14:paraId="3F63753E" w14:textId="77777777" w:rsidR="00461919" w:rsidRDefault="00461919" w:rsidP="00002A9D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4708159"/>
    </w:p>
    <w:p w14:paraId="6B6C2D51" w14:textId="4A8A86D5" w:rsidR="00002A9D" w:rsidRDefault="00002A9D" w:rsidP="00002A9D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ABSTRACT</w:t>
      </w:r>
    </w:p>
    <w:bookmarkEnd w:id="0"/>
    <w:p w14:paraId="1811369F" w14:textId="0FE2EF17" w:rsidR="007C3F12" w:rsidRPr="00474196" w:rsidRDefault="007C3F12" w:rsidP="007C3F12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Spatio-temporal models suffer from comparability problems of relative risks (RRs) </w:t>
      </w:r>
      <w:r w:rsidR="005510A3">
        <w:rPr>
          <w:rFonts w:ascii="Times New Roman" w:hAnsi="Times New Roman" w:cs="Times New Roman"/>
          <w:i/>
          <w:iCs/>
          <w:sz w:val="24"/>
          <w:szCs w:val="24"/>
        </w:rPr>
        <w:t>based on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 the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removal of the covariate effect as a confounding factor on the risk estimate of the study population through distribution of 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>standardized mortality ratios (SMRs).</w:t>
      </w:r>
      <w:r w:rsidRPr="00002A9D">
        <w:rPr>
          <w:rFonts w:ascii="Times New Roman" w:eastAsia="CMR10" w:hAnsi="Times New Roman" w:cs="Times New Roman"/>
          <w:i/>
          <w:iCs/>
          <w:sz w:val="24"/>
          <w:szCs w:val="24"/>
        </w:rPr>
        <w:t xml:space="preserve"> Th</w:t>
      </w:r>
      <w:r w:rsidRPr="00002A9D">
        <w:rPr>
          <w:rFonts w:ascii="Times New Roman" w:hAnsi="Times New Roman" w:cs="Times New Roman"/>
          <w:i/>
          <w:iCs/>
          <w:color w:val="231F20"/>
          <w:sz w:val="24"/>
          <w:szCs w:val="24"/>
        </w:rPr>
        <w:t>is paper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proposed</w:t>
      </w:r>
      <w:r w:rsidRPr="00002A9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a</w:t>
      </w:r>
      <w:r w:rsidRPr="00002A9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n </w:t>
      </w:r>
      <w:r w:rsidRPr="0088587A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alternative </w:t>
      </w:r>
      <w:r w:rsidRPr="0088587A">
        <w:rPr>
          <w:rFonts w:ascii="Times New Roman" w:hAnsi="Times New Roman" w:cs="Times New Roman"/>
          <w:i/>
          <w:iCs/>
          <w:sz w:val="24"/>
          <w:szCs w:val="24"/>
        </w:rPr>
        <w:t>spatio-temporal Bayesian model with two-level spatial structure</w:t>
      </w:r>
      <w:r w:rsidRPr="0088587A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t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hat </w:t>
      </w:r>
      <w:r w:rsidRPr="0088587A">
        <w:rPr>
          <w:rFonts w:ascii="Times New Roman" w:hAnsi="Times New Roman" w:cs="Times New Roman"/>
          <w:i/>
          <w:iCs/>
          <w:sz w:val="24"/>
          <w:szCs w:val="24"/>
        </w:rPr>
        <w:t>include</w:t>
      </w:r>
      <w:r w:rsidR="00617F33">
        <w:rPr>
          <w:rFonts w:ascii="Times New Roman" w:hAnsi="Times New Roman" w:cs="Times New Roman"/>
          <w:i/>
          <w:iCs/>
          <w:sz w:val="24"/>
          <w:szCs w:val="24"/>
        </w:rPr>
        <w:t>d</w:t>
      </w:r>
      <w:r w:rsidRPr="0088587A">
        <w:rPr>
          <w:rFonts w:ascii="Times New Roman" w:hAnsi="Times New Roman" w:cs="Times New Roman"/>
          <w:i/>
          <w:iCs/>
          <w:sz w:val="24"/>
          <w:szCs w:val="24"/>
        </w:rPr>
        <w:t xml:space="preserve"> covariate </w:t>
      </w:r>
      <w:r>
        <w:rPr>
          <w:rFonts w:ascii="Times New Roman" w:hAnsi="Times New Roman" w:cs="Times New Roman"/>
          <w:i/>
          <w:iCs/>
          <w:sz w:val="24"/>
          <w:szCs w:val="24"/>
        </w:rPr>
        <w:t>effect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. </w:t>
      </w:r>
      <w:bookmarkStart w:id="1" w:name="_Hlk107330851"/>
      <w:r w:rsidR="00D73319" w:rsidRPr="00D733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The objectives were to </w:t>
      </w:r>
      <w:r w:rsidR="00D73319" w:rsidRPr="00D73319">
        <w:rPr>
          <w:rFonts w:ascii="Times New Roman" w:hAnsi="Times New Roman" w:cs="Times New Roman"/>
          <w:i/>
          <w:iCs/>
          <w:sz w:val="24"/>
          <w:szCs w:val="24"/>
        </w:rPr>
        <w:t>estimate posterior means for the model hyper-parameters</w:t>
      </w:r>
      <w:r w:rsidR="00D73319" w:rsidRPr="00D73319">
        <w:rPr>
          <w:rFonts w:ascii="Times New Roman" w:eastAsia="LMRoman12-Regular" w:hAnsi="Times New Roman" w:cs="Times New Roman"/>
          <w:i/>
          <w:iCs/>
          <w:sz w:val="24"/>
          <w:szCs w:val="24"/>
        </w:rPr>
        <w:t xml:space="preserve"> </w:t>
      </w:r>
      <w:r w:rsidR="00D73319" w:rsidRPr="00D73319"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="00D73319" w:rsidRPr="00D733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compare the performance of the </w:t>
      </w:r>
      <w:r w:rsidR="00D73319" w:rsidRPr="00D73319">
        <w:rPr>
          <w:rFonts w:ascii="Times New Roman" w:hAnsi="Times New Roman" w:cs="Times New Roman"/>
          <w:i/>
          <w:iCs/>
          <w:sz w:val="24"/>
          <w:szCs w:val="24"/>
        </w:rPr>
        <w:t>two-level spatial structure</w:t>
      </w:r>
      <w:r w:rsidR="00D73319" w:rsidRPr="00D7331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model implemented with and without the</w:t>
      </w:r>
      <w:r w:rsidR="00D73319" w:rsidRPr="00D73319">
        <w:rPr>
          <w:rFonts w:ascii="Times New Roman" w:hAnsi="Times New Roman" w:cs="Times New Roman"/>
          <w:i/>
          <w:iCs/>
          <w:sz w:val="24"/>
          <w:szCs w:val="24"/>
        </w:rPr>
        <w:t xml:space="preserve"> covariate effect</w:t>
      </w:r>
      <w:r w:rsidR="00D73319" w:rsidRPr="00D733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DC2296" w:rsidRPr="00D73319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using </w:t>
      </w:r>
      <w:bookmarkEnd w:id="1"/>
      <w:r w:rsidRPr="00D7331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using </w:t>
      </w:r>
      <w:r w:rsidR="009C2F8F">
        <w:rPr>
          <w:rFonts w:ascii="Times New Roman" w:hAnsi="Times New Roman" w:cs="Times New Roman"/>
          <w:i/>
          <w:iCs/>
          <w:sz w:val="24"/>
          <w:szCs w:val="24"/>
          <w:lang w:val="en-GB"/>
        </w:rPr>
        <w:t>female</w:t>
      </w:r>
      <w:r w:rsidRPr="00002A9D">
        <w:rPr>
          <w:rFonts w:ascii="Times New Roman" w:eastAsia="AdvTimes" w:hAnsi="Times New Roman" w:cs="Times New Roman"/>
          <w:i/>
          <w:iCs/>
          <w:sz w:val="24"/>
          <w:szCs w:val="24"/>
        </w:rPr>
        <w:t xml:space="preserve"> breast cancer mortality data </w:t>
      </w:r>
      <w:r w:rsidR="007A282C">
        <w:rPr>
          <w:rFonts w:ascii="Times New Roman" w:eastAsia="AdvTimes" w:hAnsi="Times New Roman" w:cs="Times New Roman"/>
          <w:i/>
          <w:iCs/>
          <w:sz w:val="24"/>
          <w:szCs w:val="24"/>
        </w:rPr>
        <w:t xml:space="preserve">extracted </w:t>
      </w:r>
      <w:r w:rsidRPr="00002A9D">
        <w:rPr>
          <w:rFonts w:ascii="Times New Roman" w:eastAsia="AdvTimes" w:hAnsi="Times New Roman" w:cs="Times New Roman"/>
          <w:i/>
          <w:iCs/>
          <w:sz w:val="24"/>
          <w:szCs w:val="24"/>
        </w:rPr>
        <w:t>from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14F9F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ational </w:t>
      </w:r>
      <w:r w:rsidR="00E14F9F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ystem of </w:t>
      </w:r>
      <w:r w:rsidR="00E14F9F">
        <w:rPr>
          <w:rFonts w:ascii="Times New Roman" w:hAnsi="Times New Roman" w:cs="Times New Roman"/>
          <w:i/>
          <w:iCs/>
          <w:sz w:val="24"/>
          <w:szCs w:val="24"/>
        </w:rPr>
        <w:t>C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ancer </w:t>
      </w:r>
      <w:r w:rsidR="00E14F9F">
        <w:rPr>
          <w:rFonts w:ascii="Times New Roman" w:hAnsi="Times New Roman" w:cs="Times New Roman"/>
          <w:i/>
          <w:iCs/>
          <w:sz w:val="24"/>
          <w:szCs w:val="24"/>
        </w:rPr>
        <w:t>R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>egistries (NSCR)</w:t>
      </w:r>
      <w:r w:rsidRPr="00002A9D">
        <w:rPr>
          <w:rFonts w:ascii="Times New Roman" w:eastAsia="AdvTimes" w:hAnsi="Times New Roman" w:cs="Times New Roman"/>
          <w:i/>
          <w:iCs/>
          <w:sz w:val="24"/>
          <w:szCs w:val="24"/>
        </w:rPr>
        <w:t xml:space="preserve"> 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>in Nigeria, from 2009-2016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through </w:t>
      </w:r>
      <w:r w:rsidR="008414F0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ntegrated </w:t>
      </w:r>
      <w:r w:rsidR="008414F0">
        <w:rPr>
          <w:rFonts w:ascii="Times New Roman" w:hAnsi="Times New Roman" w:cs="Times New Roman"/>
          <w:i/>
          <w:iCs/>
          <w:sz w:val="24"/>
          <w:szCs w:val="24"/>
        </w:rPr>
        <w:t>N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ested Laplace </w:t>
      </w:r>
      <w:r w:rsidR="008414F0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>pproximation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(INLA)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 estimation procedures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6A7A9F" w:rsidRPr="00780C43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 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>The result</w:t>
      </w:r>
      <w:r w:rsidR="00D73319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 show</w:t>
      </w:r>
      <w:r w:rsidR="00D73319">
        <w:rPr>
          <w:rFonts w:ascii="Times New Roman" w:hAnsi="Times New Roman" w:cs="Times New Roman"/>
          <w:i/>
          <w:iCs/>
          <w:sz w:val="24"/>
          <w:szCs w:val="24"/>
        </w:rPr>
        <w:t>ed</w:t>
      </w:r>
      <w:r w:rsidRPr="00002A9D">
        <w:rPr>
          <w:rFonts w:ascii="Times New Roman" w:hAnsi="Times New Roman" w:cs="Times New Roman"/>
          <w:i/>
          <w:iCs/>
          <w:sz w:val="24"/>
          <w:szCs w:val="24"/>
        </w:rPr>
        <w:t xml:space="preserve"> that, t</w:t>
      </w:r>
      <w:r w:rsidRPr="00002A9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he deviance information criterion (DIC)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values </w:t>
      </w:r>
      <w:r w:rsidRPr="00002A9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for the 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>study</w:t>
      </w:r>
      <w:r w:rsidRPr="00002A9D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models</w:t>
      </w:r>
      <w:r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="0058413B">
        <w:rPr>
          <w:rFonts w:ascii="Times New Roman" w:hAnsi="Times New Roman" w:cs="Times New Roman"/>
          <w:i/>
          <w:iCs/>
          <w:color w:val="221F20"/>
          <w:sz w:val="24"/>
          <w:szCs w:val="24"/>
        </w:rPr>
        <w:t>were</w:t>
      </w:r>
      <w:r w:rsidRPr="00FA5031">
        <w:rPr>
          <w:rFonts w:ascii="Times New Roman" w:hAnsi="Times New Roman" w:cs="Times New Roman"/>
          <w:i/>
          <w:iCs/>
          <w:color w:val="221F20"/>
          <w:sz w:val="24"/>
          <w:szCs w:val="24"/>
        </w:rPr>
        <w:t xml:space="preserve"> almost identical, and the posterior estimates for the parameters do not change considerably between the two models</w:t>
      </w:r>
      <w:r w:rsidR="00D036AD">
        <w:rPr>
          <w:rFonts w:ascii="Times New Roman" w:hAnsi="Times New Roman" w:cs="Times New Roman"/>
          <w:i/>
          <w:iCs/>
          <w:color w:val="221F20"/>
          <w:sz w:val="24"/>
          <w:szCs w:val="24"/>
        </w:rPr>
        <w:t>.</w:t>
      </w:r>
      <w:bookmarkStart w:id="2" w:name="_GoBack"/>
      <w:bookmarkEnd w:id="2"/>
    </w:p>
    <w:p w14:paraId="760B84F5" w14:textId="4B4F2C10" w:rsidR="00002A9D" w:rsidRDefault="00002A9D" w:rsidP="005E1E4B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Keywords: </w:t>
      </w:r>
      <w:r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EF0B8D">
        <w:rPr>
          <w:rFonts w:ascii="Times New Roman" w:hAnsi="Times New Roman" w:cs="Times New Roman"/>
          <w:color w:val="231F20"/>
          <w:sz w:val="24"/>
          <w:szCs w:val="24"/>
        </w:rPr>
        <w:t>patio-temporal modelling</w:t>
      </w:r>
      <w:r>
        <w:rPr>
          <w:rFonts w:ascii="Times New Roman" w:hAnsi="Times New Roman" w:cs="Times New Roman"/>
          <w:color w:val="231F2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Pr="00EF0B8D">
        <w:rPr>
          <w:rFonts w:ascii="Times New Roman" w:hAnsi="Times New Roman" w:cs="Times New Roman"/>
          <w:sz w:val="24"/>
          <w:szCs w:val="24"/>
        </w:rPr>
        <w:t>tandardized mortality ratios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F0B8D">
        <w:rPr>
          <w:rFonts w:ascii="Times New Roman" w:hAnsi="Times New Roman" w:cs="Times New Roman"/>
          <w:color w:val="231F20"/>
          <w:sz w:val="24"/>
          <w:szCs w:val="24"/>
        </w:rPr>
        <w:t xml:space="preserve">deviance information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</w:p>
    <w:p w14:paraId="34A001C8" w14:textId="003B63F5" w:rsidR="00002A9D" w:rsidRDefault="00002A9D" w:rsidP="005E1E4B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 </w:t>
      </w:r>
      <w:r w:rsidRPr="00EF0B8D">
        <w:rPr>
          <w:rFonts w:ascii="Times New Roman" w:hAnsi="Times New Roman" w:cs="Times New Roman"/>
          <w:color w:val="231F20"/>
          <w:sz w:val="24"/>
          <w:szCs w:val="24"/>
        </w:rPr>
        <w:t>criterion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 w:rsidRPr="0059430F">
        <w:rPr>
          <w:rFonts w:ascii="Times New Roman" w:hAnsi="Times New Roman" w:cs="Times New Roman"/>
          <w:color w:val="231F20"/>
          <w:sz w:val="24"/>
          <w:szCs w:val="24"/>
        </w:rPr>
        <w:t>covariate effect</w:t>
      </w:r>
    </w:p>
    <w:p w14:paraId="36DB88B1" w14:textId="77777777" w:rsidR="00E90C5D" w:rsidRPr="00E90C5D" w:rsidRDefault="00E90C5D" w:rsidP="00787A9A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471E4C74" w14:textId="13D45A80" w:rsidR="008B6B9D" w:rsidRPr="008C6535" w:rsidRDefault="008C6535" w:rsidP="008C6535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I. </w:t>
      </w:r>
      <w:r w:rsidR="008B6B9D" w:rsidRPr="008C6535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Introduction</w:t>
      </w:r>
    </w:p>
    <w:p w14:paraId="7067E158" w14:textId="67EC00EC" w:rsidR="008B6B9D" w:rsidRPr="00C15A64" w:rsidRDefault="008B6B9D" w:rsidP="008B6B9D">
      <w:pPr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C15A64">
        <w:rPr>
          <w:rFonts w:ascii="Times New Roman" w:hAnsi="Times New Roman" w:cs="Times New Roman"/>
          <w:color w:val="231F20"/>
          <w:sz w:val="24"/>
          <w:szCs w:val="24"/>
        </w:rPr>
        <w:t xml:space="preserve">Spatio-temporal models </w:t>
      </w:r>
      <w:r w:rsidR="00A377BD">
        <w:rPr>
          <w:rFonts w:ascii="Times New Roman" w:hAnsi="Times New Roman" w:cs="Times New Roman"/>
          <w:color w:val="231F20"/>
          <w:sz w:val="24"/>
          <w:szCs w:val="24"/>
        </w:rPr>
        <w:t xml:space="preserve">in disease mapping </w:t>
      </w:r>
      <w:r w:rsidRPr="00C15A64">
        <w:rPr>
          <w:rFonts w:ascii="Times New Roman" w:hAnsi="Times New Roman" w:cs="Times New Roman"/>
          <w:color w:val="231F20"/>
          <w:sz w:val="24"/>
          <w:szCs w:val="24"/>
        </w:rPr>
        <w:t xml:space="preserve">are useful in describing the temporal evolution of geographic patterns of mortality and disease rates. The key to applying spatio-temporal models in disease-mapping studies is to borrow strength from spatial and temporal </w:t>
      </w:r>
      <w:r w:rsidR="003B5E99" w:rsidRPr="00C15A64">
        <w:rPr>
          <w:rFonts w:ascii="Times New Roman" w:hAnsi="Times New Roman" w:cs="Times New Roman"/>
          <w:color w:val="231F20"/>
          <w:sz w:val="24"/>
          <w:szCs w:val="24"/>
        </w:rPr>
        <w:t>neighbo</w:t>
      </w:r>
      <w:r w:rsidR="003B5E99">
        <w:rPr>
          <w:rFonts w:ascii="Times New Roman" w:hAnsi="Times New Roman" w:cs="Times New Roman"/>
          <w:color w:val="231F20"/>
          <w:sz w:val="24"/>
          <w:szCs w:val="24"/>
        </w:rPr>
        <w:t>rs</w:t>
      </w:r>
      <w:r w:rsidRPr="00C15A64">
        <w:rPr>
          <w:rFonts w:ascii="Times New Roman" w:hAnsi="Times New Roman" w:cs="Times New Roman"/>
          <w:color w:val="231F20"/>
          <w:sz w:val="24"/>
          <w:szCs w:val="24"/>
        </w:rPr>
        <w:t xml:space="preserve"> to reduce the high variability, which is characteristic of classical disease/mortality risk estimators, such as the standardized mortality ratio (SMR)</w:t>
      </w:r>
      <w:r w:rsidR="003B5E99">
        <w:rPr>
          <w:rFonts w:ascii="Times New Roman" w:hAnsi="Times New Roman" w:cs="Times New Roman"/>
          <w:color w:val="231F20"/>
          <w:sz w:val="24"/>
          <w:szCs w:val="24"/>
        </w:rPr>
        <w:t>,</w:t>
      </w:r>
      <w:r w:rsidRPr="00C15A64">
        <w:rPr>
          <w:rFonts w:ascii="Times New Roman" w:hAnsi="Times New Roman" w:cs="Times New Roman"/>
          <w:color w:val="231F20"/>
          <w:sz w:val="24"/>
          <w:szCs w:val="24"/>
        </w:rPr>
        <w:t xml:space="preserve"> while dealing with rare diseases or areas with small populations (Ugarte </w:t>
      </w:r>
      <w:r w:rsidRPr="00C15A64">
        <w:rPr>
          <w:rFonts w:ascii="Times New Roman" w:hAnsi="Times New Roman" w:cs="Times New Roman"/>
          <w:i/>
          <w:iCs/>
          <w:color w:val="231F20"/>
          <w:sz w:val="24"/>
          <w:szCs w:val="24"/>
        </w:rPr>
        <w:t>et al.</w:t>
      </w:r>
      <w:r w:rsidRPr="00C15A64">
        <w:rPr>
          <w:rFonts w:ascii="Times New Roman" w:hAnsi="Times New Roman" w:cs="Times New Roman"/>
          <w:color w:val="231F20"/>
          <w:sz w:val="24"/>
          <w:szCs w:val="24"/>
        </w:rPr>
        <w:t>, 2014).</w:t>
      </w:r>
    </w:p>
    <w:p w14:paraId="5C3CD9B0" w14:textId="13D2AD29" w:rsidR="008B6B9D" w:rsidRPr="00C15A64" w:rsidRDefault="008B6B9D" w:rsidP="008B6B9D">
      <w:pPr>
        <w:spacing w:after="0" w:line="480" w:lineRule="auto"/>
        <w:jc w:val="both"/>
        <w:rPr>
          <w:rFonts w:ascii="Times New Roman" w:eastAsia="CMR10" w:hAnsi="Times New Roman" w:cs="Times New Roman"/>
          <w:sz w:val="24"/>
          <w:szCs w:val="24"/>
        </w:rPr>
      </w:pPr>
      <w:r w:rsidRPr="00C15A64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Research into spatial and spatio-temporal disease mapping has been carried out within a hierarchical Bayesian framework, with generalized linear mixed models (GLMM) playing a major role. </w:t>
      </w:r>
      <w:r w:rsidRPr="00C15A64">
        <w:rPr>
          <w:rFonts w:ascii="Times New Roman" w:hAnsi="Times New Roman" w:cs="Times New Roman"/>
          <w:sz w:val="24"/>
          <w:szCs w:val="24"/>
        </w:rPr>
        <w:t xml:space="preserve">A </w:t>
      </w:r>
      <w:r w:rsidRPr="00C15A64">
        <w:rPr>
          <w:rFonts w:ascii="Times New Roman" w:eastAsia="CMR10" w:hAnsi="Times New Roman" w:cs="Times New Roman"/>
          <w:sz w:val="24"/>
          <w:szCs w:val="24"/>
        </w:rPr>
        <w:t xml:space="preserve">variety of spatio-temporal models dealing with single-level and two-level spatial random effects have been developed for the analysis of spatio-temporal areal data (Bernardinelli </w:t>
      </w:r>
      <w:r w:rsidRPr="00C15A64">
        <w:rPr>
          <w:rFonts w:ascii="Times New Roman" w:eastAsia="CMR10" w:hAnsi="Times New Roman" w:cs="Times New Roman"/>
          <w:i/>
          <w:iCs/>
          <w:sz w:val="24"/>
          <w:szCs w:val="24"/>
        </w:rPr>
        <w:t>et al</w:t>
      </w:r>
      <w:r w:rsidRPr="00C15A64">
        <w:rPr>
          <w:rFonts w:ascii="Times New Roman" w:eastAsia="CMR10" w:hAnsi="Times New Roman" w:cs="Times New Roman"/>
          <w:sz w:val="24"/>
          <w:szCs w:val="24"/>
        </w:rPr>
        <w:t>., (1995</w:t>
      </w:r>
      <w:r>
        <w:rPr>
          <w:rFonts w:ascii="Times New Roman" w:eastAsia="CMR10" w:hAnsi="Times New Roman" w:cs="Times New Roman"/>
          <w:sz w:val="24"/>
          <w:szCs w:val="24"/>
        </w:rPr>
        <w:t>b</w:t>
      </w:r>
      <w:r w:rsidRPr="00C15A64">
        <w:rPr>
          <w:rFonts w:ascii="Times New Roman" w:eastAsia="CMR10" w:hAnsi="Times New Roman" w:cs="Times New Roman"/>
          <w:sz w:val="24"/>
          <w:szCs w:val="24"/>
        </w:rPr>
        <w:t xml:space="preserve">); Knorr-Held, </w:t>
      </w:r>
      <w:r>
        <w:rPr>
          <w:rFonts w:ascii="Times New Roman" w:eastAsia="CMR10" w:hAnsi="Times New Roman" w:cs="Times New Roman"/>
          <w:sz w:val="24"/>
          <w:szCs w:val="24"/>
        </w:rPr>
        <w:t>(</w:t>
      </w:r>
      <w:r w:rsidRPr="00C15A64">
        <w:rPr>
          <w:rFonts w:ascii="Times New Roman" w:eastAsia="CMR10" w:hAnsi="Times New Roman" w:cs="Times New Roman"/>
          <w:sz w:val="24"/>
          <w:szCs w:val="24"/>
        </w:rPr>
        <w:t>2000</w:t>
      </w:r>
      <w:r>
        <w:rPr>
          <w:rFonts w:ascii="Times New Roman" w:eastAsia="CMR10" w:hAnsi="Times New Roman" w:cs="Times New Roman"/>
          <w:sz w:val="24"/>
          <w:szCs w:val="24"/>
        </w:rPr>
        <w:t>)</w:t>
      </w:r>
      <w:r w:rsidRPr="00C15A64">
        <w:rPr>
          <w:rFonts w:ascii="Times New Roman" w:eastAsia="CMR10" w:hAnsi="Times New Roman" w:cs="Times New Roman"/>
          <w:sz w:val="24"/>
          <w:szCs w:val="24"/>
        </w:rPr>
        <w:t xml:space="preserve">; and Ugarte </w:t>
      </w:r>
      <w:r w:rsidRPr="00C15A64">
        <w:rPr>
          <w:rFonts w:ascii="Times New Roman" w:eastAsia="CMR10" w:hAnsi="Times New Roman" w:cs="Times New Roman"/>
          <w:i/>
          <w:iCs/>
          <w:sz w:val="24"/>
          <w:szCs w:val="24"/>
        </w:rPr>
        <w:t>et al.,</w:t>
      </w:r>
      <w:r w:rsidRPr="00C15A64">
        <w:rPr>
          <w:rFonts w:ascii="Times New Roman" w:eastAsia="CMR10" w:hAnsi="Times New Roman" w:cs="Times New Roman"/>
          <w:sz w:val="24"/>
          <w:szCs w:val="24"/>
        </w:rPr>
        <w:t xml:space="preserve"> (2016)) respectively. </w:t>
      </w:r>
      <w:r>
        <w:rPr>
          <w:rFonts w:ascii="Times New Roman" w:eastAsia="CMR10" w:hAnsi="Times New Roman" w:cs="Times New Roman"/>
          <w:sz w:val="24"/>
          <w:szCs w:val="24"/>
        </w:rPr>
        <w:t xml:space="preserve">The literature cited above were </w:t>
      </w:r>
      <w:r w:rsidRPr="00C15A64">
        <w:rPr>
          <w:rFonts w:ascii="Times New Roman" w:hAnsi="Times New Roman" w:cs="Times New Roman"/>
          <w:sz w:val="24"/>
          <w:szCs w:val="24"/>
        </w:rPr>
        <w:t xml:space="preserve">based on conditional autoregressive (CAR) models extending the well-known Besag–York–Mollie (BYM) model (Besag </w:t>
      </w:r>
      <w:r w:rsidRPr="00C15A64">
        <w:rPr>
          <w:rFonts w:ascii="Times New Roman" w:hAnsi="Times New Roman" w:cs="Times New Roman"/>
          <w:i/>
          <w:sz w:val="24"/>
          <w:szCs w:val="24"/>
        </w:rPr>
        <w:t>et al</w:t>
      </w:r>
      <w:r w:rsidRPr="00C15A64">
        <w:rPr>
          <w:rFonts w:ascii="Times New Roman" w:hAnsi="Times New Roman" w:cs="Times New Roman"/>
          <w:sz w:val="24"/>
          <w:szCs w:val="24"/>
        </w:rPr>
        <w:t>., 1991)</w:t>
      </w:r>
      <w:r w:rsidRPr="00C15A64">
        <w:rPr>
          <w:rFonts w:ascii="Times New Roman" w:eastAsia="CMR10" w:hAnsi="Times New Roman" w:cs="Times New Roman"/>
          <w:sz w:val="24"/>
          <w:szCs w:val="24"/>
        </w:rPr>
        <w:t>.</w:t>
      </w:r>
      <w:r w:rsidR="003B5E99">
        <w:rPr>
          <w:rFonts w:ascii="Times New Roman" w:eastAsia="CMR10" w:hAnsi="Times New Roman" w:cs="Times New Roman"/>
          <w:sz w:val="24"/>
          <w:szCs w:val="24"/>
        </w:rPr>
        <w:t xml:space="preserve"> S</w:t>
      </w:r>
      <w:r w:rsidRPr="00C15A64">
        <w:rPr>
          <w:rFonts w:ascii="Times New Roman" w:eastAsia="AdvTimes" w:hAnsi="Times New Roman" w:cs="Times New Roman"/>
          <w:sz w:val="24"/>
          <w:szCs w:val="24"/>
        </w:rPr>
        <w:t>patio-temporal model</w:t>
      </w:r>
      <w:r>
        <w:rPr>
          <w:rFonts w:ascii="Times New Roman" w:eastAsia="AdvTimes" w:hAnsi="Times New Roman" w:cs="Times New Roman"/>
          <w:sz w:val="24"/>
          <w:szCs w:val="24"/>
        </w:rPr>
        <w:t>s</w:t>
      </w:r>
      <w:r w:rsidRPr="00C15A64">
        <w:rPr>
          <w:rFonts w:ascii="Times New Roman" w:eastAsia="AdvTimes" w:hAnsi="Times New Roman" w:cs="Times New Roman"/>
          <w:sz w:val="24"/>
          <w:szCs w:val="24"/>
        </w:rPr>
        <w:t xml:space="preserve"> with a single level of spatial grouping </w:t>
      </w:r>
      <w:r>
        <w:rPr>
          <w:rFonts w:ascii="Times New Roman" w:eastAsia="AdvTimes" w:hAnsi="Times New Roman" w:cs="Times New Roman"/>
          <w:sz w:val="24"/>
          <w:szCs w:val="24"/>
        </w:rPr>
        <w:t>are</w:t>
      </w:r>
      <w:r w:rsidRPr="00C15A64">
        <w:rPr>
          <w:rFonts w:ascii="Times New Roman" w:hAnsi="Times New Roman" w:cs="Times New Roman"/>
          <w:sz w:val="24"/>
          <w:szCs w:val="24"/>
        </w:rPr>
        <w:t xml:space="preserve"> the parametric model with linear time trend proposed by Bernardinelli </w:t>
      </w:r>
      <w:r w:rsidRPr="00C15A64">
        <w:rPr>
          <w:rFonts w:ascii="Times New Roman" w:hAnsi="Times New Roman" w:cs="Times New Roman"/>
          <w:i/>
          <w:sz w:val="24"/>
          <w:szCs w:val="24"/>
        </w:rPr>
        <w:t>et al</w:t>
      </w:r>
      <w:r w:rsidRPr="00C15A64">
        <w:rPr>
          <w:rFonts w:ascii="Times New Roman" w:hAnsi="Times New Roman" w:cs="Times New Roman"/>
          <w:sz w:val="24"/>
          <w:szCs w:val="24"/>
        </w:rPr>
        <w:t>. (1995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C15A64">
        <w:rPr>
          <w:rFonts w:ascii="Times New Roman" w:hAnsi="Times New Roman" w:cs="Times New Roman"/>
          <w:sz w:val="24"/>
          <w:szCs w:val="24"/>
        </w:rPr>
        <w:t xml:space="preserve">) and the non-parametric model including different types of space-time interactions </w:t>
      </w:r>
      <w:r w:rsidRPr="00C15A64">
        <w:rPr>
          <w:rFonts w:ascii="Times New Roman" w:eastAsia="AdvTimes" w:hAnsi="Times New Roman" w:cs="Times New Roman"/>
          <w:sz w:val="24"/>
          <w:szCs w:val="24"/>
        </w:rPr>
        <w:t>between the spatial and temporal main effects</w:t>
      </w:r>
      <w:r w:rsidRPr="00C15A64">
        <w:rPr>
          <w:rFonts w:ascii="Times New Roman" w:hAnsi="Times New Roman" w:cs="Times New Roman"/>
          <w:sz w:val="24"/>
          <w:szCs w:val="24"/>
        </w:rPr>
        <w:t xml:space="preserve"> described by Knorr-Held (2000).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C15A64">
        <w:rPr>
          <w:rFonts w:ascii="Times New Roman" w:hAnsi="Times New Roman" w:cs="Times New Roman"/>
          <w:sz w:val="24"/>
          <w:szCs w:val="24"/>
        </w:rPr>
        <w:t>he first study dealing with a two-level spatial random effect in spatio-temporal disease mapping</w:t>
      </w:r>
      <w:r>
        <w:rPr>
          <w:rFonts w:ascii="Times New Roman" w:hAnsi="Times New Roman" w:cs="Times New Roman"/>
          <w:sz w:val="24"/>
          <w:szCs w:val="24"/>
        </w:rPr>
        <w:t xml:space="preserve"> was</w:t>
      </w:r>
      <w:r w:rsidRPr="00C15A64">
        <w:rPr>
          <w:rFonts w:ascii="Times New Roman" w:hAnsi="Times New Roman" w:cs="Times New Roman"/>
          <w:sz w:val="24"/>
          <w:szCs w:val="24"/>
        </w:rPr>
        <w:t xml:space="preserve"> proposed by Schrödle </w:t>
      </w:r>
      <w:r w:rsidRPr="00C15A64">
        <w:rPr>
          <w:rFonts w:ascii="Times New Roman" w:hAnsi="Times New Roman" w:cs="Times New Roman"/>
          <w:i/>
          <w:sz w:val="24"/>
          <w:szCs w:val="24"/>
        </w:rPr>
        <w:t>et al.</w:t>
      </w:r>
      <w:r w:rsidRPr="00C15A64">
        <w:rPr>
          <w:rFonts w:ascii="Times New Roman" w:hAnsi="Times New Roman" w:cs="Times New Roman"/>
          <w:sz w:val="24"/>
          <w:szCs w:val="24"/>
        </w:rPr>
        <w:t xml:space="preserve"> (2011) to </w:t>
      </w:r>
      <w:r w:rsidR="008B140E" w:rsidRPr="00C15A64">
        <w:rPr>
          <w:rFonts w:ascii="Times New Roman" w:hAnsi="Times New Roman" w:cs="Times New Roman"/>
          <w:sz w:val="24"/>
          <w:szCs w:val="24"/>
        </w:rPr>
        <w:t>analys</w:t>
      </w:r>
      <w:r w:rsidR="007A61F3">
        <w:rPr>
          <w:rFonts w:ascii="Times New Roman" w:hAnsi="Times New Roman" w:cs="Times New Roman"/>
          <w:sz w:val="24"/>
          <w:szCs w:val="24"/>
        </w:rPr>
        <w:t>i</w:t>
      </w:r>
      <w:r w:rsidR="008B140E" w:rsidRPr="00C15A64">
        <w:rPr>
          <w:rFonts w:ascii="Times New Roman" w:hAnsi="Times New Roman" w:cs="Times New Roman"/>
          <w:sz w:val="24"/>
          <w:szCs w:val="24"/>
        </w:rPr>
        <w:t>s</w:t>
      </w:r>
      <w:r w:rsidRPr="00C15A64">
        <w:rPr>
          <w:rFonts w:ascii="Times New Roman" w:hAnsi="Times New Roman" w:cs="Times New Roman"/>
          <w:sz w:val="24"/>
          <w:szCs w:val="24"/>
        </w:rPr>
        <w:t xml:space="preserve"> reported cases of bovine viral </w:t>
      </w:r>
      <w:r w:rsidR="00B030D8" w:rsidRPr="00C15A64">
        <w:rPr>
          <w:rFonts w:ascii="Times New Roman" w:hAnsi="Times New Roman" w:cs="Times New Roman"/>
          <w:sz w:val="24"/>
          <w:szCs w:val="24"/>
        </w:rPr>
        <w:t>diarrhea</w:t>
      </w:r>
      <w:r w:rsidRPr="00C15A64">
        <w:rPr>
          <w:rFonts w:ascii="Times New Roman" w:hAnsi="Times New Roman" w:cs="Times New Roman"/>
          <w:sz w:val="24"/>
          <w:szCs w:val="24"/>
        </w:rPr>
        <w:t xml:space="preserve"> in Switzerland. Ugarte </w:t>
      </w:r>
      <w:r w:rsidRPr="00C15A64">
        <w:rPr>
          <w:rFonts w:ascii="Times New Roman" w:hAnsi="Times New Roman" w:cs="Times New Roman"/>
          <w:i/>
          <w:sz w:val="24"/>
          <w:szCs w:val="24"/>
        </w:rPr>
        <w:t>et al</w:t>
      </w:r>
      <w:r>
        <w:rPr>
          <w:rFonts w:ascii="Times New Roman" w:hAnsi="Times New Roman" w:cs="Times New Roman"/>
          <w:i/>
          <w:sz w:val="24"/>
          <w:szCs w:val="24"/>
        </w:rPr>
        <w:t>.,</w:t>
      </w:r>
      <w:r w:rsidRPr="00C15A64">
        <w:rPr>
          <w:rFonts w:ascii="Times New Roman" w:hAnsi="Times New Roman" w:cs="Times New Roman"/>
          <w:sz w:val="24"/>
          <w:szCs w:val="24"/>
        </w:rPr>
        <w:t xml:space="preserve"> (2016) </w:t>
      </w:r>
      <w:r>
        <w:rPr>
          <w:rFonts w:ascii="Times New Roman" w:hAnsi="Times New Roman" w:cs="Times New Roman"/>
          <w:sz w:val="24"/>
          <w:szCs w:val="24"/>
        </w:rPr>
        <w:t xml:space="preserve">proposed </w:t>
      </w:r>
      <w:r>
        <w:rPr>
          <w:rFonts w:ascii="Times New Roman" w:eastAsia="AdvTimes" w:hAnsi="Times New Roman" w:cs="Times New Roman"/>
          <w:color w:val="231F20"/>
          <w:sz w:val="24"/>
          <w:szCs w:val="24"/>
        </w:rPr>
        <w:t>a</w:t>
      </w:r>
      <w:r w:rsidRPr="00C15A64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new family of spatio-temporal models where the spatial effect has a two-level structure </w:t>
      </w:r>
      <w:r w:rsidRPr="00C15A64">
        <w:rPr>
          <w:rFonts w:ascii="Times New Roman" w:hAnsi="Times New Roman" w:cs="Times New Roman"/>
          <w:sz w:val="24"/>
          <w:szCs w:val="24"/>
        </w:rPr>
        <w:t>to analysis brain cancer mortality data in the municipalities of Navarre and the Basque Country.</w:t>
      </w:r>
    </w:p>
    <w:p w14:paraId="7D77A320" w14:textId="34317638" w:rsidR="00CB3E9F" w:rsidRPr="00592D00" w:rsidRDefault="008B6B9D" w:rsidP="008B6B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LMRoman12-Regular" w:hAnsi="Times New Roman" w:cs="Times New Roman"/>
          <w:sz w:val="24"/>
          <w:szCs w:val="24"/>
        </w:rPr>
      </w:pPr>
      <w:r>
        <w:rPr>
          <w:rFonts w:ascii="Times New Roman" w:eastAsia="CMR10" w:hAnsi="Times New Roman" w:cs="Times New Roman"/>
          <w:sz w:val="24"/>
          <w:szCs w:val="24"/>
        </w:rPr>
        <w:t>However</w:t>
      </w:r>
      <w:r w:rsidRPr="003335A0">
        <w:rPr>
          <w:rFonts w:ascii="Times New Roman" w:eastAsia="CMR10" w:hAnsi="Times New Roman" w:cs="Times New Roman"/>
          <w:sz w:val="24"/>
          <w:szCs w:val="24"/>
        </w:rPr>
        <w:t xml:space="preserve">, </w:t>
      </w:r>
      <w:r>
        <w:rPr>
          <w:rFonts w:ascii="Times New Roman" w:eastAsia="CMR10" w:hAnsi="Times New Roman" w:cs="Times New Roman"/>
          <w:sz w:val="24"/>
          <w:szCs w:val="24"/>
        </w:rPr>
        <w:t xml:space="preserve">these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F144C">
        <w:rPr>
          <w:rFonts w:ascii="Times New Roman" w:hAnsi="Times New Roman" w:cs="Times New Roman"/>
          <w:sz w:val="24"/>
          <w:szCs w:val="24"/>
        </w:rPr>
        <w:t>patio-temporal models suffer from the comparability problems of relative risks (</w:t>
      </w:r>
      <w:r w:rsidR="00242DD7" w:rsidRPr="005F144C">
        <w:rPr>
          <w:rFonts w:ascii="Times New Roman" w:hAnsi="Times New Roman" w:cs="Times New Roman"/>
          <w:sz w:val="24"/>
          <w:szCs w:val="24"/>
        </w:rPr>
        <w:t xml:space="preserve">RRs) </w:t>
      </w:r>
      <w:r w:rsidR="00242DD7">
        <w:rPr>
          <w:rFonts w:ascii="Times New Roman" w:hAnsi="Times New Roman" w:cs="Times New Roman"/>
          <w:sz w:val="24"/>
          <w:szCs w:val="24"/>
        </w:rPr>
        <w:t>as</w:t>
      </w:r>
      <w:r w:rsidR="00242DD7" w:rsidRPr="00242DD7">
        <w:rPr>
          <w:rFonts w:ascii="Times New Roman" w:hAnsi="Times New Roman" w:cs="Times New Roman"/>
          <w:sz w:val="24"/>
          <w:szCs w:val="24"/>
        </w:rPr>
        <w:t xml:space="preserve"> a result of the removal of the covariate effect as a confounding factor on the risk estimate of the study population through distribution of standardized mortality ratios (SMRs).</w:t>
      </w:r>
      <w:r w:rsidR="00401027">
        <w:rPr>
          <w:rFonts w:ascii="Times New Roman" w:hAnsi="Times New Roman" w:cs="Times New Roman"/>
          <w:sz w:val="24"/>
          <w:szCs w:val="24"/>
        </w:rPr>
        <w:t xml:space="preserve"> </w:t>
      </w:r>
      <w:r w:rsidR="009A2E35" w:rsidRPr="00973CFC">
        <w:rPr>
          <w:rFonts w:ascii="Times New Roman" w:eastAsia="AdvTimes" w:hAnsi="Times New Roman" w:cs="Times New Roman"/>
          <w:color w:val="231F20"/>
          <w:sz w:val="24"/>
          <w:szCs w:val="24"/>
        </w:rPr>
        <w:t>Th</w:t>
      </w:r>
      <w:r w:rsidR="009A2E35">
        <w:rPr>
          <w:rFonts w:ascii="Times New Roman" w:eastAsia="AdvTimes" w:hAnsi="Times New Roman" w:cs="Times New Roman"/>
          <w:color w:val="231F20"/>
          <w:sz w:val="24"/>
          <w:szCs w:val="24"/>
        </w:rPr>
        <w:t>erefore, this</w:t>
      </w:r>
      <w:r w:rsidR="009A2E35" w:rsidRPr="00973CFC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 w:rsidR="009A2E35">
        <w:rPr>
          <w:rFonts w:ascii="Times New Roman" w:eastAsia="AdvTimes" w:hAnsi="Times New Roman" w:cs="Times New Roman"/>
          <w:color w:val="231F20"/>
          <w:sz w:val="24"/>
          <w:szCs w:val="24"/>
        </w:rPr>
        <w:t>paper</w:t>
      </w:r>
      <w:r w:rsidR="009B5FD9">
        <w:rPr>
          <w:rFonts w:ascii="Times New Roman" w:hAnsi="Times New Roman" w:cs="Times New Roman"/>
          <w:sz w:val="24"/>
          <w:szCs w:val="24"/>
        </w:rPr>
        <w:t xml:space="preserve"> </w:t>
      </w:r>
      <w:r w:rsidR="009B5FD9" w:rsidRPr="00C72B59">
        <w:rPr>
          <w:rFonts w:ascii="Times New Roman" w:hAnsi="Times New Roman" w:cs="Times New Roman"/>
          <w:color w:val="231F20"/>
          <w:sz w:val="24"/>
          <w:szCs w:val="24"/>
        </w:rPr>
        <w:t>is</w:t>
      </w:r>
      <w:r w:rsidR="00CB3E9F">
        <w:rPr>
          <w:rFonts w:ascii="Times New Roman" w:hAnsi="Times New Roman" w:cs="Times New Roman"/>
          <w:color w:val="231F20"/>
          <w:sz w:val="24"/>
          <w:szCs w:val="24"/>
        </w:rPr>
        <w:t xml:space="preserve"> aim </w:t>
      </w:r>
      <w:r w:rsidR="005E1F9C">
        <w:rPr>
          <w:rFonts w:ascii="Times New Roman" w:hAnsi="Times New Roman" w:cs="Times New Roman"/>
          <w:color w:val="231F20"/>
          <w:sz w:val="24"/>
          <w:szCs w:val="24"/>
        </w:rPr>
        <w:t>t</w:t>
      </w:r>
      <w:r w:rsidR="00CB3E9F">
        <w:rPr>
          <w:rFonts w:ascii="Times New Roman" w:hAnsi="Times New Roman" w:cs="Times New Roman"/>
          <w:color w:val="231F20"/>
          <w:sz w:val="24"/>
          <w:szCs w:val="24"/>
        </w:rPr>
        <w:t xml:space="preserve">o </w:t>
      </w:r>
      <w:r w:rsidR="00325AFC">
        <w:rPr>
          <w:rFonts w:ascii="Times New Roman" w:hAnsi="Times New Roman" w:cs="Times New Roman"/>
          <w:color w:val="231F20"/>
          <w:sz w:val="24"/>
          <w:szCs w:val="24"/>
        </w:rPr>
        <w:t>extend and develop</w:t>
      </w:r>
      <w:r w:rsidR="00CB3E9F" w:rsidRPr="00C72B5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bookmarkStart w:id="3" w:name="_Hlk107215093"/>
      <w:r w:rsidR="00325AFC">
        <w:rPr>
          <w:rFonts w:ascii="Times New Roman" w:hAnsi="Times New Roman" w:cs="Times New Roman"/>
          <w:color w:val="231F20"/>
          <w:sz w:val="24"/>
          <w:szCs w:val="24"/>
        </w:rPr>
        <w:t xml:space="preserve">a </w:t>
      </w:r>
      <w:r w:rsidR="00CB3E9F" w:rsidRPr="00C72B59">
        <w:rPr>
          <w:rFonts w:ascii="Times New Roman" w:hAnsi="Times New Roman" w:cs="Times New Roman"/>
          <w:sz w:val="24"/>
          <w:szCs w:val="24"/>
        </w:rPr>
        <w:t>spatio-temporal Bayesian model with two-level spatial structure</w:t>
      </w:r>
      <w:r w:rsidR="00CB3E9F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A377BD">
        <w:rPr>
          <w:rFonts w:ascii="Times New Roman" w:hAnsi="Times New Roman" w:cs="Times New Roman"/>
          <w:color w:val="231F20"/>
          <w:sz w:val="24"/>
          <w:szCs w:val="24"/>
        </w:rPr>
        <w:t>that</w:t>
      </w:r>
      <w:r w:rsidR="00CB3E9F" w:rsidRPr="00C72B59">
        <w:rPr>
          <w:rFonts w:ascii="Times New Roman" w:hAnsi="Times New Roman" w:cs="Times New Roman"/>
          <w:sz w:val="24"/>
          <w:szCs w:val="24"/>
        </w:rPr>
        <w:t xml:space="preserve"> include covariate effect</w:t>
      </w:r>
      <w:bookmarkEnd w:id="3"/>
      <w:r w:rsidR="00CB3E9F" w:rsidRPr="00C72B59">
        <w:rPr>
          <w:rFonts w:ascii="Times New Roman" w:eastAsia="LMRoman12-Regular" w:hAnsi="Times New Roman" w:cs="Times New Roman"/>
          <w:sz w:val="24"/>
          <w:szCs w:val="24"/>
        </w:rPr>
        <w:t>.</w:t>
      </w:r>
      <w:r w:rsidR="00CB3E9F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="00592D00" w:rsidRPr="00592D00">
        <w:rPr>
          <w:rFonts w:ascii="Times New Roman" w:hAnsi="Times New Roman" w:cs="Times New Roman"/>
          <w:sz w:val="24"/>
          <w:szCs w:val="24"/>
          <w:lang w:val="en-GB"/>
        </w:rPr>
        <w:t xml:space="preserve">The objectives were to </w:t>
      </w:r>
      <w:r w:rsidR="00592D00" w:rsidRPr="00592D00">
        <w:rPr>
          <w:rFonts w:ascii="Times New Roman" w:hAnsi="Times New Roman" w:cs="Times New Roman"/>
          <w:sz w:val="24"/>
          <w:szCs w:val="24"/>
        </w:rPr>
        <w:t>estimate posterior means for the model hyper-parameters</w:t>
      </w:r>
      <w:r w:rsidR="00592D00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="00CB3E9F">
        <w:rPr>
          <w:rFonts w:ascii="Times New Roman" w:hAnsi="Times New Roman" w:cs="Times New Roman"/>
          <w:sz w:val="24"/>
          <w:szCs w:val="24"/>
        </w:rPr>
        <w:t xml:space="preserve">and </w:t>
      </w:r>
      <w:r w:rsidR="00CB3E9F">
        <w:rPr>
          <w:rFonts w:ascii="Times New Roman" w:hAnsi="Times New Roman" w:cs="Times New Roman"/>
          <w:sz w:val="24"/>
          <w:szCs w:val="24"/>
          <w:lang w:val="en-GB"/>
        </w:rPr>
        <w:t>c</w:t>
      </w:r>
      <w:r w:rsidR="00CB3E9F" w:rsidRPr="00401027">
        <w:rPr>
          <w:rFonts w:ascii="Times New Roman" w:hAnsi="Times New Roman" w:cs="Times New Roman"/>
          <w:sz w:val="24"/>
          <w:szCs w:val="24"/>
          <w:lang w:val="en-GB"/>
        </w:rPr>
        <w:t xml:space="preserve">ompare the performance of the </w:t>
      </w:r>
      <w:r w:rsidR="00055486" w:rsidRPr="00C72B59">
        <w:rPr>
          <w:rFonts w:ascii="Times New Roman" w:hAnsi="Times New Roman" w:cs="Times New Roman"/>
          <w:sz w:val="24"/>
          <w:szCs w:val="24"/>
        </w:rPr>
        <w:t>two-level spatial structure</w:t>
      </w:r>
      <w:r w:rsidR="00055486">
        <w:rPr>
          <w:rFonts w:ascii="Times New Roman" w:hAnsi="Times New Roman" w:cs="Times New Roman"/>
          <w:color w:val="231F20"/>
          <w:sz w:val="24"/>
          <w:szCs w:val="24"/>
        </w:rPr>
        <w:t xml:space="preserve"> model </w:t>
      </w:r>
      <w:r w:rsidR="004410DC">
        <w:rPr>
          <w:rFonts w:ascii="Times New Roman" w:hAnsi="Times New Roman" w:cs="Times New Roman"/>
          <w:color w:val="231F20"/>
          <w:sz w:val="24"/>
          <w:szCs w:val="24"/>
        </w:rPr>
        <w:t xml:space="preserve">implemented </w:t>
      </w:r>
      <w:r w:rsidR="00136AF4">
        <w:rPr>
          <w:rFonts w:ascii="Times New Roman" w:hAnsi="Times New Roman" w:cs="Times New Roman"/>
          <w:color w:val="231F20"/>
          <w:sz w:val="24"/>
          <w:szCs w:val="24"/>
        </w:rPr>
        <w:t>with</w:t>
      </w:r>
      <w:r w:rsidR="0005548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4410DC">
        <w:rPr>
          <w:rFonts w:ascii="Times New Roman" w:hAnsi="Times New Roman" w:cs="Times New Roman"/>
          <w:color w:val="231F20"/>
          <w:sz w:val="24"/>
          <w:szCs w:val="24"/>
        </w:rPr>
        <w:t>and</w:t>
      </w:r>
      <w:r w:rsidR="00055486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36AF4">
        <w:rPr>
          <w:rFonts w:ascii="Times New Roman" w:hAnsi="Times New Roman" w:cs="Times New Roman"/>
          <w:color w:val="231F20"/>
          <w:sz w:val="24"/>
          <w:szCs w:val="24"/>
        </w:rPr>
        <w:t>without</w:t>
      </w:r>
      <w:r w:rsidR="00055486">
        <w:rPr>
          <w:rFonts w:ascii="Times New Roman" w:hAnsi="Times New Roman" w:cs="Times New Roman"/>
          <w:color w:val="231F20"/>
          <w:sz w:val="24"/>
          <w:szCs w:val="24"/>
        </w:rPr>
        <w:t xml:space="preserve"> th</w:t>
      </w:r>
      <w:r w:rsidR="00592D00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055486" w:rsidRPr="00C72B59">
        <w:rPr>
          <w:rFonts w:ascii="Times New Roman" w:hAnsi="Times New Roman" w:cs="Times New Roman"/>
          <w:sz w:val="24"/>
          <w:szCs w:val="24"/>
        </w:rPr>
        <w:t xml:space="preserve"> covariate effect</w:t>
      </w:r>
      <w:r w:rsidR="00CB3E9F" w:rsidRPr="0040102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8D487A" w:rsidRPr="00973CFC">
        <w:rPr>
          <w:rFonts w:ascii="Times New Roman" w:eastAsia="AdvTimes" w:hAnsi="Times New Roman" w:cs="Times New Roman"/>
          <w:color w:val="231F20"/>
          <w:sz w:val="24"/>
          <w:szCs w:val="24"/>
        </w:rPr>
        <w:t>Th</w:t>
      </w:r>
      <w:r w:rsidR="00F21ECD">
        <w:rPr>
          <w:rFonts w:ascii="Times New Roman" w:eastAsia="AdvTimes" w:hAnsi="Times New Roman" w:cs="Times New Roman"/>
          <w:color w:val="231F20"/>
          <w:sz w:val="24"/>
          <w:szCs w:val="24"/>
        </w:rPr>
        <w:t>is</w:t>
      </w:r>
      <w:r w:rsidR="008D487A" w:rsidRPr="00973CFC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 w:rsidR="008D487A">
        <w:rPr>
          <w:rFonts w:ascii="Times New Roman" w:eastAsia="AdvTimes" w:hAnsi="Times New Roman" w:cs="Times New Roman"/>
          <w:color w:val="231F20"/>
          <w:sz w:val="24"/>
          <w:szCs w:val="24"/>
        </w:rPr>
        <w:t>paper</w:t>
      </w:r>
      <w:r w:rsidR="008D487A" w:rsidRPr="00973CFC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 w:rsidR="008D487A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is motivated by </w:t>
      </w:r>
      <w:r w:rsidR="008D487A">
        <w:rPr>
          <w:rFonts w:ascii="Times New Roman" w:eastAsia="AdvTimes" w:hAnsi="Times New Roman" w:cs="Times New Roman"/>
          <w:color w:val="231F20"/>
          <w:sz w:val="24"/>
          <w:szCs w:val="24"/>
        </w:rPr>
        <w:lastRenderedPageBreak/>
        <w:t>two-</w:t>
      </w:r>
      <w:r w:rsidR="008D487A" w:rsidRPr="00973CFC">
        <w:rPr>
          <w:rFonts w:ascii="Times New Roman" w:eastAsia="AdvTimes" w:hAnsi="Times New Roman" w:cs="Times New Roman"/>
          <w:color w:val="231F20"/>
          <w:sz w:val="24"/>
          <w:szCs w:val="24"/>
        </w:rPr>
        <w:t>level</w:t>
      </w:r>
      <w:r w:rsidR="008D487A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spatial structure model</w:t>
      </w:r>
      <w:r w:rsidR="00F21ECD">
        <w:rPr>
          <w:rFonts w:ascii="Times New Roman" w:eastAsia="AdvTimes" w:hAnsi="Times New Roman" w:cs="Times New Roman"/>
          <w:color w:val="231F20"/>
          <w:sz w:val="24"/>
          <w:szCs w:val="24"/>
        </w:rPr>
        <w:t>s</w:t>
      </w:r>
      <w:r w:rsidR="008D487A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in </w:t>
      </w:r>
      <w:r w:rsidR="008D487A" w:rsidRPr="00C72B59">
        <w:rPr>
          <w:rFonts w:ascii="Times New Roman" w:hAnsi="Times New Roman" w:cs="Times New Roman"/>
          <w:sz w:val="24"/>
          <w:szCs w:val="24"/>
        </w:rPr>
        <w:t>spatio-tempora</w:t>
      </w:r>
      <w:r w:rsidR="008D487A">
        <w:rPr>
          <w:rFonts w:ascii="Times New Roman" w:hAnsi="Times New Roman" w:cs="Times New Roman"/>
          <w:sz w:val="24"/>
          <w:szCs w:val="24"/>
        </w:rPr>
        <w:t>l disease mapping</w:t>
      </w:r>
      <w:r w:rsidR="008D487A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by </w:t>
      </w:r>
      <w:r w:rsidR="008D487A" w:rsidRPr="00C15A64">
        <w:rPr>
          <w:rFonts w:ascii="Times New Roman" w:hAnsi="Times New Roman" w:cs="Times New Roman"/>
          <w:sz w:val="24"/>
          <w:szCs w:val="24"/>
        </w:rPr>
        <w:t xml:space="preserve">Ugarte </w:t>
      </w:r>
      <w:r w:rsidR="008D487A" w:rsidRPr="00C15A64">
        <w:rPr>
          <w:rFonts w:ascii="Times New Roman" w:hAnsi="Times New Roman" w:cs="Times New Roman"/>
          <w:i/>
          <w:sz w:val="24"/>
          <w:szCs w:val="24"/>
        </w:rPr>
        <w:t>et al</w:t>
      </w:r>
      <w:r w:rsidR="008D487A">
        <w:rPr>
          <w:rFonts w:ascii="Times New Roman" w:hAnsi="Times New Roman" w:cs="Times New Roman"/>
          <w:i/>
          <w:sz w:val="24"/>
          <w:szCs w:val="24"/>
        </w:rPr>
        <w:t>.,</w:t>
      </w:r>
      <w:r w:rsidR="008D487A" w:rsidRPr="00C15A64">
        <w:rPr>
          <w:rFonts w:ascii="Times New Roman" w:hAnsi="Times New Roman" w:cs="Times New Roman"/>
          <w:sz w:val="24"/>
          <w:szCs w:val="24"/>
        </w:rPr>
        <w:t xml:space="preserve"> (2016)</w:t>
      </w:r>
      <w:r w:rsidR="008D487A">
        <w:rPr>
          <w:rFonts w:ascii="Times New Roman" w:hAnsi="Times New Roman" w:cs="Times New Roman"/>
          <w:sz w:val="24"/>
          <w:szCs w:val="24"/>
        </w:rPr>
        <w:t xml:space="preserve"> and </w:t>
      </w:r>
      <w:r w:rsidR="008D487A">
        <w:rPr>
          <w:rFonts w:ascii="Times New Roman" w:eastAsia="AdvTimes" w:hAnsi="Times New Roman" w:cs="Times New Roman"/>
          <w:color w:val="231F20"/>
          <w:sz w:val="24"/>
          <w:szCs w:val="24"/>
        </w:rPr>
        <w:t>also</w:t>
      </w:r>
      <w:r w:rsidR="008D487A" w:rsidRPr="00973CFC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form</w:t>
      </w:r>
      <w:r w:rsidR="008D487A">
        <w:rPr>
          <w:rFonts w:ascii="Times New Roman" w:eastAsia="AdvTimes" w:hAnsi="Times New Roman" w:cs="Times New Roman"/>
          <w:color w:val="231F20"/>
          <w:sz w:val="24"/>
          <w:szCs w:val="24"/>
        </w:rPr>
        <w:t>ed</w:t>
      </w:r>
      <w:r w:rsidR="008D487A" w:rsidRPr="00973CFC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the basis of the </w:t>
      </w:r>
      <w:r w:rsidR="008D487A">
        <w:rPr>
          <w:rFonts w:ascii="Times New Roman" w:eastAsia="AdvTimes" w:hAnsi="Times New Roman" w:cs="Times New Roman"/>
          <w:color w:val="231F20"/>
          <w:sz w:val="24"/>
          <w:szCs w:val="24"/>
        </w:rPr>
        <w:t>proposed model.</w:t>
      </w:r>
    </w:p>
    <w:p w14:paraId="631470E8" w14:textId="7A72F3B9" w:rsidR="0006393B" w:rsidRDefault="008C6535" w:rsidP="000639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II.</w:t>
      </w:r>
      <w:r w:rsidR="0006393B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06393B" w:rsidRPr="005E2B31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Materials and </w:t>
      </w:r>
      <w:r w:rsidR="0006393B">
        <w:rPr>
          <w:rFonts w:ascii="Times New Roman" w:hAnsi="Times New Roman" w:cs="Times New Roman"/>
          <w:b/>
          <w:bCs/>
          <w:color w:val="231F20"/>
          <w:sz w:val="24"/>
          <w:szCs w:val="24"/>
        </w:rPr>
        <w:t>M</w:t>
      </w:r>
      <w:r w:rsidR="0006393B" w:rsidRPr="005E2B31">
        <w:rPr>
          <w:rFonts w:ascii="Times New Roman" w:hAnsi="Times New Roman" w:cs="Times New Roman"/>
          <w:b/>
          <w:bCs/>
          <w:color w:val="231F20"/>
          <w:sz w:val="24"/>
          <w:szCs w:val="24"/>
        </w:rPr>
        <w:t>ethods</w:t>
      </w:r>
    </w:p>
    <w:p w14:paraId="223C6593" w14:textId="58BCA6B1" w:rsidR="0006393B" w:rsidRDefault="0006393B" w:rsidP="0006393B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2.1 Data Used</w:t>
      </w:r>
    </w:p>
    <w:p w14:paraId="02118475" w14:textId="659BBD8C" w:rsidR="0006393B" w:rsidRPr="00722B77" w:rsidRDefault="00722B77" w:rsidP="00722B77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679D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8704E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study</w:t>
      </w:r>
      <w:r w:rsidRPr="008C0F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use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8C0F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>
        <w:rPr>
          <w:rFonts w:ascii="Times New Roman" w:eastAsia="AdvTimes" w:hAnsi="Times New Roman" w:cs="Times New Roman"/>
          <w:sz w:val="24"/>
          <w:szCs w:val="24"/>
        </w:rPr>
        <w:t>econdary</w:t>
      </w:r>
      <w:r w:rsidRPr="008C0F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on </w:t>
      </w:r>
      <w:r>
        <w:rPr>
          <w:rFonts w:ascii="Times New Roman" w:eastAsia="AdvTimes" w:hAnsi="Times New Roman" w:cs="Times New Roman"/>
          <w:sz w:val="24"/>
          <w:szCs w:val="24"/>
        </w:rPr>
        <w:t>female breast cancer</w:t>
      </w:r>
      <w:r w:rsidRPr="008C0F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which contains the number of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case</w:t>
      </w:r>
      <w:r w:rsidRPr="008C0F6F">
        <w:rPr>
          <w:rFonts w:ascii="Times New Roman" w:hAnsi="Times New Roman" w:cs="Times New Roman"/>
          <w:sz w:val="24"/>
          <w:szCs w:val="24"/>
          <w:shd w:val="clear" w:color="auto" w:fill="FFFFFF"/>
        </w:rPr>
        <w:t>s and the number of deaths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C0F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within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C0F6F">
        <w:rPr>
          <w:rFonts w:ascii="Times New Roman" w:hAnsi="Times New Roman" w:cs="Times New Roman"/>
          <w:sz w:val="24"/>
          <w:szCs w:val="24"/>
          <w:shd w:val="clear" w:color="auto" w:fill="FFFFFF"/>
        </w:rPr>
        <w:t>0 days of surgery in each hospital in 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8C0F6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hospital-based cancer registries (</w:t>
      </w:r>
      <w:r w:rsidRPr="004620D1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4620D1">
        <w:rPr>
          <w:rFonts w:ascii="Times New Roman" w:hAnsi="Times New Roman" w:cs="Times New Roman"/>
          <w:sz w:val="24"/>
          <w:szCs w:val="24"/>
        </w:rPr>
        <w:t>CR</w:t>
      </w:r>
      <w:r>
        <w:rPr>
          <w:rFonts w:ascii="Times New Roman" w:hAnsi="Times New Roman" w:cs="Times New Roman"/>
          <w:sz w:val="24"/>
          <w:szCs w:val="24"/>
        </w:rPr>
        <w:t>s)</w:t>
      </w:r>
      <w:r w:rsidRPr="000E79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Nigeria (see </w:t>
      </w:r>
      <w:r w:rsidRPr="004620D1">
        <w:rPr>
          <w:rFonts w:ascii="Times New Roman" w:hAnsi="Times New Roman" w:cs="Times New Roman"/>
          <w:sz w:val="24"/>
          <w:szCs w:val="24"/>
        </w:rPr>
        <w:t>Figure 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Pr="009679DA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48704E"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AdvTimes" w:hAnsi="Times New Roman" w:cs="Times New Roman"/>
          <w:sz w:val="24"/>
          <w:szCs w:val="24"/>
        </w:rPr>
        <w:t xml:space="preserve"> data was extracted from</w:t>
      </w:r>
      <w:r w:rsidRPr="004620D1">
        <w:rPr>
          <w:rFonts w:ascii="Times New Roman" w:eastAsia="AdvTimes" w:hAnsi="Times New Roman" w:cs="Times New Roman"/>
          <w:sz w:val="24"/>
          <w:szCs w:val="24"/>
        </w:rPr>
        <w:t xml:space="preserve"> the </w:t>
      </w:r>
      <w:r w:rsidRPr="004620D1">
        <w:rPr>
          <w:rFonts w:ascii="Times New Roman" w:hAnsi="Times New Roman" w:cs="Times New Roman"/>
          <w:sz w:val="24"/>
          <w:szCs w:val="24"/>
        </w:rPr>
        <w:t>national system of cancer registries (NSCR)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AdvTimes" w:hAnsi="Times New Roman" w:cs="Times New Roman"/>
          <w:sz w:val="24"/>
          <w:szCs w:val="24"/>
        </w:rPr>
        <w:t>from 2009 to 2016</w:t>
      </w:r>
      <w:r w:rsidR="008F19E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06393B" w:rsidRPr="004620D1">
        <w:rPr>
          <w:rFonts w:ascii="Times New Roman" w:eastAsia="LMRoman12-Regular" w:hAnsi="Times New Roman" w:cs="Times New Roman"/>
          <w:sz w:val="24"/>
          <w:szCs w:val="24"/>
        </w:rPr>
        <w:t>The data for each case on</w:t>
      </w:r>
      <w:r w:rsidR="0006393B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="0006393B" w:rsidRPr="004620D1">
        <w:rPr>
          <w:rFonts w:ascii="Times New Roman" w:eastAsia="LMRoman12-Regular" w:hAnsi="Times New Roman" w:cs="Times New Roman"/>
          <w:sz w:val="24"/>
          <w:szCs w:val="24"/>
        </w:rPr>
        <w:t>individual-level characteristics (</w:t>
      </w:r>
      <w:r w:rsidR="00A16B29" w:rsidRPr="004620D1">
        <w:rPr>
          <w:rFonts w:ascii="Times New Roman" w:eastAsia="AdvTimes" w:hAnsi="Times New Roman" w:cs="Times New Roman"/>
          <w:sz w:val="24"/>
          <w:szCs w:val="24"/>
        </w:rPr>
        <w:t>t</w:t>
      </w:r>
      <w:r w:rsidR="00A16B29">
        <w:rPr>
          <w:rFonts w:ascii="Times New Roman" w:eastAsia="LMRoman12-Regular" w:hAnsi="Times New Roman" w:cs="Times New Roman"/>
          <w:sz w:val="24"/>
          <w:szCs w:val="24"/>
        </w:rPr>
        <w:t>ha</w:t>
      </w:r>
      <w:r w:rsidR="00A16B29" w:rsidRPr="004620D1">
        <w:rPr>
          <w:rFonts w:ascii="Times New Roman" w:eastAsia="AdvTimes" w:hAnsi="Times New Roman" w:cs="Times New Roman"/>
          <w:sz w:val="24"/>
          <w:szCs w:val="24"/>
        </w:rPr>
        <w:t>t</w:t>
      </w:r>
      <w:r w:rsidR="00A16B29">
        <w:rPr>
          <w:rFonts w:ascii="Times New Roman" w:eastAsia="LMRoman12-Regular" w:hAnsi="Times New Roman" w:cs="Times New Roman"/>
          <w:sz w:val="24"/>
          <w:szCs w:val="24"/>
        </w:rPr>
        <w:t xml:space="preserve"> is, </w:t>
      </w:r>
      <w:r w:rsidR="0006393B" w:rsidRPr="004620D1">
        <w:rPr>
          <w:rFonts w:ascii="Times New Roman" w:eastAsia="LMRoman12-Regular" w:hAnsi="Times New Roman" w:cs="Times New Roman"/>
          <w:sz w:val="24"/>
          <w:szCs w:val="24"/>
        </w:rPr>
        <w:t>age, occupation, marital status</w:t>
      </w:r>
      <w:r w:rsidR="00A16B29">
        <w:rPr>
          <w:rFonts w:ascii="Times New Roman" w:eastAsia="LMRoman12-Regular" w:hAnsi="Times New Roman" w:cs="Times New Roman"/>
          <w:sz w:val="24"/>
          <w:szCs w:val="24"/>
        </w:rPr>
        <w:t xml:space="preserve"> and</w:t>
      </w:r>
      <w:r w:rsidR="0006393B" w:rsidRPr="004620D1">
        <w:rPr>
          <w:rFonts w:ascii="Times New Roman" w:eastAsia="LMRoman12-Regular" w:hAnsi="Times New Roman" w:cs="Times New Roman"/>
          <w:sz w:val="24"/>
          <w:szCs w:val="24"/>
        </w:rPr>
        <w:t xml:space="preserve"> region at the time of diagnosis)</w:t>
      </w:r>
      <w:r w:rsidR="0006393B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="0006393B" w:rsidRPr="004620D1">
        <w:rPr>
          <w:rFonts w:ascii="Times New Roman" w:eastAsia="LMRoman12-Regular" w:hAnsi="Times New Roman" w:cs="Times New Roman"/>
          <w:sz w:val="24"/>
          <w:szCs w:val="24"/>
        </w:rPr>
        <w:t>were obtained</w:t>
      </w:r>
      <w:r w:rsidR="0006393B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="0006393B" w:rsidRPr="004620D1">
        <w:rPr>
          <w:rFonts w:ascii="Times New Roman" w:eastAsia="LMRoman12-Regular" w:hAnsi="Times New Roman" w:cs="Times New Roman"/>
          <w:sz w:val="24"/>
          <w:szCs w:val="24"/>
        </w:rPr>
        <w:t>at</w:t>
      </w:r>
      <w:r w:rsidR="0006393B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="0006393B" w:rsidRPr="004620D1">
        <w:rPr>
          <w:rFonts w:ascii="Times New Roman" w:eastAsia="LMRoman12-Regular" w:hAnsi="Times New Roman" w:cs="Times New Roman"/>
          <w:sz w:val="24"/>
          <w:szCs w:val="24"/>
        </w:rPr>
        <w:t>individual</w:t>
      </w:r>
      <w:r w:rsidR="0006393B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="0006393B" w:rsidRPr="004620D1">
        <w:rPr>
          <w:rFonts w:ascii="Times New Roman" w:hAnsi="Times New Roman" w:cs="Times New Roman"/>
          <w:sz w:val="24"/>
          <w:szCs w:val="24"/>
        </w:rPr>
        <w:t>hospital</w:t>
      </w:r>
      <w:r w:rsidR="0006393B">
        <w:rPr>
          <w:rFonts w:ascii="Times New Roman" w:hAnsi="Times New Roman" w:cs="Times New Roman"/>
          <w:sz w:val="24"/>
          <w:szCs w:val="24"/>
        </w:rPr>
        <w:t>-</w:t>
      </w:r>
      <w:r w:rsidR="0006393B" w:rsidRPr="004620D1">
        <w:rPr>
          <w:rFonts w:ascii="Times New Roman" w:hAnsi="Times New Roman" w:cs="Times New Roman"/>
          <w:sz w:val="24"/>
          <w:szCs w:val="24"/>
        </w:rPr>
        <w:t>based cancer registr</w:t>
      </w:r>
      <w:r w:rsidR="0006393B">
        <w:rPr>
          <w:rFonts w:ascii="Times New Roman" w:hAnsi="Times New Roman" w:cs="Times New Roman"/>
          <w:sz w:val="24"/>
          <w:szCs w:val="24"/>
        </w:rPr>
        <w:t>y</w:t>
      </w:r>
      <w:r w:rsidR="0006393B" w:rsidRPr="004620D1">
        <w:rPr>
          <w:rFonts w:ascii="Times New Roman" w:eastAsia="LMRoman12-Regular" w:hAnsi="Times New Roman" w:cs="Times New Roman"/>
          <w:sz w:val="24"/>
          <w:szCs w:val="24"/>
        </w:rPr>
        <w:t>.</w:t>
      </w:r>
      <w:r w:rsidR="0006393B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</w:p>
    <w:p w14:paraId="7FBCD497" w14:textId="1A5C8622" w:rsidR="003C392C" w:rsidRPr="00734D0E" w:rsidRDefault="003C392C" w:rsidP="000639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LMRoman12-Bold" w:hAnsi="Times New Roman" w:cs="Times New Roman"/>
          <w:sz w:val="24"/>
          <w:szCs w:val="24"/>
        </w:rPr>
      </w:pPr>
      <w:r w:rsidRPr="003C3685">
        <w:rPr>
          <w:rFonts w:ascii="Times New Roman" w:eastAsia="LMRoman12-Bold" w:hAnsi="Times New Roman" w:cs="Times New Roman"/>
          <w:sz w:val="24"/>
          <w:szCs w:val="24"/>
        </w:rPr>
        <w:t>The stud</w:t>
      </w:r>
      <w:r>
        <w:rPr>
          <w:rFonts w:ascii="Times New Roman" w:eastAsia="LMRoman12-Bold" w:hAnsi="Times New Roman" w:cs="Times New Roman"/>
          <w:sz w:val="24"/>
          <w:szCs w:val="24"/>
        </w:rPr>
        <w:t xml:space="preserve">y </w:t>
      </w:r>
      <w:r w:rsidR="00D83B39">
        <w:rPr>
          <w:rFonts w:ascii="Times New Roman" w:eastAsia="LMRoman12-Bold" w:hAnsi="Times New Roman" w:cs="Times New Roman"/>
          <w:sz w:val="24"/>
          <w:szCs w:val="24"/>
        </w:rPr>
        <w:t>area, Nigeria has</w:t>
      </w:r>
      <w:r>
        <w:rPr>
          <w:rFonts w:ascii="Times New Roman" w:eastAsia="LMRoman12-Bold" w:hAnsi="Times New Roman" w:cs="Times New Roman"/>
          <w:sz w:val="24"/>
          <w:szCs w:val="24"/>
        </w:rPr>
        <w:t xml:space="preserve"> 36 states and the federal capital territory </w:t>
      </w:r>
      <w:r w:rsidR="00D83B39">
        <w:rPr>
          <w:rFonts w:ascii="Times New Roman" w:eastAsia="LMRoman12-Bold" w:hAnsi="Times New Roman" w:cs="Times New Roman"/>
          <w:sz w:val="24"/>
          <w:szCs w:val="24"/>
        </w:rPr>
        <w:t xml:space="preserve">grouped </w:t>
      </w:r>
      <w:r>
        <w:rPr>
          <w:rFonts w:ascii="Times New Roman" w:eastAsia="LMRoman12-Bold" w:hAnsi="Times New Roman" w:cs="Times New Roman"/>
          <w:sz w:val="24"/>
          <w:szCs w:val="24"/>
        </w:rPr>
        <w:t xml:space="preserve">into </w:t>
      </w:r>
      <m:oMath>
        <m:r>
          <w:rPr>
            <w:rFonts w:ascii="Cambria Math" w:eastAsia="AdvTimes" w:hAnsi="Cambria Math" w:cs="Times New Roman"/>
            <w:sz w:val="24"/>
            <w:szCs w:val="24"/>
          </w:rPr>
          <m:t>p=6</m:t>
        </m:r>
      </m:oMath>
      <w:r>
        <w:rPr>
          <w:rFonts w:ascii="Times New Roman" w:eastAsia="AdvTimes" w:hAnsi="Times New Roman" w:cs="Times New Roman"/>
          <w:sz w:val="24"/>
          <w:szCs w:val="24"/>
        </w:rPr>
        <w:t xml:space="preserve"> geo-political region</w:t>
      </w:r>
      <w:r w:rsidRPr="008C008E">
        <w:rPr>
          <w:rFonts w:ascii="Times New Roman" w:eastAsia="AdvTimes" w:hAnsi="Times New Roman" w:cs="Times New Roman"/>
          <w:sz w:val="24"/>
          <w:szCs w:val="24"/>
        </w:rPr>
        <w:t xml:space="preserve">s called </w:t>
      </w:r>
      <w:r>
        <w:rPr>
          <w:rFonts w:ascii="Times New Roman" w:eastAsia="AdvTimes" w:hAnsi="Times New Roman" w:cs="Times New Roman"/>
          <w:sz w:val="24"/>
          <w:szCs w:val="24"/>
        </w:rPr>
        <w:t>north east, north south, north centr</w:t>
      </w:r>
      <w:r w:rsidR="008B2C49">
        <w:rPr>
          <w:rFonts w:ascii="Times New Roman" w:eastAsia="AdvTimes" w:hAnsi="Times New Roman" w:cs="Times New Roman"/>
          <w:sz w:val="24"/>
          <w:szCs w:val="24"/>
        </w:rPr>
        <w:t>al</w:t>
      </w:r>
      <w:r>
        <w:rPr>
          <w:rFonts w:ascii="Times New Roman" w:eastAsia="AdvTimes" w:hAnsi="Times New Roman" w:cs="Times New Roman"/>
          <w:sz w:val="24"/>
          <w:szCs w:val="24"/>
        </w:rPr>
        <w:t>, south east, south west and south south as first level areas (FLAs) (</w:t>
      </w:r>
      <w:r w:rsidR="008B2C49">
        <w:rPr>
          <w:rFonts w:ascii="Times New Roman" w:eastAsia="AdvTimes" w:hAnsi="Times New Roman" w:cs="Times New Roman"/>
          <w:sz w:val="24"/>
          <w:szCs w:val="24"/>
        </w:rPr>
        <w:t xml:space="preserve">see </w:t>
      </w:r>
      <w:r w:rsidRPr="008C008E">
        <w:rPr>
          <w:rFonts w:ascii="Times New Roman" w:eastAsia="AdvTimes" w:hAnsi="Times New Roman" w:cs="Times New Roman"/>
          <w:sz w:val="24"/>
          <w:szCs w:val="24"/>
        </w:rPr>
        <w:t xml:space="preserve">Figure </w:t>
      </w:r>
      <w:r>
        <w:rPr>
          <w:rFonts w:ascii="Times New Roman" w:eastAsia="AdvTimes" w:hAnsi="Times New Roman" w:cs="Times New Roman"/>
          <w:sz w:val="24"/>
          <w:szCs w:val="24"/>
        </w:rPr>
        <w:t>2</w:t>
      </w:r>
      <w:r w:rsidRPr="008C008E">
        <w:rPr>
          <w:rFonts w:ascii="Times New Roman" w:eastAsia="AdvTimes" w:hAnsi="Times New Roman" w:cs="Times New Roman"/>
          <w:sz w:val="24"/>
          <w:szCs w:val="24"/>
        </w:rPr>
        <w:t xml:space="preserve">(a)). To evaluate the effect of increasing the number of </w:t>
      </w:r>
      <w:r>
        <w:rPr>
          <w:rFonts w:ascii="Times New Roman" w:eastAsia="AdvTimes" w:hAnsi="Times New Roman" w:cs="Times New Roman"/>
          <w:sz w:val="24"/>
          <w:szCs w:val="24"/>
        </w:rPr>
        <w:t>second level areas (</w:t>
      </w:r>
      <w:r w:rsidRPr="008C008E">
        <w:rPr>
          <w:rFonts w:ascii="Times New Roman" w:eastAsia="AdvTimes" w:hAnsi="Times New Roman" w:cs="Times New Roman"/>
          <w:sz w:val="24"/>
          <w:szCs w:val="24"/>
        </w:rPr>
        <w:t>SLAs</w:t>
      </w:r>
      <w:r>
        <w:rPr>
          <w:rFonts w:ascii="Times New Roman" w:eastAsia="AdvTimes" w:hAnsi="Times New Roman" w:cs="Times New Roman"/>
          <w:sz w:val="24"/>
          <w:szCs w:val="24"/>
        </w:rPr>
        <w:t xml:space="preserve">), states are aggregated </w:t>
      </w:r>
      <w:r w:rsidRPr="008C008E">
        <w:rPr>
          <w:rFonts w:ascii="Times New Roman" w:eastAsia="AdvTimes" w:hAnsi="Times New Roman" w:cs="Times New Roman"/>
          <w:sz w:val="24"/>
          <w:szCs w:val="24"/>
        </w:rPr>
        <w:t xml:space="preserve">into </w:t>
      </w:r>
      <m:oMath>
        <m:r>
          <w:rPr>
            <w:rFonts w:ascii="Cambria Math" w:eastAsia="AdvTimes" w:hAnsi="Cambria Math" w:cs="Times New Roman"/>
            <w:sz w:val="24"/>
            <w:szCs w:val="24"/>
          </w:rPr>
          <m:t>p=16</m:t>
        </m:r>
      </m:oMath>
      <w:r w:rsidRPr="008C008E">
        <w:rPr>
          <w:rFonts w:ascii="Times New Roman" w:eastAsia="AdvTimes" w:hAnsi="Times New Roman" w:cs="Times New Roman"/>
          <w:sz w:val="24"/>
          <w:szCs w:val="24"/>
        </w:rPr>
        <w:t xml:space="preserve"> </w:t>
      </w:r>
      <w:r>
        <w:rPr>
          <w:rFonts w:ascii="Times New Roman" w:eastAsia="AdvTimes" w:hAnsi="Times New Roman" w:cs="Times New Roman"/>
          <w:sz w:val="24"/>
          <w:szCs w:val="24"/>
        </w:rPr>
        <w:t>health areas (</w:t>
      </w:r>
      <w:r w:rsidR="008B2C49">
        <w:rPr>
          <w:rFonts w:ascii="Times New Roman" w:eastAsia="AdvTimes" w:hAnsi="Times New Roman" w:cs="Times New Roman"/>
          <w:sz w:val="24"/>
          <w:szCs w:val="24"/>
        </w:rPr>
        <w:t xml:space="preserve">see </w:t>
      </w:r>
      <w:r w:rsidRPr="008C008E">
        <w:rPr>
          <w:rFonts w:ascii="Times New Roman" w:eastAsia="AdvTimes" w:hAnsi="Times New Roman" w:cs="Times New Roman"/>
          <w:sz w:val="24"/>
          <w:szCs w:val="24"/>
        </w:rPr>
        <w:t xml:space="preserve">Figure </w:t>
      </w:r>
      <w:r>
        <w:rPr>
          <w:rFonts w:ascii="Times New Roman" w:eastAsia="AdvTimes" w:hAnsi="Times New Roman" w:cs="Times New Roman"/>
          <w:sz w:val="24"/>
          <w:szCs w:val="24"/>
        </w:rPr>
        <w:t>2</w:t>
      </w:r>
      <w:r w:rsidRPr="008C008E">
        <w:rPr>
          <w:rFonts w:ascii="Times New Roman" w:eastAsia="AdvTimes" w:hAnsi="Times New Roman" w:cs="Times New Roman"/>
          <w:sz w:val="24"/>
          <w:szCs w:val="24"/>
        </w:rPr>
        <w:t>(b)).</w:t>
      </w:r>
    </w:p>
    <w:p w14:paraId="75133DFD" w14:textId="4E88B7A1" w:rsidR="0006393B" w:rsidRPr="004620D1" w:rsidRDefault="003C392C" w:rsidP="00A5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GB" w:eastAsia="en-GB"/>
        </w:rPr>
        <w:lastRenderedPageBreak/>
        <w:drawing>
          <wp:inline distT="0" distB="0" distL="0" distR="0" wp14:anchorId="39D3D956" wp14:editId="5039F589">
            <wp:extent cx="6010275" cy="33718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433" cy="3417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11CFF" w14:textId="56CBED92" w:rsidR="003C392C" w:rsidRDefault="0006393B" w:rsidP="0067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0D1">
        <w:rPr>
          <w:rFonts w:ascii="Times New Roman" w:hAnsi="Times New Roman" w:cs="Times New Roman"/>
          <w:sz w:val="24"/>
          <w:szCs w:val="24"/>
        </w:rPr>
        <w:t xml:space="preserve">Figure 1: Map of Nigeria showing </w:t>
      </w:r>
      <w:r w:rsidR="00A51C49">
        <w:rPr>
          <w:rFonts w:ascii="Times New Roman" w:hAnsi="Times New Roman" w:cs="Times New Roman"/>
          <w:sz w:val="24"/>
          <w:szCs w:val="24"/>
        </w:rPr>
        <w:t xml:space="preserve">areas </w:t>
      </w:r>
      <w:r w:rsidRPr="004620D1">
        <w:rPr>
          <w:rFonts w:ascii="Times New Roman" w:hAnsi="Times New Roman" w:cs="Times New Roman"/>
          <w:sz w:val="24"/>
          <w:szCs w:val="24"/>
        </w:rPr>
        <w:t>of cancer registries</w:t>
      </w:r>
    </w:p>
    <w:p w14:paraId="6865D347" w14:textId="77777777" w:rsidR="008F19EA" w:rsidRDefault="008F19EA" w:rsidP="0067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D82C8" w14:textId="77777777" w:rsidR="008F19EA" w:rsidRPr="004620D1" w:rsidRDefault="008F19EA" w:rsidP="006757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BFD9E" w14:textId="77777777" w:rsidR="0032476B" w:rsidRDefault="0032476B" w:rsidP="00A51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Times" w:hAnsi="Times New Roman" w:cs="Times New Roman"/>
          <w:sz w:val="24"/>
          <w:szCs w:val="24"/>
        </w:rPr>
      </w:pPr>
      <w:r>
        <w:rPr>
          <w:rFonts w:ascii="Times New Roman" w:eastAsia="AdvTimes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572CD3B3" wp14:editId="1B07B6C7">
            <wp:extent cx="5943600" cy="2971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788" cy="2995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6580E" w14:textId="41E4938B" w:rsidR="008F19EA" w:rsidRDefault="0032476B" w:rsidP="008F1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Times" w:hAnsi="Times New Roman" w:cs="Times New Roman"/>
          <w:sz w:val="24"/>
          <w:szCs w:val="24"/>
        </w:rPr>
      </w:pPr>
      <w:r>
        <w:rPr>
          <w:rFonts w:ascii="Times New Roman" w:eastAsia="AdvTimes" w:hAnsi="Times New Roman" w:cs="Times New Roman"/>
          <w:sz w:val="24"/>
          <w:szCs w:val="24"/>
        </w:rPr>
        <w:t xml:space="preserve">Figure 2: Map of the </w:t>
      </w:r>
      <m:oMath>
        <m:r>
          <w:rPr>
            <w:rFonts w:ascii="Cambria Math" w:eastAsia="AdvTimes" w:hAnsi="Cambria Math" w:cs="Times New Roman"/>
            <w:sz w:val="24"/>
            <w:szCs w:val="24"/>
          </w:rPr>
          <m:t>q=36</m:t>
        </m:r>
      </m:oMath>
      <w:r>
        <w:rPr>
          <w:rFonts w:ascii="Times New Roman" w:eastAsia="AdvTimes" w:hAnsi="Times New Roman" w:cs="Times New Roman"/>
          <w:sz w:val="24"/>
          <w:szCs w:val="24"/>
        </w:rPr>
        <w:t xml:space="preserve"> states of </w:t>
      </w:r>
      <w:r w:rsidRPr="00DF56DA">
        <w:rPr>
          <w:rFonts w:ascii="Times New Roman" w:eastAsia="AdvTimes" w:hAnsi="Times New Roman" w:cs="Times New Roman"/>
          <w:sz w:val="24"/>
          <w:szCs w:val="24"/>
        </w:rPr>
        <w:t>N</w:t>
      </w:r>
      <w:r>
        <w:rPr>
          <w:rFonts w:ascii="Times New Roman" w:eastAsia="AdvTimes" w:hAnsi="Times New Roman" w:cs="Times New Roman"/>
          <w:sz w:val="24"/>
          <w:szCs w:val="24"/>
        </w:rPr>
        <w:t>igeria, (a) states are grouped in</w:t>
      </w:r>
      <w:r w:rsidR="00A51C49">
        <w:rPr>
          <w:rFonts w:ascii="Times New Roman" w:eastAsia="AdvTimes" w:hAnsi="Times New Roman" w:cs="Times New Roman"/>
          <w:sz w:val="24"/>
          <w:szCs w:val="24"/>
        </w:rPr>
        <w:t>to 6</w:t>
      </w:r>
      <w:r>
        <w:rPr>
          <w:rFonts w:ascii="Times New Roman" w:eastAsia="AdvTimes" w:hAnsi="Times New Roman" w:cs="Times New Roman"/>
          <w:sz w:val="24"/>
          <w:szCs w:val="24"/>
        </w:rPr>
        <w:t xml:space="preserve"> geo</w:t>
      </w:r>
      <w:r w:rsidR="00A51C49">
        <w:rPr>
          <w:rFonts w:ascii="Times New Roman" w:eastAsia="AdvTimes" w:hAnsi="Times New Roman" w:cs="Times New Roman"/>
          <w:sz w:val="24"/>
          <w:szCs w:val="24"/>
        </w:rPr>
        <w:t>-</w:t>
      </w:r>
      <w:r>
        <w:rPr>
          <w:rFonts w:ascii="Times New Roman" w:eastAsia="AdvTimes" w:hAnsi="Times New Roman" w:cs="Times New Roman"/>
          <w:sz w:val="24"/>
          <w:szCs w:val="24"/>
        </w:rPr>
        <w:t xml:space="preserve">political </w:t>
      </w:r>
      <w:r w:rsidR="00A51C49">
        <w:rPr>
          <w:rFonts w:ascii="Times New Roman" w:eastAsia="AdvTimes" w:hAnsi="Times New Roman" w:cs="Times New Roman"/>
          <w:sz w:val="24"/>
          <w:szCs w:val="24"/>
        </w:rPr>
        <w:t>regions</w:t>
      </w:r>
      <w:r>
        <w:rPr>
          <w:rFonts w:ascii="Times New Roman" w:eastAsia="AdvTimes" w:hAnsi="Times New Roman" w:cs="Times New Roman"/>
          <w:sz w:val="24"/>
          <w:szCs w:val="24"/>
        </w:rPr>
        <w:t xml:space="preserve"> (b) states aggregated by SLAs.</w:t>
      </w:r>
    </w:p>
    <w:p w14:paraId="78FD01A0" w14:textId="77777777" w:rsidR="001653BD" w:rsidRPr="008F19EA" w:rsidRDefault="001653BD" w:rsidP="008F19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dvTimes" w:hAnsi="Times New Roman" w:cs="Times New Roman"/>
          <w:sz w:val="24"/>
          <w:szCs w:val="24"/>
        </w:rPr>
      </w:pPr>
    </w:p>
    <w:p w14:paraId="57B125FC" w14:textId="032CB400" w:rsidR="001C223B" w:rsidRDefault="001C223B" w:rsidP="001C22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Methods</w:t>
      </w:r>
    </w:p>
    <w:p w14:paraId="65021992" w14:textId="17C3FC83" w:rsidR="000A2C69" w:rsidRDefault="000A2C69" w:rsidP="001C22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color w:val="231F20"/>
          <w:sz w:val="24"/>
          <w:szCs w:val="24"/>
        </w:rPr>
      </w:pPr>
      <w:r w:rsidRPr="000A2C69">
        <w:rPr>
          <w:rFonts w:ascii="Times New Roman" w:eastAsia="AdvTimes" w:hAnsi="Times New Roman" w:cs="Times New Roman"/>
          <w:color w:val="231F20"/>
          <w:sz w:val="24"/>
          <w:szCs w:val="24"/>
        </w:rPr>
        <w:lastRenderedPageBreak/>
        <w:t>Th</w:t>
      </w:r>
      <w:r>
        <w:rPr>
          <w:rFonts w:ascii="Times New Roman" w:eastAsia="AdvTimes" w:hAnsi="Times New Roman" w:cs="Times New Roman"/>
          <w:color w:val="231F20"/>
          <w:sz w:val="24"/>
          <w:szCs w:val="24"/>
        </w:rPr>
        <w:t>e</w:t>
      </w:r>
      <w:r w:rsidRPr="000A2C69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paper </w:t>
      </w:r>
      <w:r w:rsidRPr="000A2C69">
        <w:rPr>
          <w:rFonts w:ascii="Times New Roman" w:eastAsia="AdvTimes" w:hAnsi="Times New Roman" w:cs="Times New Roman"/>
          <w:color w:val="231F20"/>
          <w:sz w:val="24"/>
          <w:szCs w:val="24"/>
        </w:rPr>
        <w:t>will first review spatio-temporal model with a two-level spatial random effect</w:t>
      </w:r>
      <w:r w:rsidRPr="000A2C69">
        <w:rPr>
          <w:rFonts w:ascii="Times New Roman" w:eastAsia="AdvTimes" w:hAnsi="Times New Roman" w:cs="Times New Roman"/>
          <w:color w:val="231F20"/>
          <w:sz w:val="24"/>
          <w:szCs w:val="24"/>
        </w:rPr>
        <w:br/>
      </w:r>
      <w:r w:rsidR="00304C09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by </w:t>
      </w:r>
      <w:r w:rsidR="00304C09" w:rsidRPr="00C15A64">
        <w:rPr>
          <w:rFonts w:ascii="Times New Roman" w:hAnsi="Times New Roman" w:cs="Times New Roman"/>
          <w:sz w:val="24"/>
          <w:szCs w:val="24"/>
        </w:rPr>
        <w:t xml:space="preserve">Ugarte </w:t>
      </w:r>
      <w:r w:rsidR="00304C09" w:rsidRPr="00C15A64">
        <w:rPr>
          <w:rFonts w:ascii="Times New Roman" w:hAnsi="Times New Roman" w:cs="Times New Roman"/>
          <w:i/>
          <w:sz w:val="24"/>
          <w:szCs w:val="24"/>
        </w:rPr>
        <w:t>et al</w:t>
      </w:r>
      <w:r w:rsidR="00304C09">
        <w:rPr>
          <w:rFonts w:ascii="Times New Roman" w:hAnsi="Times New Roman" w:cs="Times New Roman"/>
          <w:i/>
          <w:sz w:val="24"/>
          <w:szCs w:val="24"/>
        </w:rPr>
        <w:t>.,</w:t>
      </w:r>
      <w:r w:rsidR="00304C09" w:rsidRPr="00C15A64">
        <w:rPr>
          <w:rFonts w:ascii="Times New Roman" w:hAnsi="Times New Roman" w:cs="Times New Roman"/>
          <w:sz w:val="24"/>
          <w:szCs w:val="24"/>
        </w:rPr>
        <w:t xml:space="preserve"> (2016)</w:t>
      </w:r>
      <w:r w:rsidR="00304C09">
        <w:rPr>
          <w:rFonts w:ascii="Times New Roman" w:hAnsi="Times New Roman" w:cs="Times New Roman"/>
          <w:sz w:val="24"/>
          <w:szCs w:val="24"/>
        </w:rPr>
        <w:t xml:space="preserve"> and </w:t>
      </w:r>
      <w:r w:rsidRPr="000A2C69">
        <w:rPr>
          <w:rFonts w:ascii="Times New Roman" w:eastAsia="AdvTimes" w:hAnsi="Times New Roman" w:cs="Times New Roman"/>
          <w:color w:val="231F20"/>
          <w:sz w:val="24"/>
          <w:szCs w:val="24"/>
        </w:rPr>
        <w:t>which form</w:t>
      </w:r>
      <w:r>
        <w:rPr>
          <w:rFonts w:ascii="Times New Roman" w:eastAsia="AdvTimes" w:hAnsi="Times New Roman" w:cs="Times New Roman"/>
          <w:color w:val="231F20"/>
          <w:sz w:val="24"/>
          <w:szCs w:val="24"/>
        </w:rPr>
        <w:t>ed</w:t>
      </w:r>
      <w:r w:rsidRPr="000A2C69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the basis of the new model </w:t>
      </w:r>
      <w:bookmarkStart w:id="4" w:name="_Hlk114314423"/>
      <w:r w:rsidR="00DF58CF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that include covariate </w:t>
      </w:r>
      <w:r w:rsidRPr="000A2C69">
        <w:rPr>
          <w:rFonts w:ascii="Times New Roman" w:eastAsia="AdvTimes" w:hAnsi="Times New Roman" w:cs="Times New Roman"/>
          <w:color w:val="231F20"/>
          <w:sz w:val="24"/>
          <w:szCs w:val="24"/>
        </w:rPr>
        <w:t>effects</w:t>
      </w:r>
      <w:bookmarkEnd w:id="4"/>
      <w:r w:rsidRPr="000A2C69">
        <w:rPr>
          <w:rFonts w:ascii="Times New Roman" w:eastAsia="AdvTimes" w:hAnsi="Times New Roman" w:cs="Times New Roman"/>
          <w:color w:val="231F20"/>
          <w:sz w:val="24"/>
          <w:szCs w:val="24"/>
        </w:rPr>
        <w:t>.</w:t>
      </w:r>
    </w:p>
    <w:p w14:paraId="75C984AE" w14:textId="36A0B69B" w:rsidR="00DF58CF" w:rsidRPr="004620D1" w:rsidRDefault="0017155D" w:rsidP="00DF58C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5" w:name="_Hlk96566135"/>
      <w:r>
        <w:rPr>
          <w:rFonts w:ascii="Times New Roman" w:hAnsi="Times New Roman" w:cs="Times New Roman"/>
          <w:b/>
          <w:sz w:val="24"/>
          <w:szCs w:val="24"/>
        </w:rPr>
        <w:t xml:space="preserve">2.2.1 </w:t>
      </w:r>
      <w:r w:rsidR="00DF58CF" w:rsidRPr="004620D1">
        <w:rPr>
          <w:rFonts w:ascii="Times New Roman" w:hAnsi="Times New Roman" w:cs="Times New Roman"/>
          <w:b/>
          <w:sz w:val="24"/>
          <w:szCs w:val="24"/>
        </w:rPr>
        <w:t xml:space="preserve">Spatio-temporal </w:t>
      </w:r>
      <w:r w:rsidR="00DF58CF">
        <w:rPr>
          <w:rFonts w:ascii="Times New Roman" w:hAnsi="Times New Roman" w:cs="Times New Roman"/>
          <w:b/>
          <w:sz w:val="24"/>
          <w:szCs w:val="24"/>
        </w:rPr>
        <w:t>m</w:t>
      </w:r>
      <w:r w:rsidR="00DF58CF" w:rsidRPr="004620D1">
        <w:rPr>
          <w:rFonts w:ascii="Times New Roman" w:hAnsi="Times New Roman" w:cs="Times New Roman"/>
          <w:b/>
          <w:sz w:val="24"/>
          <w:szCs w:val="24"/>
        </w:rPr>
        <w:t xml:space="preserve">odel with </w:t>
      </w:r>
      <w:r w:rsidR="00DF58CF">
        <w:rPr>
          <w:rFonts w:ascii="Times New Roman" w:hAnsi="Times New Roman" w:cs="Times New Roman"/>
          <w:b/>
          <w:sz w:val="24"/>
          <w:szCs w:val="24"/>
        </w:rPr>
        <w:t>t</w:t>
      </w:r>
      <w:r w:rsidR="00DF58CF" w:rsidRPr="004620D1">
        <w:rPr>
          <w:rFonts w:ascii="Times New Roman" w:hAnsi="Times New Roman" w:cs="Times New Roman"/>
          <w:b/>
          <w:sz w:val="24"/>
          <w:szCs w:val="24"/>
        </w:rPr>
        <w:t xml:space="preserve">wo-level </w:t>
      </w:r>
      <w:r w:rsidR="00DF58CF">
        <w:rPr>
          <w:rFonts w:ascii="Times New Roman" w:hAnsi="Times New Roman" w:cs="Times New Roman"/>
          <w:b/>
          <w:sz w:val="24"/>
          <w:szCs w:val="24"/>
        </w:rPr>
        <w:t>s</w:t>
      </w:r>
      <w:r w:rsidR="00DF58CF" w:rsidRPr="004620D1">
        <w:rPr>
          <w:rFonts w:ascii="Times New Roman" w:hAnsi="Times New Roman" w:cs="Times New Roman"/>
          <w:b/>
          <w:sz w:val="24"/>
          <w:szCs w:val="24"/>
        </w:rPr>
        <w:t xml:space="preserve">patial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DF58CF" w:rsidRPr="004620D1">
        <w:rPr>
          <w:rFonts w:ascii="Times New Roman" w:hAnsi="Times New Roman" w:cs="Times New Roman"/>
          <w:b/>
          <w:sz w:val="24"/>
          <w:szCs w:val="24"/>
        </w:rPr>
        <w:t>tructure</w:t>
      </w:r>
    </w:p>
    <w:p w14:paraId="696B6AA6" w14:textId="786A197C" w:rsidR="00DF58CF" w:rsidRPr="008037C9" w:rsidRDefault="0017155D" w:rsidP="00DF58C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</w:rPr>
      </w:pPr>
      <w:bookmarkStart w:id="6" w:name="_Hlk105315646"/>
      <w:bookmarkEnd w:id="5"/>
      <w:r>
        <w:rPr>
          <w:rFonts w:ascii="Times New Roman" w:eastAsia="AdvTimes" w:hAnsi="Times New Roman" w:cs="Times New Roman"/>
          <w:sz w:val="24"/>
          <w:szCs w:val="24"/>
        </w:rPr>
        <w:t>S</w:t>
      </w:r>
      <w:r w:rsidR="00DF58CF" w:rsidRPr="004620D1">
        <w:rPr>
          <w:rFonts w:ascii="Times New Roman" w:eastAsia="AdvTimes" w:hAnsi="Times New Roman" w:cs="Times New Roman"/>
          <w:sz w:val="24"/>
          <w:szCs w:val="24"/>
        </w:rPr>
        <w:t>uppose that the region under study is divided into n First-level Areas</w:t>
      </w:r>
      <w:r w:rsidR="00DF58CF" w:rsidRPr="004620D1">
        <w:rPr>
          <w:rFonts w:ascii="Times New Roman" w:eastAsia="AdvTimes" w:hAnsi="Times New Roman" w:cs="Times New Roman"/>
          <w:b/>
          <w:sz w:val="24"/>
          <w:szCs w:val="24"/>
        </w:rPr>
        <w:t xml:space="preserve"> </w:t>
      </w:r>
      <w:r w:rsidR="00DF58CF" w:rsidRPr="004620D1">
        <w:rPr>
          <w:rFonts w:ascii="Times New Roman" w:hAnsi="Times New Roman" w:cs="Times New Roman"/>
          <w:sz w:val="24"/>
          <w:szCs w:val="24"/>
        </w:rPr>
        <w:t xml:space="preserve">(FLA) </w:t>
      </w:r>
      <w:r w:rsidR="00DF58CF" w:rsidRPr="004620D1">
        <w:rPr>
          <w:rFonts w:ascii="Times New Roman" w:eastAsia="AdvTimes" w:hAnsi="Times New Roman" w:cs="Times New Roman"/>
          <w:sz w:val="24"/>
          <w:szCs w:val="24"/>
        </w:rPr>
        <w:t>labelled as</w:t>
      </w:r>
      <m:oMath>
        <m:r>
          <w:rPr>
            <w:rFonts w:ascii="Cambria Math" w:eastAsia="AdvTimes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i=1, 2, …, n</m:t>
        </m:r>
      </m:oMath>
      <w:r w:rsidR="00DF58CF" w:rsidRPr="004620D1">
        <w:rPr>
          <w:rFonts w:ascii="Times New Roman" w:hAnsi="Times New Roman" w:cs="Times New Roman"/>
          <w:sz w:val="24"/>
          <w:szCs w:val="24"/>
        </w:rPr>
        <w:t xml:space="preserve"> that can be aggregated into </w:t>
      </w:r>
      <m:oMath>
        <m:r>
          <w:rPr>
            <w:rFonts w:ascii="Cambria Math" w:eastAsia="AdvTimes" w:hAnsi="Cambria Math" w:cs="Times New Roman"/>
            <w:sz w:val="24"/>
            <w:szCs w:val="24"/>
          </w:rPr>
          <m:t>m</m:t>
        </m:r>
      </m:oMath>
      <w:r w:rsidR="00DF58CF" w:rsidRPr="004620D1">
        <w:rPr>
          <w:rFonts w:ascii="Times New Roman" w:hAnsi="Times New Roman" w:cs="Times New Roman"/>
          <w:sz w:val="24"/>
          <w:szCs w:val="24"/>
        </w:rPr>
        <w:t xml:space="preserve"> Second-level Areas (SLA) </w:t>
      </w:r>
      <w:r w:rsidR="00DF58CF" w:rsidRPr="004620D1">
        <w:rPr>
          <w:rFonts w:ascii="Times New Roman" w:eastAsia="AdvTimes" w:hAnsi="Times New Roman" w:cs="Times New Roman"/>
          <w:sz w:val="24"/>
          <w:szCs w:val="24"/>
        </w:rPr>
        <w:t>labelled as</w:t>
      </w:r>
      <m:oMath>
        <m:r>
          <w:rPr>
            <w:rFonts w:ascii="Cambria Math" w:eastAsia="AdvTimes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j=1, 2, …, 16</m:t>
        </m:r>
        <m:r>
          <w:rPr>
            <w:rFonts w:ascii="Cambria Math" w:eastAsia="AdvTimes" w:hAnsi="Cambria Math" w:cs="Times New Roman"/>
            <w:sz w:val="24"/>
            <w:szCs w:val="24"/>
          </w:rPr>
          <m:t>,</m:t>
        </m:r>
      </m:oMath>
      <w:r w:rsidR="00DF58CF" w:rsidRPr="004620D1">
        <w:rPr>
          <w:rFonts w:ascii="Times New Roman" w:hAnsi="Times New Roman" w:cs="Times New Roman"/>
          <w:sz w:val="24"/>
          <w:szCs w:val="24"/>
        </w:rPr>
        <w:t xml:space="preserve"> </w:t>
      </w:r>
      <w:r w:rsidR="00DF58CF" w:rsidRPr="004620D1">
        <w:rPr>
          <w:rFonts w:ascii="Times New Roman" w:eastAsia="AdvTimes" w:hAnsi="Times New Roman" w:cs="Times New Roman"/>
          <w:sz w:val="24"/>
          <w:szCs w:val="24"/>
        </w:rPr>
        <w:t>where</w:t>
      </w:r>
      <m:oMath>
        <m:r>
          <w:rPr>
            <w:rFonts w:ascii="Cambria Math" w:eastAsia="AdvTimes" w:hAnsi="Cambria Math" w:cs="Times New Roman"/>
            <w:sz w:val="24"/>
            <w:szCs w:val="24"/>
          </w:rPr>
          <m:t xml:space="preserve"> m&lt;n</m:t>
        </m:r>
      </m:oMath>
      <w:r w:rsidR="00DF58CF" w:rsidRPr="004620D1">
        <w:rPr>
          <w:rFonts w:ascii="Times New Roman" w:eastAsia="AdvTimes" w:hAnsi="Times New Roman" w:cs="Times New Roman"/>
          <w:sz w:val="24"/>
          <w:szCs w:val="24"/>
        </w:rPr>
        <w:t>.</w:t>
      </w:r>
      <w:r w:rsidR="00DF58CF" w:rsidRPr="004620D1">
        <w:rPr>
          <w:rFonts w:ascii="Times New Roman" w:hAnsi="Times New Roman" w:cs="Times New Roman"/>
          <w:sz w:val="24"/>
          <w:szCs w:val="24"/>
        </w:rPr>
        <w:t xml:space="preserve"> </w:t>
      </w:r>
      <w:r w:rsidR="00DF58CF" w:rsidRPr="004620D1">
        <w:rPr>
          <w:rFonts w:ascii="Times New Roman" w:eastAsia="AdvTimes" w:hAnsi="Times New Roman" w:cs="Times New Roman"/>
          <w:sz w:val="24"/>
          <w:szCs w:val="24"/>
        </w:rPr>
        <w:t>If data are available for several time periods,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t</m:t>
        </m:r>
        <m:r>
          <w:rPr>
            <w:rFonts w:ascii="Cambria Math" w:eastAsia="RMTMI" w:hAnsi="Cambria Math" w:cs="Times New Roman"/>
            <w:sz w:val="24"/>
            <w:szCs w:val="24"/>
          </w:rPr>
          <m:t>=1, 2, …, T</m:t>
        </m:r>
        <m:r>
          <w:rPr>
            <w:rFonts w:ascii="Cambria Math" w:eastAsia="AdvTimes" w:hAnsi="Cambria Math" w:cs="Times New Roman"/>
            <w:sz w:val="24"/>
            <w:szCs w:val="24"/>
          </w:rPr>
          <m:t>,</m:t>
        </m:r>
      </m:oMath>
    </w:p>
    <w:p w14:paraId="58E74DAD" w14:textId="03586238" w:rsidR="00DF58CF" w:rsidRPr="00AA179F" w:rsidRDefault="00DF58CF" w:rsidP="00DF58C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06268091"/>
      <w:r w:rsidRPr="00AA179F">
        <w:rPr>
          <w:rFonts w:ascii="Times New Roman" w:hAnsi="Times New Roman" w:cs="Times New Roman"/>
          <w:sz w:val="24"/>
          <w:szCs w:val="24"/>
        </w:rPr>
        <w:t xml:space="preserve">Ugarte </w:t>
      </w:r>
      <w:r w:rsidRPr="00AA179F">
        <w:rPr>
          <w:rFonts w:ascii="Times New Roman" w:hAnsi="Times New Roman" w:cs="Times New Roman"/>
          <w:i/>
          <w:iCs/>
          <w:sz w:val="24"/>
          <w:szCs w:val="24"/>
        </w:rPr>
        <w:t>et al</w:t>
      </w:r>
      <w:r w:rsidRPr="00AA179F">
        <w:rPr>
          <w:rFonts w:ascii="Times New Roman" w:hAnsi="Times New Roman" w:cs="Times New Roman"/>
          <w:sz w:val="24"/>
          <w:szCs w:val="24"/>
        </w:rPr>
        <w:t xml:space="preserve"> (2016)</w:t>
      </w:r>
      <w:bookmarkEnd w:id="7"/>
      <w:r w:rsidRPr="00AA179F">
        <w:rPr>
          <w:rFonts w:ascii="Times New Roman" w:hAnsi="Times New Roman" w:cs="Times New Roman"/>
          <w:sz w:val="24"/>
          <w:szCs w:val="24"/>
        </w:rPr>
        <w:t xml:space="preserve"> proposed an extension of the Knorr-Held (2000) model</w:t>
      </w:r>
      <w:r w:rsidR="0017155D">
        <w:rPr>
          <w:rFonts w:ascii="Times New Roman" w:hAnsi="Times New Roman" w:cs="Times New Roman"/>
          <w:sz w:val="24"/>
          <w:szCs w:val="24"/>
        </w:rPr>
        <w:t xml:space="preserve"> to a </w:t>
      </w:r>
      <w:r w:rsidR="0017155D" w:rsidRPr="000A2C69">
        <w:rPr>
          <w:rFonts w:ascii="Times New Roman" w:eastAsia="AdvTimes" w:hAnsi="Times New Roman" w:cs="Times New Roman"/>
          <w:color w:val="231F20"/>
          <w:sz w:val="24"/>
          <w:szCs w:val="24"/>
        </w:rPr>
        <w:t>two-level spatial random effect</w:t>
      </w:r>
      <w:r w:rsidRPr="00AA17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0D1">
        <w:rPr>
          <w:rFonts w:ascii="Times New Roman" w:eastAsia="AdvTimes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C9BCADA" w14:textId="07614D51" w:rsidR="00DF58CF" w:rsidRPr="007E105C" w:rsidRDefault="00DF58CF" w:rsidP="00084EE2">
      <w:pPr>
        <w:autoSpaceDE w:val="0"/>
        <w:autoSpaceDN w:val="0"/>
        <w:adjustRightInd w:val="0"/>
        <w:jc w:val="center"/>
        <w:rPr>
          <w:rFonts w:ascii="Times New Roman" w:eastAsia="LMRoman12-Regular" w:hAnsi="Times New Roman" w:cs="Times New Roman"/>
          <w:sz w:val="24"/>
          <w:szCs w:val="24"/>
        </w:rPr>
      </w:pPr>
      <w:r w:rsidRPr="004620D1">
        <w:rPr>
          <w:rFonts w:ascii="Times New Roman" w:eastAsia="AdvTimes" w:hAnsi="Times New Roman" w:cs="Times New Roman"/>
          <w:sz w:val="21"/>
          <w:szCs w:val="21"/>
        </w:rPr>
        <w:t xml:space="preserve">                      </w:t>
      </w:r>
      <w:r w:rsidR="007E105C">
        <w:rPr>
          <w:rFonts w:ascii="Times New Roman" w:eastAsia="AdvTimes" w:hAnsi="Times New Roman" w:cs="Times New Roman"/>
          <w:sz w:val="21"/>
          <w:szCs w:val="21"/>
        </w:rPr>
        <w:t xml:space="preserve">           </w:t>
      </w:r>
      <w:r w:rsidRPr="004620D1">
        <w:rPr>
          <w:rFonts w:ascii="Times New Roman" w:eastAsia="AdvTimes" w:hAnsi="Times New Roman" w:cs="Times New Roman"/>
          <w:sz w:val="21"/>
          <w:szCs w:val="21"/>
        </w:rPr>
        <w:t xml:space="preserve">                </w:t>
      </w:r>
      <m:oMath>
        <m:func>
          <m:funcPr>
            <m:ctrlPr>
              <w:rPr>
                <w:rFonts w:ascii="Cambria Math" w:hAnsi="Cambria Math" w:cs="MinionPro-Regular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MinionPro-Regular"/>
                <w:sz w:val="21"/>
                <w:szCs w:val="21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MinionPro-Regular"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it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m:rPr>
            <m:sty m:val="p"/>
          </m:rPr>
          <w:rPr>
            <w:rFonts w:ascii="Cambria Math" w:eastAsiaTheme="minorEastAsia" w:hAnsi="Cambria Math" w:cs="MinionPro-Regular"/>
            <w:sz w:val="21"/>
            <w:szCs w:val="21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1"/>
                <w:szCs w:val="21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1"/>
                <w:szCs w:val="21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j(i)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jt</m:t>
            </m:r>
          </m:sub>
        </m:sSub>
      </m:oMath>
      <w:r w:rsidRPr="007E105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</w:t>
      </w:r>
      <w:r w:rsidR="00411077" w:rsidRPr="007E105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E105C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411077" w:rsidRPr="007E105C"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7E105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11077" w:rsidRPr="007E105C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7E105C">
        <w:rPr>
          <w:rFonts w:ascii="Times New Roman" w:eastAsiaTheme="minorEastAsia" w:hAnsi="Times New Roman" w:cs="Times New Roman"/>
          <w:sz w:val="24"/>
          <w:szCs w:val="24"/>
        </w:rPr>
        <w:t>(</w:t>
      </w:r>
      <w:r w:rsidR="00411077" w:rsidRPr="007E105C">
        <w:rPr>
          <w:rFonts w:ascii="Times New Roman" w:eastAsiaTheme="minorEastAsia" w:hAnsi="Times New Roman" w:cs="Times New Roman"/>
          <w:sz w:val="24"/>
          <w:szCs w:val="24"/>
        </w:rPr>
        <w:t>1</w:t>
      </w:r>
      <w:r w:rsidRPr="007E105C">
        <w:rPr>
          <w:rFonts w:ascii="Times New Roman" w:eastAsiaTheme="minorEastAsia" w:hAnsi="Times New Roman" w:cs="Times New Roman"/>
          <w:sz w:val="24"/>
          <w:szCs w:val="24"/>
        </w:rPr>
        <w:t>)</w:t>
      </w:r>
    </w:p>
    <w:p w14:paraId="23A4194D" w14:textId="528A38B2" w:rsidR="00DF58CF" w:rsidRPr="00DF58CF" w:rsidRDefault="00DF58CF" w:rsidP="001C223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105C">
        <w:rPr>
          <w:rFonts w:ascii="Times New Roman" w:hAnsi="Times New Roman" w:cs="Times New Roman"/>
          <w:sz w:val="24"/>
          <w:szCs w:val="24"/>
        </w:rPr>
        <w:t xml:space="preserve">where 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7E10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E105C">
        <w:rPr>
          <w:rFonts w:ascii="Times New Roman" w:hAnsi="Times New Roman" w:cs="Times New Roman"/>
          <w:sz w:val="24"/>
          <w:szCs w:val="24"/>
        </w:rPr>
        <w:t>is an overall ris</w:t>
      </w:r>
      <w:r>
        <w:rPr>
          <w:rFonts w:ascii="Times New Roman" w:hAnsi="Times New Roman" w:cs="Times New Roman"/>
          <w:sz w:val="24"/>
          <w:szCs w:val="24"/>
        </w:rPr>
        <w:t>k level,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1"/>
                <w:szCs w:val="21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</m:oMath>
      <w:r w:rsidRPr="00E02E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2E56">
        <w:rPr>
          <w:rFonts w:ascii="Times New Roman" w:hAnsi="Times New Roman" w:cs="Times New Roman"/>
          <w:sz w:val="24"/>
          <w:szCs w:val="24"/>
        </w:rPr>
        <w:t xml:space="preserve">represents the FLA for the 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th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areas,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1"/>
                <w:szCs w:val="21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j(i)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 </m:t>
        </m:r>
      </m:oMath>
      <w:r w:rsidRPr="00E02E56">
        <w:rPr>
          <w:rFonts w:ascii="Times New Roman" w:hAnsi="Times New Roman" w:cs="Times New Roman"/>
          <w:sz w:val="24"/>
          <w:szCs w:val="24"/>
        </w:rPr>
        <w:t>represents the SLA for the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 j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th</m:t>
            </m:r>
          </m:sup>
        </m:sSup>
      </m:oMath>
      <w:r w:rsidRPr="00E02E56">
        <w:rPr>
          <w:rFonts w:ascii="Times New Roman" w:hAnsi="Times New Roman" w:cs="Times New Roman"/>
          <w:sz w:val="24"/>
          <w:szCs w:val="24"/>
        </w:rPr>
        <w:t>Health areas which are in FLAs</w:t>
      </w:r>
      <m:oMath>
        <m:sSup>
          <m:sSup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 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th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areas,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Pr="00E02E5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02E56">
        <w:rPr>
          <w:rFonts w:ascii="Times New Roman" w:hAnsi="Times New Roman" w:cs="Times New Roman"/>
          <w:sz w:val="24"/>
          <w:szCs w:val="24"/>
        </w:rPr>
        <w:t>represents temporally s</w:t>
      </w:r>
      <w:r>
        <w:rPr>
          <w:rFonts w:ascii="Times New Roman" w:hAnsi="Times New Roman" w:cs="Times New Roman"/>
          <w:sz w:val="24"/>
          <w:szCs w:val="24"/>
        </w:rPr>
        <w:t xml:space="preserve">tructured effect, and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jt</m:t>
            </m:r>
          </m:sub>
        </m:sSub>
      </m:oMath>
      <w:r w:rsidRPr="00E02E56">
        <w:rPr>
          <w:rFonts w:ascii="Times New Roman" w:hAnsi="Times New Roman" w:cs="Times New Roman"/>
          <w:sz w:val="24"/>
          <w:szCs w:val="24"/>
        </w:rPr>
        <w:t xml:space="preserve"> represents SLA space-time interactions.</w:t>
      </w:r>
      <w:bookmarkEnd w:id="6"/>
    </w:p>
    <w:p w14:paraId="5D12782E" w14:textId="4826BB29" w:rsidR="006C1EA7" w:rsidRDefault="006C1EA7" w:rsidP="006C1EA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</w:rPr>
      </w:pPr>
      <w:bookmarkStart w:id="8" w:name="_Hlk96566167"/>
      <w:r>
        <w:rPr>
          <w:rFonts w:ascii="Times New Roman" w:eastAsia="LMRoman12-Bold" w:hAnsi="Times New Roman" w:cs="Times New Roman"/>
          <w:b/>
          <w:bCs/>
          <w:sz w:val="24"/>
          <w:szCs w:val="24"/>
        </w:rPr>
        <w:t>2.2.</w:t>
      </w:r>
      <w:r w:rsidR="0017155D">
        <w:rPr>
          <w:rFonts w:ascii="Times New Roman" w:eastAsia="LMRoman12-Bold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LMRoman12-Bold" w:hAnsi="Times New Roman" w:cs="Times New Roman"/>
          <w:b/>
          <w:bCs/>
          <w:sz w:val="24"/>
          <w:szCs w:val="24"/>
        </w:rPr>
        <w:t xml:space="preserve"> M</w:t>
      </w:r>
      <w:r w:rsidRPr="00C16112">
        <w:rPr>
          <w:rFonts w:ascii="Times New Roman" w:eastAsia="LMRoman12-Bold" w:hAnsi="Times New Roman" w:cs="Times New Roman"/>
          <w:b/>
          <w:bCs/>
          <w:sz w:val="24"/>
          <w:szCs w:val="24"/>
        </w:rPr>
        <w:t>odel</w:t>
      </w:r>
      <w:r>
        <w:rPr>
          <w:rFonts w:ascii="Times New Roman" w:eastAsia="LMRoman12-Bold" w:hAnsi="Times New Roman" w:cs="Times New Roman"/>
          <w:b/>
          <w:bCs/>
          <w:sz w:val="24"/>
          <w:szCs w:val="24"/>
        </w:rPr>
        <w:t xml:space="preserve"> Formulation </w:t>
      </w:r>
      <w:r w:rsidRPr="00C16112">
        <w:rPr>
          <w:rFonts w:ascii="Times New Roman" w:eastAsia="AdvTimes" w:hAnsi="Times New Roman" w:cs="Times New Roman"/>
          <w:sz w:val="24"/>
          <w:szCs w:val="24"/>
        </w:rPr>
        <w:t xml:space="preserve"> </w:t>
      </w:r>
    </w:p>
    <w:p w14:paraId="28995534" w14:textId="62A48F1C" w:rsidR="006C1EA7" w:rsidRPr="006811D0" w:rsidRDefault="00F35D4F" w:rsidP="006C1EA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sz w:val="24"/>
          <w:szCs w:val="24"/>
        </w:rPr>
      </w:pPr>
      <w:r>
        <w:rPr>
          <w:rFonts w:ascii="Times New Roman" w:eastAsia="AdvTimes" w:hAnsi="Times New Roman" w:cs="Times New Roman"/>
          <w:color w:val="231F20"/>
          <w:sz w:val="24"/>
          <w:szCs w:val="24"/>
        </w:rPr>
        <w:t>S</w:t>
      </w:r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>uppose</w:t>
      </w:r>
      <w:r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that the region under study is divided into </w:t>
      </w:r>
      <m:oMath>
        <m:r>
          <w:rPr>
            <w:rFonts w:ascii="Cambria Math" w:hAnsi="Cambria Math" w:cs="Times New Roman"/>
            <w:sz w:val="24"/>
            <w:szCs w:val="24"/>
          </w:rPr>
          <m:t>q</m:t>
        </m:r>
      </m:oMath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first-level areas (FLA</w:t>
      </w:r>
      <w:r>
        <w:rPr>
          <w:rFonts w:ascii="Times New Roman" w:eastAsia="AdvTimes" w:hAnsi="Times New Roman" w:cs="Times New Roman"/>
          <w:color w:val="231F20"/>
          <w:sz w:val="24"/>
          <w:szCs w:val="24"/>
        </w:rPr>
        <w:t>s</w:t>
      </w:r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>) labeled as</w:t>
      </w:r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br/>
      </w:r>
      <m:oMath>
        <m:r>
          <w:rPr>
            <w:rFonts w:ascii="Cambria Math" w:hAnsi="Cambria Math" w:cs="Times New Roman"/>
            <w:sz w:val="24"/>
            <w:szCs w:val="24"/>
          </w:rPr>
          <m:t>i=1, 2, …, q</m:t>
        </m:r>
      </m:oMath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that can be aggregated into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</m:oMath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eastAsia="AdvTimes" w:hAnsi="Times New Roman" w:cs="Times New Roman"/>
          <w:color w:val="231F20"/>
          <w:sz w:val="24"/>
          <w:szCs w:val="24"/>
        </w:rPr>
        <w:t>second-level areas (</w:t>
      </w:r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>SLA</w:t>
      </w:r>
      <w:r>
        <w:rPr>
          <w:rFonts w:ascii="Times New Roman" w:eastAsia="AdvTimes" w:hAnsi="Times New Roman" w:cs="Times New Roman"/>
          <w:color w:val="231F20"/>
          <w:sz w:val="24"/>
          <w:szCs w:val="24"/>
        </w:rPr>
        <w:t>s)</w:t>
      </w:r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labeled as </w:t>
      </w:r>
      <m:oMath>
        <m:r>
          <w:rPr>
            <w:rFonts w:ascii="Cambria Math" w:hAnsi="Cambria Math" w:cs="Times New Roman"/>
            <w:sz w:val="24"/>
            <w:szCs w:val="24"/>
          </w:rPr>
          <m:t>j=1, 2, …, p</m:t>
        </m:r>
      </m:oMath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, where </w:t>
      </w:r>
      <m:oMath>
        <m:r>
          <w:rPr>
            <w:rFonts w:ascii="Cambria Math" w:hAnsi="Cambria Math" w:cs="Times New Roman"/>
            <w:sz w:val="24"/>
            <w:szCs w:val="24"/>
          </w:rPr>
          <m:t>p&lt;q</m:t>
        </m:r>
      </m:oMath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. </w:t>
      </w:r>
      <w:r w:rsidRPr="004620D1">
        <w:rPr>
          <w:rFonts w:ascii="Times New Roman" w:hAnsi="Times New Roman" w:cs="Times New Roman"/>
          <w:sz w:val="24"/>
          <w:szCs w:val="24"/>
        </w:rPr>
        <w:t xml:space="preserve">For each area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="00D546A3">
        <w:rPr>
          <w:rFonts w:ascii="Times New Roman" w:eastAsiaTheme="minorEastAsia" w:hAnsi="Times New Roman" w:cs="Times New Roman"/>
          <w:sz w:val="24"/>
          <w:szCs w:val="24"/>
        </w:rPr>
        <w:t>,</w:t>
      </w:r>
      <w:r w:rsidRPr="004620D1">
        <w:rPr>
          <w:rFonts w:ascii="Times New Roman" w:hAnsi="Times New Roman" w:cs="Times New Roman"/>
          <w:sz w:val="24"/>
          <w:szCs w:val="24"/>
        </w:rPr>
        <w:t xml:space="preserve"> data are available for different time periods</w:t>
      </w:r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t=1, 2, …, T</m:t>
        </m:r>
      </m:oMath>
      <w:r w:rsidRPr="004620D1">
        <w:rPr>
          <w:rFonts w:ascii="Times New Roman" w:hAnsi="Times New Roman" w:cs="Times New Roman"/>
          <w:sz w:val="24"/>
          <w:szCs w:val="24"/>
        </w:rPr>
        <w:t>.</w:t>
      </w:r>
      <w:r w:rsidRPr="00501F03">
        <w:rPr>
          <w:rFonts w:ascii="Times New Roman" w:eastAsia="AdvTimes" w:hAnsi="Times New Roman" w:cs="Times New Roman"/>
          <w:color w:val="231F20"/>
          <w:sz w:val="24"/>
          <w:szCs w:val="24"/>
        </w:rPr>
        <w:t>,</w:t>
      </w:r>
      <w:r w:rsidR="006C1EA7" w:rsidRPr="004620D1">
        <w:rPr>
          <w:rFonts w:ascii="Times New Roman" w:hAnsi="Times New Roman" w:cs="Times New Roman"/>
          <w:sz w:val="24"/>
          <w:szCs w:val="24"/>
        </w:rPr>
        <w:t xml:space="preserve">  </w:t>
      </w:r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Let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ikt</m:t>
            </m:r>
          </m:sub>
        </m:sSub>
      </m:oMath>
      <w:r w:rsidR="006C1EA7" w:rsidRPr="004620D1">
        <w:rPr>
          <w:rFonts w:ascii="Times New Roman" w:eastAsia="LMRoman12-Regular" w:hAnsi="Times New Roman" w:cs="Times New Roman"/>
          <w:i/>
          <w:iCs/>
          <w:sz w:val="24"/>
          <w:szCs w:val="24"/>
        </w:rPr>
        <w:t xml:space="preserve"> </w:t>
      </w:r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denote </w:t>
      </w:r>
      <w:r w:rsidR="006C1EA7" w:rsidRPr="004620D1">
        <w:rPr>
          <w:rFonts w:ascii="Times New Roman" w:hAnsi="Times New Roman" w:cs="Times New Roman"/>
          <w:sz w:val="24"/>
          <w:szCs w:val="24"/>
        </w:rPr>
        <w:t>the number of counts</w:t>
      </w:r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 of the  </w:t>
      </w:r>
      <m:oMath>
        <m:sSup>
          <m:sSupPr>
            <m:ctrlPr>
              <w:rPr>
                <w:rFonts w:ascii="Cambria Math" w:eastAsia="LMRoman12-Regular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LMRoman12-Regular" w:hAnsi="Cambria Math" w:cs="Times New Roman"/>
                <w:sz w:val="24"/>
                <w:szCs w:val="24"/>
              </w:rPr>
              <m:t>k</m:t>
            </m:r>
          </m:e>
          <m:sup>
            <m:r>
              <w:rPr>
                <w:rFonts w:ascii="Cambria Math" w:eastAsia="LMRoman12-Regular" w:hAnsi="Cambria Math" w:cs="Times New Roman"/>
                <w:sz w:val="24"/>
                <w:szCs w:val="24"/>
              </w:rPr>
              <m:t>th</m:t>
            </m:r>
          </m:sup>
        </m:sSup>
      </m:oMath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 individual in the FLA  </w:t>
      </w:r>
      <m:oMath>
        <m:sSup>
          <m:sSupPr>
            <m:ctrlPr>
              <w:rPr>
                <w:rFonts w:ascii="Cambria Math" w:eastAsia="LMRoman12-Regular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LMRoman12-Regular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eastAsia="LMRoman12-Regular" w:hAnsi="Cambria Math" w:cs="Times New Roman"/>
                <w:sz w:val="24"/>
                <w:szCs w:val="24"/>
              </w:rPr>
              <m:t>th</m:t>
            </m:r>
          </m:sup>
        </m:sSup>
      </m:oMath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 region at the  </w:t>
      </w:r>
      <m:oMath>
        <m:sSup>
          <m:sSupPr>
            <m:ctrlPr>
              <w:rPr>
                <w:rFonts w:ascii="Cambria Math" w:eastAsia="LMRoman12-Regular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LMRoman12-Regular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="LMRoman12-Regular" w:hAnsi="Cambria Math" w:cs="Times New Roman"/>
                <w:sz w:val="24"/>
                <w:szCs w:val="24"/>
              </w:rPr>
              <m:t>th</m:t>
            </m:r>
          </m:sup>
        </m:sSup>
      </m:oMath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 time interval, with individual characteristics of interest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 xml:space="preserve"> 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=(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ik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e>
            </m:d>
          </m:sup>
        </m:sSubSup>
        <m:r>
          <w:rPr>
            <w:rFonts w:ascii="Cambria Math" w:hAnsi="Cambria Math" w:cs="Times New Roman"/>
            <w:sz w:val="24"/>
            <w:szCs w:val="24"/>
          </w:rPr>
          <m:t xml:space="preserve">, ⋯, </m:t>
        </m:r>
        <m:sSubSup>
          <m:sSub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ik</m:t>
            </m:r>
          </m:sub>
          <m:sup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d>
          </m:sup>
        </m:sSubSup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>, where</w:t>
      </w:r>
      <m:oMath>
        <m:r>
          <w:rPr>
            <w:rFonts w:ascii="Cambria Math" w:eastAsia="LMRoman12-Regular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i=1, 2, …, n</m:t>
        </m:r>
      </m:oMath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k=1, 2, …, K</m:t>
        </m:r>
      </m:oMath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 and</w:t>
      </w:r>
      <m:oMath>
        <m:r>
          <w:rPr>
            <w:rFonts w:ascii="Cambria Math" w:eastAsia="LMRoman12-Regular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t</m:t>
        </m:r>
        <m:r>
          <w:rPr>
            <w:rFonts w:ascii="Cambria Math" w:eastAsia="RMTMI" w:hAnsi="Cambria Math" w:cs="Times New Roman"/>
            <w:sz w:val="24"/>
            <w:szCs w:val="24"/>
          </w:rPr>
          <m:t>=1, 2, …, T</m:t>
        </m:r>
      </m:oMath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>. Here</w:t>
      </w:r>
      <w:r w:rsidR="00D546A3">
        <w:rPr>
          <w:rFonts w:ascii="Times New Roman" w:eastAsia="LMRoman12-Regular" w:hAnsi="Times New Roman" w:cs="Times New Roman"/>
          <w:sz w:val="24"/>
          <w:szCs w:val="24"/>
        </w:rPr>
        <w:t>,</w:t>
      </w:r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ikt</m:t>
            </m:r>
          </m:sub>
        </m:sSub>
      </m:oMath>
      <w:r w:rsidR="006C1EA7" w:rsidRPr="004620D1">
        <w:rPr>
          <w:rFonts w:ascii="Times New Roman" w:eastAsia="LMRoman12-Regular" w:hAnsi="Times New Roman" w:cs="Times New Roman"/>
          <w:i/>
          <w:iCs/>
          <w:sz w:val="24"/>
          <w:szCs w:val="24"/>
        </w:rPr>
        <w:t xml:space="preserve"> </w:t>
      </w:r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is </w:t>
      </w:r>
      <w:r w:rsidR="006C1EA7" w:rsidRPr="004620D1">
        <w:rPr>
          <w:rFonts w:ascii="Times New Roman" w:hAnsi="Times New Roman" w:cs="Times New Roman"/>
          <w:sz w:val="24"/>
          <w:szCs w:val="24"/>
        </w:rPr>
        <w:t>the number of counts</w:t>
      </w:r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 that follows a Poisson distribution</w:t>
      </w:r>
      <w:r w:rsidR="006C1EA7">
        <w:rPr>
          <w:rFonts w:ascii="Times New Roman" w:eastAsia="LMRoman12-Regular" w:hAnsi="Times New Roman" w:cs="Times New Roman"/>
          <w:sz w:val="24"/>
          <w:szCs w:val="24"/>
        </w:rPr>
        <w:t>.</w:t>
      </w:r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="006C1EA7" w:rsidRPr="00202B48">
        <w:rPr>
          <w:rFonts w:ascii="Times New Roman" w:hAnsi="Times New Roman" w:cs="Times New Roman"/>
          <w:sz w:val="24"/>
          <w:szCs w:val="24"/>
        </w:rPr>
        <w:t>In this model</w:t>
      </w:r>
      <w:r w:rsidR="00D546A3">
        <w:rPr>
          <w:rFonts w:ascii="Times New Roman" w:hAnsi="Times New Roman" w:cs="Times New Roman"/>
          <w:sz w:val="24"/>
          <w:szCs w:val="24"/>
        </w:rPr>
        <w:t xml:space="preserve">, </w:t>
      </w:r>
      <w:r w:rsidR="006C1EA7" w:rsidRPr="00202B48">
        <w:rPr>
          <w:rFonts w:ascii="Times New Roman" w:hAnsi="Times New Roman" w:cs="Times New Roman"/>
          <w:sz w:val="24"/>
          <w:szCs w:val="24"/>
        </w:rPr>
        <w:t xml:space="preserve">the mean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sub>
        </m:sSub>
      </m:oMath>
      <w:r w:rsidR="006C1EA7" w:rsidRPr="00202B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1EA7" w:rsidRPr="00202B48">
        <w:rPr>
          <w:rFonts w:ascii="Times New Roman" w:hAnsi="Times New Roman" w:cs="Times New Roman"/>
          <w:sz w:val="24"/>
          <w:szCs w:val="24"/>
        </w:rPr>
        <w:t xml:space="preserve">is defined in terms of a rate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sub>
        </m:sSub>
      </m:oMath>
      <w:r w:rsidR="006C1EA7" w:rsidRPr="00202B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1EA7">
        <w:rPr>
          <w:rFonts w:ascii="Times New Roman" w:hAnsi="Times New Roman" w:cs="Times New Roman"/>
          <w:sz w:val="24"/>
          <w:szCs w:val="24"/>
        </w:rPr>
        <w:t>and the patient a</w:t>
      </w:r>
      <w:r w:rsidR="006C1EA7" w:rsidRPr="004620D1">
        <w:rPr>
          <w:rFonts w:ascii="Times New Roman" w:hAnsi="Times New Roman" w:cs="Times New Roman"/>
          <w:sz w:val="24"/>
          <w:szCs w:val="24"/>
        </w:rPr>
        <w:t>g</w:t>
      </w:r>
      <w:r w:rsidR="006C1EA7">
        <w:rPr>
          <w:rFonts w:ascii="Times New Roman" w:hAnsi="Times New Roman" w:cs="Times New Roman"/>
          <w:sz w:val="24"/>
          <w:szCs w:val="24"/>
        </w:rPr>
        <w:t>e</w:t>
      </w:r>
      <w:r w:rsidR="006C1EA7" w:rsidRPr="00202B48"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sub>
        </m:sSub>
      </m:oMath>
      <w:r w:rsidR="006C1EA7" w:rsidRPr="00202B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1EA7" w:rsidRPr="00202B48">
        <w:rPr>
          <w:rFonts w:ascii="Times New Roman" w:hAnsi="Times New Roman" w:cs="Times New Roman"/>
          <w:sz w:val="24"/>
          <w:szCs w:val="24"/>
        </w:rPr>
        <w:t>as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sub>
        </m:sSub>
      </m:oMath>
      <w:r w:rsidR="006C1EA7" w:rsidRPr="00202B4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C1EA7">
        <w:rPr>
          <w:rFonts w:ascii="Times New Roman" w:hAnsi="Times New Roman" w:cs="Times New Roman"/>
          <w:sz w:val="24"/>
          <w:szCs w:val="24"/>
        </w:rPr>
        <w:t xml:space="preserve"> </w:t>
      </w:r>
      <w:r w:rsidR="006C1EA7" w:rsidRPr="004620D1">
        <w:rPr>
          <w:rFonts w:ascii="Times New Roman" w:hAnsi="Times New Roman" w:cs="Times New Roman"/>
          <w:sz w:val="24"/>
          <w:szCs w:val="24"/>
        </w:rPr>
        <w:t xml:space="preserve">for area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="006C1EA7" w:rsidRPr="004620D1">
        <w:rPr>
          <w:rFonts w:ascii="Times New Roman" w:hAnsi="Times New Roman" w:cs="Times New Roman"/>
          <w:sz w:val="24"/>
          <w:szCs w:val="24"/>
        </w:rPr>
        <w:t xml:space="preserve"> and time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t</m:t>
        </m:r>
      </m:oMath>
      <w:r w:rsidR="006C1EA7" w:rsidRPr="004620D1">
        <w:rPr>
          <w:rFonts w:ascii="Times New Roman" w:hAnsi="Times New Roman" w:cs="Times New Roman"/>
          <w:sz w:val="24"/>
          <w:szCs w:val="24"/>
        </w:rPr>
        <w:t>,</w:t>
      </w:r>
      <w:r w:rsidR="006C1EA7" w:rsidRPr="004620D1">
        <w:rPr>
          <w:rFonts w:ascii="Times New Roman" w:eastAsia="LMRoman12-Regular" w:hAnsi="Times New Roman" w:cs="Times New Roman"/>
          <w:sz w:val="24"/>
          <w:szCs w:val="24"/>
        </w:rPr>
        <w:t xml:space="preserve"> which can be written as:</w:t>
      </w:r>
    </w:p>
    <w:p w14:paraId="1D66733A" w14:textId="75DE431E" w:rsidR="006C1EA7" w:rsidRPr="004620D1" w:rsidRDefault="006C1EA7" w:rsidP="006C1EA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eastAsia="LMRoman12-Regular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ikt</m:t>
            </m:r>
          </m:sub>
        </m:sSub>
        <w:bookmarkStart w:id="9" w:name="_Hlk102827734"/>
        <m:r>
          <m:rPr>
            <m:sty m:val="p"/>
          </m:rPr>
          <w:rPr>
            <w:rFonts w:ascii="Cambria Math" w:eastAsia="MTSYN" w:hAnsi="Cambria Math" w:cs="MTSYN"/>
            <w:sz w:val="20"/>
            <w:szCs w:val="20"/>
          </w:rPr>
          <m:t>|</m:t>
        </m:r>
        <m:r>
          <w:rPr>
            <w:rFonts w:ascii="Cambria Math" w:hAnsi="Cambria Math" w:cs="Times New Roman"/>
            <w:sz w:val="24"/>
            <w:szCs w:val="24"/>
          </w:rPr>
          <m:t>(</m:t>
        </m:r>
        <w:bookmarkEnd w:id="9"/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)~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Poisson(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itk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)</m:t>
        </m:r>
      </m:oMath>
      <w:r>
        <w:rPr>
          <w:rFonts w:ascii="Times New Roman" w:eastAsia="LMRoman12-Regular" w:hAnsi="Times New Roman" w:cs="Times New Roman"/>
          <w:sz w:val="24"/>
          <w:szCs w:val="24"/>
        </w:rPr>
        <w:t xml:space="preserve">                           </w:t>
      </w:r>
      <w:r w:rsidR="00831AEA">
        <w:rPr>
          <w:rFonts w:ascii="Times New Roman" w:eastAsia="LMRoman12-Regular" w:hAnsi="Times New Roman" w:cs="Times New Roman"/>
          <w:sz w:val="24"/>
          <w:szCs w:val="24"/>
        </w:rPr>
        <w:t xml:space="preserve">   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   (</w:t>
      </w:r>
      <w:r w:rsidR="00411077">
        <w:rPr>
          <w:rFonts w:ascii="Times New Roman" w:eastAsia="LMRoman12-Regular" w:hAnsi="Times New Roman" w:cs="Times New Roman"/>
          <w:sz w:val="24"/>
          <w:szCs w:val="24"/>
        </w:rPr>
        <w:t>2</w:t>
      </w:r>
      <w:r>
        <w:rPr>
          <w:rFonts w:ascii="Times New Roman" w:eastAsia="LMRoman12-Regular" w:hAnsi="Times New Roman" w:cs="Times New Roman"/>
          <w:sz w:val="24"/>
          <w:szCs w:val="24"/>
        </w:rPr>
        <w:t>)</w:t>
      </w:r>
    </w:p>
    <w:p w14:paraId="28B9FB5F" w14:textId="25572233" w:rsidR="00831AEA" w:rsidRDefault="006C1EA7" w:rsidP="006C1EA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AdvTimes" w:hAnsi="Times New Roman" w:cs="Times New Roman"/>
          <w:color w:val="231F20"/>
          <w:sz w:val="24"/>
          <w:szCs w:val="24"/>
        </w:rPr>
      </w:pPr>
      <w:r w:rsidRPr="004620D1">
        <w:rPr>
          <w:rFonts w:ascii="Times New Roman" w:eastAsiaTheme="minorEastAsia" w:hAnsi="Times New Roman" w:cs="Times New Roman"/>
          <w:sz w:val="21"/>
          <w:szCs w:val="21"/>
        </w:rPr>
        <w:lastRenderedPageBreak/>
        <w:t xml:space="preserve">                                                        </w:t>
      </w:r>
      <m:oMath>
        <m:func>
          <m:funcPr>
            <m:ctrlPr>
              <w:rPr>
                <w:rFonts w:ascii="Cambria Math" w:hAnsi="Cambria Math" w:cs="MinionPro-Regular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MinionPro-Regular"/>
                <w:sz w:val="21"/>
                <w:szCs w:val="21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MinionPro-Regular"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μ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itk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unc>
          <m:funcPr>
            <m:ctrlPr>
              <w:rPr>
                <w:rFonts w:ascii="Cambria Math" w:hAnsi="Cambria Math" w:cs="MinionPro-Regular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MinionPro-Regular"/>
                <w:sz w:val="21"/>
                <w:szCs w:val="21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MinionPro-Regular"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itk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w:rPr>
            <w:rFonts w:ascii="Cambria Math" w:hAnsi="Cambria Math" w:cs="MinionPro-Regular"/>
            <w:sz w:val="21"/>
            <w:szCs w:val="21"/>
          </w:rPr>
          <m:t>+</m:t>
        </m:r>
        <m:func>
          <m:funcPr>
            <m:ctrlPr>
              <w:rPr>
                <w:rFonts w:ascii="Cambria Math" w:hAnsi="Cambria Math" w:cs="MinionPro-Regular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MinionPro-Regular"/>
                <w:sz w:val="21"/>
                <w:szCs w:val="21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MinionPro-Regular"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Pa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itk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</m:oMath>
      <w:r>
        <w:rPr>
          <w:rFonts w:ascii="MinionPro-Regular" w:eastAsiaTheme="minorEastAsia" w:hAnsi="MinionPro-Regular" w:cs="MinionPro-Regular"/>
          <w:sz w:val="21"/>
          <w:szCs w:val="21"/>
        </w:rPr>
        <w:t xml:space="preserve">      </w:t>
      </w:r>
      <w:r w:rsidRPr="004620D1">
        <w:rPr>
          <w:rFonts w:ascii="MinionPro-Regular" w:eastAsiaTheme="minorEastAsia" w:hAnsi="MinionPro-Regular" w:cs="MinionPro-Regular"/>
          <w:sz w:val="21"/>
          <w:szCs w:val="21"/>
        </w:rPr>
        <w:t xml:space="preserve">                   </w:t>
      </w:r>
      <w:r>
        <w:rPr>
          <w:rFonts w:ascii="MinionPro-Regular" w:eastAsiaTheme="minorEastAsia" w:hAnsi="MinionPro-Regular" w:cs="MinionPro-Regular"/>
          <w:sz w:val="21"/>
          <w:szCs w:val="21"/>
        </w:rPr>
        <w:t xml:space="preserve">                 </w:t>
      </w:r>
      <w:r w:rsidRPr="004620D1">
        <w:rPr>
          <w:rFonts w:ascii="MinionPro-Regular" w:eastAsiaTheme="minorEastAsia" w:hAnsi="MinionPro-Regular" w:cs="MinionPro-Regular"/>
          <w:sz w:val="21"/>
          <w:szCs w:val="21"/>
        </w:rPr>
        <w:t xml:space="preserve"> </w:t>
      </w:r>
      <w:r w:rsidR="00724C6F">
        <w:rPr>
          <w:rFonts w:ascii="MinionPro-Regular" w:eastAsiaTheme="minorEastAsia" w:hAnsi="MinionPro-Regular" w:cs="MinionPro-Regular"/>
          <w:sz w:val="21"/>
          <w:szCs w:val="21"/>
        </w:rPr>
        <w:t xml:space="preserve">       </w:t>
      </w:r>
      <w:r>
        <w:rPr>
          <w:rFonts w:ascii="MinionPro-Regular" w:eastAsiaTheme="minorEastAsia" w:hAnsi="MinionPro-Regular" w:cs="MinionPro-Regular"/>
          <w:sz w:val="21"/>
          <w:szCs w:val="21"/>
        </w:rPr>
        <w:t xml:space="preserve">     </w:t>
      </w:r>
      <w:r w:rsidR="00864C7A">
        <w:rPr>
          <w:rFonts w:ascii="MinionPro-Regular" w:eastAsiaTheme="minorEastAsia" w:hAnsi="MinionPro-Regular" w:cs="MinionPro-Regular"/>
          <w:sz w:val="21"/>
          <w:szCs w:val="21"/>
        </w:rPr>
        <w:t xml:space="preserve">  </w:t>
      </w:r>
      <w:r>
        <w:rPr>
          <w:rFonts w:ascii="MinionPro-Regular" w:eastAsiaTheme="minorEastAsia" w:hAnsi="MinionPro-Regular" w:cs="MinionPro-Regular"/>
          <w:sz w:val="21"/>
          <w:szCs w:val="21"/>
        </w:rPr>
        <w:t xml:space="preserve"> </w:t>
      </w:r>
      <w:r w:rsidR="00776B45">
        <w:rPr>
          <w:rFonts w:ascii="MinionPro-Regular" w:eastAsiaTheme="minorEastAsia" w:hAnsi="MinionPro-Regular" w:cs="MinionPro-Regular"/>
          <w:sz w:val="21"/>
          <w:szCs w:val="21"/>
        </w:rPr>
        <w:t xml:space="preserve"> </w:t>
      </w:r>
      <w:r>
        <w:rPr>
          <w:rFonts w:ascii="MinionPro-Regular" w:eastAsiaTheme="minorEastAsia" w:hAnsi="MinionPro-Regular" w:cs="MinionPro-Regular"/>
          <w:sz w:val="21"/>
          <w:szCs w:val="21"/>
        </w:rPr>
        <w:t xml:space="preserve"> (</w:t>
      </w:r>
      <w:r w:rsidR="00411077">
        <w:rPr>
          <w:rFonts w:ascii="Times New Roman" w:eastAsiaTheme="minorEastAsia" w:hAnsi="Times New Roman" w:cs="Times New Roman"/>
          <w:sz w:val="24"/>
          <w:szCs w:val="24"/>
        </w:rPr>
        <w:t>3</w:t>
      </w:r>
      <w:r w:rsidRPr="00555681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24C6F" w:rsidRPr="00724C6F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</w:p>
    <w:p w14:paraId="372ED9F2" w14:textId="43507597" w:rsidR="006925B9" w:rsidRPr="006925B9" w:rsidRDefault="00077107" w:rsidP="006C1EA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T</w:t>
      </w:r>
      <w:r w:rsidRPr="00724C6F">
        <w:rPr>
          <w:rFonts w:ascii="Times New Roman" w:eastAsia="AdvTimes" w:hAnsi="Times New Roman" w:cs="Times New Roman"/>
          <w:sz w:val="24"/>
          <w:szCs w:val="24"/>
        </w:rPr>
        <w:t xml:space="preserve">he log-risk </w:t>
      </w:r>
      <w:r>
        <w:rPr>
          <w:rFonts w:ascii="Times New Roman" w:eastAsia="AdvTimes" w:hAnsi="Times New Roman" w:cs="Times New Roman"/>
          <w:sz w:val="24"/>
          <w:szCs w:val="24"/>
        </w:rPr>
        <w:t xml:space="preserve">is </w:t>
      </w:r>
      <w:r w:rsidRPr="00724C6F">
        <w:rPr>
          <w:rFonts w:ascii="Times New Roman" w:hAnsi="Times New Roman" w:cs="Times New Roman"/>
          <w:sz w:val="24"/>
          <w:szCs w:val="24"/>
        </w:rPr>
        <w:t>modelled</w:t>
      </w:r>
      <w:r w:rsidRPr="00724C6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eastAsia="AdvTimes" w:hAnsi="Times New Roman" w:cs="Times New Roman"/>
          <w:sz w:val="24"/>
          <w:szCs w:val="24"/>
        </w:rPr>
        <w:t>as</w:t>
      </w:r>
      <w:r>
        <w:rPr>
          <w:rFonts w:ascii="Times New Roman" w:eastAsia="AdvTimes" w:hAnsi="Times New Roman" w:cs="Times New Roman"/>
          <w:sz w:val="24"/>
          <w:szCs w:val="24"/>
        </w:rPr>
        <w:t>:</w:t>
      </w:r>
    </w:p>
    <w:p w14:paraId="188BACF8" w14:textId="7D321D6F" w:rsidR="006C1EA7" w:rsidRPr="004620D1" w:rsidRDefault="006C1EA7" w:rsidP="006C1EA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 w:rsidRPr="004620D1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4620D1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Pr="004620D1"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bookmarkStart w:id="10" w:name="_Hlk114311143"/>
      <m:oMath>
        <m:func>
          <m:funcPr>
            <m:ctrlPr>
              <w:rPr>
                <w:rFonts w:ascii="Cambria Math" w:hAnsi="Cambria Math" w:cs="MinionPro-Regular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MinionPro-Regular"/>
                <w:sz w:val="21"/>
                <w:szCs w:val="21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MinionPro-Regular"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itk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m:rPr>
            <m:sty m:val="p"/>
          </m:rPr>
          <w:rPr>
            <w:rFonts w:ascii="Cambria Math" w:eastAsiaTheme="minorEastAsia" w:hAnsi="Cambria Math" w:cs="MinionPro-Regular"/>
            <w:sz w:val="21"/>
            <w:szCs w:val="21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ik</m:t>
                </m:r>
              </m:sub>
              <m:sup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</m:d>
              </m:sup>
            </m:sSubSup>
          </m:e>
        </m:nary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1"/>
                <w:szCs w:val="21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j(i)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jt</m:t>
            </m:r>
          </m:sub>
        </m:sSub>
      </m:oMath>
      <w:r w:rsidRPr="004620D1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bookmarkEnd w:id="10"/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  <w:r w:rsidR="00E9109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 w:rsidR="00776B4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110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620D1">
        <w:rPr>
          <w:rFonts w:ascii="Times New Roman" w:eastAsiaTheme="minorEastAsia" w:hAnsi="Times New Roman" w:cs="Times New Roman"/>
          <w:sz w:val="21"/>
          <w:szCs w:val="21"/>
        </w:rPr>
        <w:t xml:space="preserve">        </w:t>
      </w:r>
      <w:r w:rsidRPr="004620D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eastAsiaTheme="minorEastAsia" w:hAnsi="Times New Roman" w:cs="Times New Roman"/>
          <w:sz w:val="21"/>
          <w:szCs w:val="21"/>
        </w:rPr>
        <w:t xml:space="preserve">                   </w:t>
      </w:r>
    </w:p>
    <w:p w14:paraId="41775D04" w14:textId="6F2333A1" w:rsidR="006C1EA7" w:rsidRDefault="006C1EA7" w:rsidP="006C1EA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where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hAnsi="Times New Roman" w:cs="Times New Roman"/>
          <w:sz w:val="24"/>
          <w:szCs w:val="24"/>
        </w:rPr>
        <w:t>is an overall risk leve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l,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</m:oMath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is t</w:t>
      </w:r>
      <w:r w:rsidRPr="004620D1">
        <w:rPr>
          <w:rFonts w:ascii="Times New Roman" w:hAnsi="Times New Roman" w:cs="Times New Roman"/>
          <w:sz w:val="24"/>
          <w:szCs w:val="24"/>
        </w:rPr>
        <w:t>he coefficients</w:t>
      </w:r>
      <w:r w:rsidRPr="004620D1">
        <w:rPr>
          <w:rFonts w:ascii="Times New Roman" w:eastAsia="STIXMath-Regular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hAnsi="Times New Roman" w:cs="Times New Roman"/>
          <w:sz w:val="24"/>
          <w:szCs w:val="24"/>
        </w:rPr>
        <w:t>of covariates on the response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,</w:t>
      </w:r>
      <m:oMath>
        <m:r>
          <w:rPr>
            <w:rFonts w:ascii="Cambria Math" w:eastAsia="LMRoman12-Regular" w:hAnsi="Cambria Math" w:cs="Times New Roman"/>
            <w:sz w:val="24"/>
            <w:szCs w:val="24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ik</m:t>
            </m:r>
          </m:sub>
        </m:sSub>
      </m:oMath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hAnsi="Times New Roman" w:cs="Times New Roman"/>
          <w:sz w:val="24"/>
          <w:szCs w:val="24"/>
        </w:rPr>
        <w:t xml:space="preserve">is the value of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th</m:t>
            </m:r>
          </m:sup>
        </m:sSup>
      </m:oMath>
      <w:r w:rsidRPr="004620D1">
        <w:rPr>
          <w:rFonts w:ascii="Times New Roman" w:hAnsi="Times New Roman" w:cs="Times New Roman"/>
          <w:sz w:val="24"/>
          <w:szCs w:val="24"/>
        </w:rPr>
        <w:t xml:space="preserve"> covariate for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th</m:t>
            </m:r>
          </m:sup>
        </m:sSup>
      </m:oMath>
      <w:r>
        <w:rPr>
          <w:rFonts w:ascii="Times New Roman" w:eastAsia="LMRoman12-Regular" w:hAnsi="Times New Roman" w:cs="Times New Roman"/>
          <w:sz w:val="24"/>
          <w:szCs w:val="24"/>
        </w:rPr>
        <w:t xml:space="preserve"> areas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="LMRoman12-Regular" w:hAnsi="Cambria Math" w:cs="Times New Roman"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LMRoman12-Regular" w:hAnsi="Cambria Math" w:cs="Times New Roman"/>
                <w:sz w:val="24"/>
                <w:szCs w:val="24"/>
                <w:lang w:val="en-GB"/>
              </w:rPr>
              <m:t>α</m:t>
            </m:r>
          </m:e>
          <m:sub>
            <m:r>
              <w:rPr>
                <w:rFonts w:ascii="Cambria Math" w:eastAsia="LMRoman12-Regular" w:hAnsi="Cambria Math" w:cs="Times New Roman"/>
                <w:sz w:val="24"/>
                <w:szCs w:val="24"/>
                <w:lang w:val="en-GB"/>
              </w:rPr>
              <m:t>i</m:t>
            </m:r>
          </m:sub>
        </m:sSub>
      </m:oMath>
      <w:r w:rsidR="0000796A" w:rsidRPr="0000796A">
        <w:rPr>
          <w:rFonts w:ascii="Times New Roman" w:eastAsia="LMRoman12-Regular" w:hAnsi="Times New Roman" w:cs="Times New Roman"/>
          <w:i/>
          <w:iCs/>
          <w:sz w:val="24"/>
          <w:szCs w:val="24"/>
          <w:lang w:val="en-GB"/>
        </w:rPr>
        <w:t xml:space="preserve"> </w:t>
      </w:r>
      <w:r w:rsidR="0000796A" w:rsidRPr="0000796A">
        <w:rPr>
          <w:rFonts w:ascii="Times New Roman" w:eastAsia="LMRoman12-Regular" w:hAnsi="Times New Roman" w:cs="Times New Roman"/>
          <w:sz w:val="24"/>
          <w:szCs w:val="24"/>
          <w:lang w:val="en-GB"/>
        </w:rPr>
        <w:t>represents the FLA for the</w:t>
      </w:r>
      <m:oMath>
        <m:sSup>
          <m:sSupPr>
            <m:ctrlPr>
              <w:rPr>
                <w:rFonts w:ascii="Cambria Math" w:eastAsia="LMRoman12-Regular" w:hAnsi="Cambria Math" w:cs="Times New Roman"/>
                <w:i/>
                <w:iCs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="LMRoman12-Regular" w:hAnsi="Cambria Math" w:cs="Times New Roman"/>
                <w:sz w:val="24"/>
                <w:szCs w:val="24"/>
                <w:lang w:val="en-GB"/>
              </w:rPr>
              <m:t> i</m:t>
            </m:r>
          </m:e>
          <m:sup>
            <m:r>
              <w:rPr>
                <w:rFonts w:ascii="Cambria Math" w:eastAsia="LMRoman12-Regular" w:hAnsi="Cambria Math" w:cs="Times New Roman"/>
                <w:sz w:val="24"/>
                <w:szCs w:val="24"/>
                <w:lang w:val="en-GB"/>
              </w:rPr>
              <m:t>th</m:t>
            </m:r>
          </m:sup>
        </m:sSup>
      </m:oMath>
      <w:r w:rsidR="0000796A" w:rsidRPr="0000796A">
        <w:rPr>
          <w:rFonts w:ascii="Times New Roman" w:eastAsia="LMRoman12-Regular" w:hAnsi="Times New Roman" w:cs="Times New Roman"/>
          <w:sz w:val="24"/>
          <w:szCs w:val="24"/>
          <w:lang w:val="en-GB"/>
        </w:rPr>
        <w:t xml:space="preserve"> areas,</w:t>
      </w:r>
      <w:r w:rsidR="0000796A" w:rsidRPr="0000796A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eastAsia="LMRoman12-Regular" w:hAnsi="Cambria Math" w:cs="Times New Roman"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eastAsia="LMRoman12-Regular" w:hAnsi="Cambria Math" w:cs="Times New Roman"/>
                <w:sz w:val="24"/>
                <w:szCs w:val="24"/>
                <w:lang w:val="en-GB"/>
              </w:rPr>
              <m:t>β</m:t>
            </m:r>
          </m:e>
          <m:sub>
            <m:r>
              <w:rPr>
                <w:rFonts w:ascii="Cambria Math" w:eastAsia="LMRoman12-Regular" w:hAnsi="Cambria Math" w:cs="Times New Roman"/>
                <w:sz w:val="24"/>
                <w:szCs w:val="24"/>
                <w:lang w:val="en-GB"/>
              </w:rPr>
              <m:t>j(i)</m:t>
            </m:r>
          </m:sub>
        </m:sSub>
      </m:oMath>
      <w:r w:rsidR="0000796A" w:rsidRPr="0000796A">
        <w:rPr>
          <w:rFonts w:ascii="Times New Roman" w:eastAsia="LMRoman12-Regular" w:hAnsi="Times New Roman" w:cs="Times New Roman"/>
          <w:sz w:val="24"/>
          <w:szCs w:val="24"/>
          <w:lang w:val="en-GB"/>
        </w:rPr>
        <w:t>represents the SLA for the</w:t>
      </w:r>
      <m:oMath>
        <m:sSup>
          <m:sSupPr>
            <m:ctrlPr>
              <w:rPr>
                <w:rFonts w:ascii="Cambria Math" w:eastAsia="LMRoman12-Regular" w:hAnsi="Cambria Math" w:cs="Times New Roman"/>
                <w:i/>
                <w:iCs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="LMRoman12-Regular" w:hAnsi="Cambria Math" w:cs="Times New Roman"/>
                <w:sz w:val="24"/>
                <w:szCs w:val="24"/>
                <w:lang w:val="en-GB"/>
              </w:rPr>
              <m:t> j</m:t>
            </m:r>
          </m:e>
          <m:sup>
            <m:r>
              <w:rPr>
                <w:rFonts w:ascii="Cambria Math" w:eastAsia="LMRoman12-Regular" w:hAnsi="Cambria Math" w:cs="Times New Roman"/>
                <w:sz w:val="24"/>
                <w:szCs w:val="24"/>
                <w:lang w:val="en-GB"/>
              </w:rPr>
              <m:t>th</m:t>
            </m:r>
          </m:sup>
        </m:sSup>
      </m:oMath>
      <w:r w:rsidR="0000796A" w:rsidRPr="0000796A">
        <w:rPr>
          <w:rFonts w:ascii="Times New Roman" w:eastAsia="LMRoman12-Regular" w:hAnsi="Times New Roman" w:cs="Times New Roman"/>
          <w:sz w:val="24"/>
          <w:szCs w:val="24"/>
          <w:lang w:val="en-GB"/>
        </w:rPr>
        <w:t xml:space="preserve"> Heath Areas which are in FLAs</w:t>
      </w:r>
      <m:oMath>
        <m:sSup>
          <m:sSupPr>
            <m:ctrlPr>
              <w:rPr>
                <w:rFonts w:ascii="Cambria Math" w:eastAsia="LMRoman12-Regular" w:hAnsi="Cambria Math" w:cs="Times New Roman"/>
                <w:i/>
                <w:iCs/>
                <w:sz w:val="24"/>
                <w:szCs w:val="24"/>
                <w:lang w:val="en-GB"/>
              </w:rPr>
            </m:ctrlPr>
          </m:sSupPr>
          <m:e>
            <m:r>
              <w:rPr>
                <w:rFonts w:ascii="Cambria Math" w:eastAsia="LMRoman12-Regular" w:hAnsi="Cambria Math" w:cs="Times New Roman"/>
                <w:sz w:val="24"/>
                <w:szCs w:val="24"/>
                <w:lang w:val="en-GB"/>
              </w:rPr>
              <m:t> i</m:t>
            </m:r>
          </m:e>
          <m:sup>
            <m:r>
              <w:rPr>
                <w:rFonts w:ascii="Cambria Math" w:eastAsia="LMRoman12-Regular" w:hAnsi="Cambria Math" w:cs="Times New Roman"/>
                <w:sz w:val="24"/>
                <w:szCs w:val="24"/>
                <w:lang w:val="en-GB"/>
              </w:rPr>
              <m:t>th</m:t>
            </m:r>
          </m:sup>
        </m:sSup>
      </m:oMath>
      <w:r w:rsidR="0000796A" w:rsidRPr="0000796A">
        <w:rPr>
          <w:rFonts w:ascii="Times New Roman" w:eastAsia="LMRoman12-Regular" w:hAnsi="Times New Roman" w:cs="Times New Roman"/>
          <w:sz w:val="24"/>
          <w:szCs w:val="24"/>
          <w:lang w:val="en-GB"/>
        </w:rPr>
        <w:t>areas</w:t>
      </w:r>
      <w:r w:rsidRPr="004620D1">
        <w:rPr>
          <w:rFonts w:ascii="Times New Roman" w:hAnsi="Times New Roman" w:cs="Times New Roman"/>
          <w:sz w:val="24"/>
          <w:szCs w:val="24"/>
        </w:rPr>
        <w:t>,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hAnsi="Times New Roman" w:cs="Times New Roman"/>
          <w:sz w:val="24"/>
          <w:szCs w:val="24"/>
        </w:rPr>
        <w:t xml:space="preserve">denotes temporal effects 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jt</m:t>
            </m:r>
          </m:sub>
        </m:sSub>
      </m:oMath>
      <w:r w:rsidRPr="004620D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is the SLA space-time </w:t>
      </w:r>
      <w:r w:rsidRPr="004620D1">
        <w:rPr>
          <w:rFonts w:ascii="Times New Roman" w:hAnsi="Times New Roman" w:cs="Times New Roman"/>
          <w:sz w:val="24"/>
          <w:szCs w:val="24"/>
        </w:rPr>
        <w:t>interaction</w:t>
      </w:r>
      <w:r w:rsidR="0000796A">
        <w:rPr>
          <w:rFonts w:ascii="Times New Roman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hAnsi="Times New Roman" w:cs="Times New Roman"/>
          <w:sz w:val="24"/>
          <w:szCs w:val="24"/>
        </w:rPr>
        <w:t>effect.</w:t>
      </w:r>
    </w:p>
    <w:p w14:paraId="0C65763E" w14:textId="00DC76CE" w:rsidR="007070C4" w:rsidRPr="00636B67" w:rsidRDefault="00E60D9D" w:rsidP="007070C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0D1">
        <w:rPr>
          <w:rFonts w:ascii="Times New Roman" w:eastAsia="AdvTimes" w:hAnsi="Times New Roman" w:cs="Times New Roman"/>
          <w:sz w:val="24"/>
          <w:szCs w:val="24"/>
        </w:rPr>
        <w:t xml:space="preserve">In </w:t>
      </w:r>
      <w:r w:rsidRPr="004620D1">
        <w:rPr>
          <w:rFonts w:ascii="Times New Roman" w:hAnsi="Times New Roman" w:cs="Times New Roman"/>
          <w:bCs/>
          <w:sz w:val="24"/>
          <w:szCs w:val="24"/>
        </w:rPr>
        <w:t xml:space="preserve">modelling the </w:t>
      </w:r>
      <w:r>
        <w:rPr>
          <w:rFonts w:ascii="Times New Roman" w:hAnsi="Times New Roman" w:cs="Times New Roman"/>
          <w:bCs/>
          <w:sz w:val="24"/>
          <w:szCs w:val="24"/>
        </w:rPr>
        <w:t xml:space="preserve">covariate </w:t>
      </w:r>
      <w:r w:rsidRPr="004620D1">
        <w:rPr>
          <w:rFonts w:ascii="Times New Roman" w:eastAsia="AdvTimes" w:hAnsi="Times New Roman" w:cs="Times New Roman"/>
          <w:sz w:val="24"/>
          <w:szCs w:val="24"/>
        </w:rPr>
        <w:t>effect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GB"/>
        </w:rPr>
        <w:t>u</w:t>
      </w:r>
      <w:r w:rsidR="00636B67" w:rsidRPr="00636B67">
        <w:rPr>
          <w:rFonts w:ascii="Times New Roman" w:hAnsi="Times New Roman" w:cs="Times New Roman"/>
          <w:sz w:val="24"/>
          <w:szCs w:val="24"/>
          <w:lang w:val="en-GB"/>
        </w:rPr>
        <w:t xml:space="preserve">nivariate normal priors with mean zero and precision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ω</m:t>
            </m:r>
          </m:sub>
        </m:sSub>
      </m:oMath>
      <w:r w:rsidR="00636B67" w:rsidRPr="00636B6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636B67" w:rsidRPr="00636B67">
        <w:rPr>
          <w:rFonts w:ascii="Times New Roman" w:hAnsi="Times New Roman" w:cs="Times New Roman"/>
          <w:sz w:val="24"/>
          <w:szCs w:val="24"/>
          <w:lang w:val="en-GB"/>
        </w:rPr>
        <w:t>are assigned</w:t>
      </w:r>
      <w:r w:rsidR="00636B67" w:rsidRPr="00636B6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636B67" w:rsidRPr="00636B67">
        <w:rPr>
          <w:rFonts w:ascii="Times New Roman" w:hAnsi="Times New Roman" w:cs="Times New Roman"/>
          <w:sz w:val="24"/>
          <w:szCs w:val="24"/>
          <w:lang w:val="en-GB"/>
        </w:rPr>
        <w:t>to each of the regression effects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 ω=(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,⋯,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ω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r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)</m:t>
        </m:r>
      </m:oMath>
      <w:r w:rsidR="00636B67" w:rsidRPr="00636B67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636B67" w:rsidRPr="00636B67">
        <w:rPr>
          <w:rFonts w:ascii="Times New Roman" w:hAnsi="Times New Roman" w:cs="Times New Roman"/>
          <w:sz w:val="24"/>
          <w:szCs w:val="24"/>
          <w:lang w:val="en-GB"/>
        </w:rPr>
        <w:t xml:space="preserve"> The precision parameter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ω</m:t>
            </m:r>
          </m:sub>
        </m:sSub>
      </m:oMath>
      <w:r w:rsidR="00636B67" w:rsidRPr="00636B67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636B67" w:rsidRPr="00636B67">
        <w:rPr>
          <w:rFonts w:ascii="Times New Roman" w:hAnsi="Times New Roman" w:cs="Times New Roman"/>
          <w:sz w:val="24"/>
          <w:szCs w:val="24"/>
          <w:lang w:val="en-GB"/>
        </w:rPr>
        <w:t>is assigned a gamma distribution</w:t>
      </w:r>
      <w:r w:rsidR="007070C4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GB"/>
          </w:rPr>
          <m:t> 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ω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~ 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  <w:lang w:val="en-GB"/>
          </w:rPr>
          <m:t>Gamma(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ω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,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GB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en-GB"/>
              </w:rPr>
              <m:t>ω</m:t>
            </m:r>
          </m:sub>
        </m:sSub>
        <m:r>
          <w:rPr>
            <w:rFonts w:ascii="Cambria Math" w:hAnsi="Cambria Math" w:cs="Times New Roman"/>
            <w:sz w:val="24"/>
            <w:szCs w:val="24"/>
            <w:lang w:val="en-GB"/>
          </w:rPr>
          <m:t>)</m:t>
        </m:r>
      </m:oMath>
      <w:r w:rsidR="007070C4" w:rsidRPr="00636B67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7070C4" w:rsidRPr="00636B67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1F2C1207" w14:textId="4A6A4282" w:rsidR="00E60D9D" w:rsidRDefault="00E60D9D" w:rsidP="00E60D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For </w:t>
      </w:r>
      <w:r w:rsidRPr="004620D1">
        <w:rPr>
          <w:rFonts w:ascii="Times New Roman" w:hAnsi="Times New Roman" w:cs="Times New Roman"/>
          <w:bCs/>
          <w:sz w:val="24"/>
          <w:szCs w:val="24"/>
        </w:rPr>
        <w:t xml:space="preserve">the spatial </w:t>
      </w:r>
      <w:r w:rsidRPr="004620D1">
        <w:rPr>
          <w:rFonts w:ascii="Times New Roman" w:eastAsia="AdvTimes" w:hAnsi="Times New Roman" w:cs="Times New Roman"/>
          <w:sz w:val="24"/>
          <w:szCs w:val="24"/>
        </w:rPr>
        <w:t>random effect</w:t>
      </w:r>
      <w:r>
        <w:rPr>
          <w:rFonts w:ascii="Times New Roman" w:hAnsi="Times New Roman" w:cs="Times New Roman"/>
          <w:bCs/>
          <w:sz w:val="24"/>
          <w:szCs w:val="24"/>
        </w:rPr>
        <w:t>s,</w:t>
      </w:r>
      <w:r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aussian exchangeable distributions </w:t>
      </w:r>
      <w:r w:rsidR="00EB6C5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re assumed for the spatial random effects </w:t>
      </w:r>
      <m:oMath>
        <m:r>
          <w:rPr>
            <w:rFonts w:ascii="Cambria Math" w:hAnsi="Cambria Math" w:cs="Times New Roman"/>
            <w:sz w:val="24"/>
            <w:szCs w:val="24"/>
          </w:rPr>
          <m:t>α</m:t>
        </m:r>
      </m:oMath>
      <w:r w:rsidR="00D9027E" w:rsidRPr="00D902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m:oMath>
        <m:r>
          <w:rPr>
            <w:rFonts w:ascii="Cambria Math" w:eastAsiaTheme="minorEastAsia" w:hAnsi="Cambria Math" w:cs="Times New Roman"/>
            <w:sz w:val="21"/>
            <w:szCs w:val="21"/>
          </w:rPr>
          <m:t>β</m:t>
        </m:r>
      </m:oMath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, whereas for the temporal effect </w:t>
      </w:r>
      <m:oMath>
        <m:r>
          <w:rPr>
            <w:rFonts w:ascii="Cambria Math" w:hAnsi="Cambria Math" w:cs="Times New Roman"/>
            <w:sz w:val="24"/>
            <w:szCs w:val="24"/>
          </w:rPr>
          <m:t>η</m:t>
        </m:r>
      </m:oMath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>, a</w:t>
      </w:r>
      <w:r w:rsidR="00D90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>dynamic neighboring structure using a random walk of order 1, was used. That means that in</w:t>
      </w:r>
      <w:r w:rsidR="00D90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space, each HA may have its own risk, but all HA within </w:t>
      </w:r>
      <w:r w:rsidR="00153756" w:rsidRPr="00D9027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304B1">
        <w:rPr>
          <w:rFonts w:ascii="Times New Roman" w:hAnsi="Times New Roman" w:cs="Times New Roman"/>
          <w:color w:val="000000"/>
          <w:sz w:val="24"/>
          <w:szCs w:val="24"/>
        </w:rPr>
        <w:t>State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 region share a common spatial</w:t>
      </w:r>
      <w:r w:rsidR="00D90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>effect, whereas in time, each year has two neighbors, the previous point and the following one,</w:t>
      </w:r>
      <w:r w:rsidR="00D90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except for the first and last year, which only depends on one. For the interaction term </w:t>
      </w:r>
      <m:oMath>
        <m:r>
          <w:rPr>
            <w:rFonts w:ascii="Cambria Math" w:hAnsi="Cambria Math" w:cs="Times New Roman"/>
            <w:sz w:val="24"/>
            <w:szCs w:val="24"/>
          </w:rPr>
          <m:t>δ</m:t>
        </m:r>
      </m:oMath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>, we</w:t>
      </w:r>
      <w:r w:rsidR="00D90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assume that the effects </w:t>
      </w:r>
      <m:oMath>
        <m:r>
          <w:rPr>
            <w:rFonts w:ascii="Cambria Math" w:eastAsia="AdvTimes" w:hAnsi="Cambria Math" w:cs="Times New Roman"/>
            <w:sz w:val="24"/>
            <w:szCs w:val="24"/>
          </w:rPr>
          <m:t>β</m:t>
        </m:r>
      </m:oMath>
      <w:r w:rsidR="00D9027E" w:rsidRPr="00D9027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m:oMath>
        <m:r>
          <w:rPr>
            <w:rFonts w:ascii="Cambria Math" w:hAnsi="Cambria Math" w:cs="Times New Roman"/>
            <w:sz w:val="24"/>
            <w:szCs w:val="24"/>
          </w:rPr>
          <m:t>η</m:t>
        </m:r>
      </m:oMath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 interact assuming an exchangeable distribution,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jt</m:t>
            </m:r>
          </m:sub>
        </m:sSub>
        <m:r>
          <w:rPr>
            <w:rFonts w:ascii="Cambria Math" w:eastAsia="AdvTimes" w:hAnsi="Cambria Math" w:cs="Times New Roman"/>
            <w:sz w:val="24"/>
            <w:szCs w:val="24"/>
          </w:rPr>
          <m:t>~N(0,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sub>
        </m:sSub>
        <m:d>
          <m:dPr>
            <m:ctrlPr>
              <w:rPr>
                <w:rFonts w:ascii="Cambria Math" w:eastAsia="AdvTimes" w:hAnsi="Cambria Math" w:cs="Times New Roman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eastAsia="AdvTimes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AdvTimes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eastAsia="AdvTimes" w:hAnsi="Cambria Math" w:cs="Times New Roman"/>
                    <w:sz w:val="24"/>
                    <w:szCs w:val="24"/>
                  </w:rPr>
                  <m:t>β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⊗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η</m:t>
                </m:r>
              </m:sub>
            </m:sSub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)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D90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with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σ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sub>
        </m:sSub>
      </m:oMath>
      <w:r w:rsidR="00D9027E" w:rsidRPr="00D9027E">
        <w:rPr>
          <w:rFonts w:ascii="Times New Roman" w:hAnsi="Times New Roman" w:cs="Times New Roman"/>
          <w:color w:val="000000"/>
          <w:sz w:val="24"/>
          <w:szCs w:val="24"/>
        </w:rPr>
        <w:t xml:space="preserve"> the precision parameter of the random effect.</w:t>
      </w:r>
    </w:p>
    <w:p w14:paraId="010D2A75" w14:textId="53D06CCB" w:rsidR="004831C6" w:rsidRPr="00E60D9D" w:rsidRDefault="00C31E83" w:rsidP="00E60D9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17155D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31C6" w:rsidRPr="00367F2E">
        <w:rPr>
          <w:rFonts w:ascii="Times New Roman" w:hAnsi="Times New Roman" w:cs="Times New Roman"/>
          <w:b/>
          <w:sz w:val="24"/>
          <w:szCs w:val="24"/>
        </w:rPr>
        <w:t>A</w:t>
      </w:r>
      <w:r w:rsidR="004831C6">
        <w:rPr>
          <w:rFonts w:ascii="Times New Roman" w:hAnsi="Times New Roman" w:cs="Times New Roman"/>
          <w:b/>
          <w:sz w:val="24"/>
          <w:szCs w:val="24"/>
        </w:rPr>
        <w:t>ssumption</w:t>
      </w:r>
      <w:r w:rsidR="00EB6C5B">
        <w:rPr>
          <w:rFonts w:ascii="Times New Roman" w:hAnsi="Times New Roman" w:cs="Times New Roman"/>
          <w:b/>
          <w:sz w:val="24"/>
          <w:szCs w:val="24"/>
        </w:rPr>
        <w:t>(s)</w:t>
      </w:r>
      <w:r w:rsidR="004831C6">
        <w:rPr>
          <w:rFonts w:ascii="Times New Roman" w:hAnsi="Times New Roman" w:cs="Times New Roman"/>
          <w:b/>
          <w:sz w:val="24"/>
          <w:szCs w:val="24"/>
        </w:rPr>
        <w:t xml:space="preserve"> of the P</w:t>
      </w:r>
      <w:r w:rsidR="004831C6" w:rsidRPr="00367F2E">
        <w:rPr>
          <w:rFonts w:ascii="Times New Roman" w:hAnsi="Times New Roman" w:cs="Times New Roman"/>
          <w:b/>
          <w:sz w:val="24"/>
          <w:szCs w:val="24"/>
        </w:rPr>
        <w:t xml:space="preserve">roposed </w:t>
      </w:r>
      <w:r w:rsidR="004831C6" w:rsidRPr="00367F2E">
        <w:rPr>
          <w:rFonts w:ascii="Times New Roman" w:hAnsi="Times New Roman" w:cs="Times New Roman"/>
          <w:b/>
          <w:bCs/>
          <w:sz w:val="24"/>
          <w:szCs w:val="24"/>
        </w:rPr>
        <w:t xml:space="preserve">Model </w:t>
      </w:r>
    </w:p>
    <w:p w14:paraId="71227B0E" w14:textId="77ED8C6B" w:rsidR="004831C6" w:rsidRPr="002E0BC3" w:rsidRDefault="00C1599B" w:rsidP="004831C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a</w:t>
      </w:r>
      <w:r w:rsidR="00633EF1">
        <w:rPr>
          <w:rFonts w:ascii="Times New Roman" w:hAnsi="Times New Roman" w:cs="Times New Roman"/>
          <w:sz w:val="24"/>
          <w:szCs w:val="24"/>
        </w:rPr>
        <w:t>ddition</w:t>
      </w:r>
      <w:r>
        <w:rPr>
          <w:rFonts w:ascii="Times New Roman" w:hAnsi="Times New Roman" w:cs="Times New Roman"/>
          <w:sz w:val="24"/>
          <w:szCs w:val="24"/>
        </w:rPr>
        <w:t xml:space="preserve"> to a</w:t>
      </w:r>
      <w:r w:rsidR="004831C6" w:rsidRPr="002E0BC3">
        <w:rPr>
          <w:rFonts w:ascii="Times New Roman" w:hAnsi="Times New Roman" w:cs="Times New Roman"/>
          <w:sz w:val="24"/>
          <w:szCs w:val="24"/>
        </w:rPr>
        <w:t xml:space="preserve">ssumptions of the </w:t>
      </w:r>
      <w:r w:rsidRPr="002E0BC3">
        <w:rPr>
          <w:rFonts w:ascii="Times New Roman" w:hAnsi="Times New Roman" w:cs="Times New Roman"/>
          <w:sz w:val="24"/>
          <w:szCs w:val="24"/>
        </w:rPr>
        <w:t xml:space="preserve">Ugarte </w:t>
      </w:r>
      <w:r w:rsidRPr="002E0BC3">
        <w:rPr>
          <w:rFonts w:ascii="Times New Roman" w:hAnsi="Times New Roman" w:cs="Times New Roman"/>
          <w:i/>
          <w:iCs/>
          <w:sz w:val="24"/>
          <w:szCs w:val="24"/>
        </w:rPr>
        <w:t>et al.,</w:t>
      </w:r>
      <w:r w:rsidRPr="002E0BC3">
        <w:rPr>
          <w:rFonts w:ascii="Times New Roman" w:hAnsi="Times New Roman" w:cs="Times New Roman"/>
          <w:sz w:val="24"/>
          <w:szCs w:val="24"/>
        </w:rPr>
        <w:t xml:space="preserve"> (2016) </w:t>
      </w:r>
      <w:r w:rsidR="00633EF1" w:rsidRPr="002E0BC3">
        <w:rPr>
          <w:rFonts w:ascii="Times New Roman" w:hAnsi="Times New Roman" w:cs="Times New Roman"/>
          <w:sz w:val="24"/>
          <w:szCs w:val="24"/>
        </w:rPr>
        <w:t>model,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33EF1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he </w:t>
      </w:r>
      <w:r w:rsidR="004831C6" w:rsidRPr="002E0BC3">
        <w:rPr>
          <w:rFonts w:ascii="Times New Roman" w:hAnsi="Times New Roman" w:cs="Times New Roman"/>
          <w:sz w:val="24"/>
          <w:szCs w:val="24"/>
        </w:rPr>
        <w:t>proposed model assum</w:t>
      </w:r>
      <w:r w:rsidR="00633EF1">
        <w:rPr>
          <w:rFonts w:ascii="Times New Roman" w:hAnsi="Times New Roman" w:cs="Times New Roman"/>
          <w:sz w:val="24"/>
          <w:szCs w:val="24"/>
        </w:rPr>
        <w:t>ed that:</w:t>
      </w:r>
    </w:p>
    <w:p w14:paraId="47AAA90F" w14:textId="435FBF68" w:rsidR="00103A3F" w:rsidRPr="00645C3A" w:rsidRDefault="004831C6" w:rsidP="00633EF1">
      <w:pPr>
        <w:numPr>
          <w:ilvl w:val="0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C3A">
        <w:rPr>
          <w:rFonts w:ascii="Times New Roman" w:hAnsi="Times New Roman" w:cs="Times New Roman"/>
          <w:sz w:val="24"/>
          <w:szCs w:val="24"/>
        </w:rPr>
        <w:t xml:space="preserve"> The mean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μ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ikt</m:t>
            </m:r>
          </m:sub>
        </m:sSub>
      </m:oMath>
      <w:r w:rsidRPr="00645C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5C3A">
        <w:rPr>
          <w:rFonts w:ascii="Times New Roman" w:hAnsi="Times New Roman" w:cs="Times New Roman"/>
          <w:sz w:val="24"/>
          <w:szCs w:val="24"/>
        </w:rPr>
        <w:t xml:space="preserve">is defined in terms of a rate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ikt</m:t>
            </m:r>
          </m:sub>
        </m:sSub>
      </m:oMath>
      <w:r w:rsidRPr="00645C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5C3A">
        <w:rPr>
          <w:rFonts w:ascii="Times New Roman" w:hAnsi="Times New Roman" w:cs="Times New Roman"/>
          <w:sz w:val="24"/>
          <w:szCs w:val="24"/>
        </w:rPr>
        <w:t xml:space="preserve">and the patient age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Pa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ikt</m:t>
            </m:r>
          </m:sub>
        </m:sSub>
      </m:oMath>
      <w:r w:rsidRPr="00645C3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45C3A">
        <w:rPr>
          <w:rFonts w:ascii="Times New Roman" w:hAnsi="Times New Roman" w:cs="Times New Roman"/>
          <w:sz w:val="24"/>
          <w:szCs w:val="24"/>
        </w:rPr>
        <w:t xml:space="preserve">for area </w:t>
      </w:r>
      <m:oMath>
        <m:r>
          <w:rPr>
            <w:rFonts w:ascii="Cambria Math" w:hAnsi="Cambria Math" w:cs="Times New Roman"/>
            <w:sz w:val="24"/>
            <w:szCs w:val="24"/>
          </w:rPr>
          <m:t>i</m:t>
        </m:r>
      </m:oMath>
      <w:r w:rsidRPr="00645C3A">
        <w:rPr>
          <w:rFonts w:ascii="Times New Roman" w:hAnsi="Times New Roman" w:cs="Times New Roman"/>
          <w:sz w:val="24"/>
          <w:szCs w:val="24"/>
        </w:rPr>
        <w:t xml:space="preserve"> and time</w:t>
      </w:r>
      <m:oMath>
        <m:r>
          <w:rPr>
            <w:rFonts w:ascii="Cambria Math" w:hAnsi="Cambria Math" w:cs="Times New Roman"/>
            <w:sz w:val="24"/>
            <w:szCs w:val="24"/>
          </w:rPr>
          <m:t> t</m:t>
        </m:r>
      </m:oMath>
      <w:r w:rsidRPr="00645C3A">
        <w:rPr>
          <w:rFonts w:ascii="Times New Roman" w:hAnsi="Times New Roman" w:cs="Times New Roman"/>
          <w:sz w:val="24"/>
          <w:szCs w:val="24"/>
        </w:rPr>
        <w:t>.</w:t>
      </w:r>
    </w:p>
    <w:p w14:paraId="262F5D69" w14:textId="32FF2E67" w:rsidR="006134CA" w:rsidRPr="00645C3A" w:rsidRDefault="008C6535" w:rsidP="006134C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LMRoman12-Regular" w:hAnsi="Times New Roman" w:cs="Times New Roman"/>
          <w:b/>
          <w:bCs/>
          <w:color w:val="000000"/>
          <w:sz w:val="24"/>
          <w:szCs w:val="24"/>
        </w:rPr>
      </w:pPr>
      <w:bookmarkStart w:id="11" w:name="_Hlk114310884"/>
      <w:bookmarkEnd w:id="8"/>
      <w:r>
        <w:rPr>
          <w:rFonts w:ascii="Times New Roman" w:eastAsia="LMRoman12-Regular" w:hAnsi="Times New Roman" w:cs="Times New Roman"/>
          <w:b/>
          <w:bCs/>
          <w:color w:val="000000"/>
          <w:sz w:val="24"/>
          <w:szCs w:val="24"/>
        </w:rPr>
        <w:t>III.</w:t>
      </w:r>
      <w:r w:rsidR="006134CA" w:rsidRPr="00645C3A">
        <w:rPr>
          <w:rFonts w:ascii="Times New Roman" w:eastAsia="LMRoman12-Regular" w:hAnsi="Times New Roman" w:cs="Times New Roman"/>
          <w:b/>
          <w:bCs/>
          <w:color w:val="000000"/>
          <w:sz w:val="24"/>
          <w:szCs w:val="24"/>
        </w:rPr>
        <w:t xml:space="preserve"> Results </w:t>
      </w:r>
    </w:p>
    <w:bookmarkEnd w:id="11"/>
    <w:p w14:paraId="1F5CBB3B" w14:textId="4AB6DD54" w:rsidR="00EB6C5B" w:rsidRDefault="006134CA" w:rsidP="006134C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LMRoman12-Regular" w:hAnsi="Times New Roman" w:cs="Times New Roman"/>
          <w:color w:val="000000"/>
          <w:sz w:val="24"/>
          <w:szCs w:val="24"/>
        </w:rPr>
      </w:pP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lastRenderedPageBreak/>
        <w:t xml:space="preserve">The </w:t>
      </w:r>
      <w:r w:rsidR="00AB1CBA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first step in 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the analyses </w:t>
      </w:r>
      <w:r w:rsidR="00AB1CBA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is 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by fitting 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regression 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model 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>of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the 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>covariate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effect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(patient’s age) </w:t>
      </w:r>
      <w:r w:rsidRPr="00246B3A">
        <w:rPr>
          <w:rFonts w:ascii="Times New Roman" w:hAnsi="Times New Roman" w:cs="Times New Roman"/>
          <w:color w:val="231F20"/>
          <w:sz w:val="24"/>
          <w:szCs w:val="24"/>
        </w:rPr>
        <w:t>categorized into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five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age-g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roups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, that is, </w:t>
      </w:r>
      <w:r>
        <w:rPr>
          <w:rFonts w:ascii="Times New Roman" w:eastAsia="LMRoman12-Bold" w:hAnsi="Times New Roman" w:cs="Times New Roman"/>
          <w:iCs/>
          <w:sz w:val="24"/>
          <w:szCs w:val="24"/>
        </w:rPr>
        <w:t>(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0-14 years) as Puberty </w:t>
      </w:r>
      <w:r>
        <w:rPr>
          <w:rFonts w:ascii="Times New Roman" w:eastAsia="LMRoman12-Bold" w:hAnsi="Times New Roman" w:cs="Times New Roman"/>
          <w:iCs/>
          <w:sz w:val="24"/>
          <w:szCs w:val="24"/>
        </w:rPr>
        <w:t>age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group and (15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>
        <w:rPr>
          <w:rFonts w:ascii="Times New Roman" w:eastAsia="LMMathSymbols10-Regular" w:hAnsi="Times New Roman" w:cs="Times New Roman"/>
          <w:i/>
          <w:iCs/>
          <w:sz w:val="24"/>
          <w:szCs w:val="24"/>
        </w:rPr>
        <w:t>–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29 years)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,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(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3</w:t>
      </w:r>
      <w:r>
        <w:rPr>
          <w:rFonts w:ascii="Times New Roman" w:eastAsia="LMRoman12-Regular" w:hAnsi="Times New Roman" w:cs="Times New Roman"/>
          <w:sz w:val="24"/>
          <w:szCs w:val="24"/>
        </w:rPr>
        <w:t>0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>−</w:t>
      </w:r>
      <w:r>
        <w:rPr>
          <w:rFonts w:ascii="Times New Roman" w:eastAsia="LMMathSymbols10-Regular" w:hAnsi="Times New Roman" w:cs="Times New Roman"/>
          <w:iCs/>
          <w:sz w:val="24"/>
          <w:szCs w:val="24"/>
        </w:rPr>
        <w:t>4</w:t>
      </w:r>
      <w:r w:rsidRPr="004620D1">
        <w:rPr>
          <w:rFonts w:ascii="Times New Roman" w:eastAsia="LMMathSymbols10-Regular" w:hAnsi="Times New Roman" w:cs="Times New Roman"/>
          <w:iCs/>
          <w:sz w:val="24"/>
          <w:szCs w:val="24"/>
        </w:rPr>
        <w:t>9</w:t>
      </w:r>
      <w:r>
        <w:rPr>
          <w:rFonts w:ascii="Times New Roman" w:eastAsia="LMMathSymbols10-Regular" w:hAnsi="Times New Roman" w:cs="Times New Roman"/>
          <w:iCs/>
          <w:sz w:val="24"/>
          <w:szCs w:val="24"/>
        </w:rPr>
        <w:t xml:space="preserve"> years)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,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(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5</w:t>
      </w:r>
      <w:r>
        <w:rPr>
          <w:rFonts w:ascii="Times New Roman" w:eastAsia="LMRoman12-Regular" w:hAnsi="Times New Roman" w:cs="Times New Roman"/>
          <w:sz w:val="24"/>
          <w:szCs w:val="24"/>
        </w:rPr>
        <w:t>0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>
        <w:rPr>
          <w:rFonts w:ascii="Times New Roman" w:eastAsia="LMMathSymbols10-Regular" w:hAnsi="Times New Roman" w:cs="Times New Roman"/>
          <w:i/>
          <w:iCs/>
          <w:sz w:val="24"/>
          <w:szCs w:val="24"/>
        </w:rPr>
        <w:t>–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6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9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years)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and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(7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0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+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years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) </w:t>
      </w:r>
      <w:bookmarkStart w:id="12" w:name="_Hlk114305131"/>
      <w:r>
        <w:rPr>
          <w:rFonts w:ascii="Times New Roman" w:eastAsia="LMRoman12-Regular" w:hAnsi="Times New Roman" w:cs="Times New Roman"/>
          <w:sz w:val="24"/>
          <w:szCs w:val="24"/>
        </w:rPr>
        <w:t>as adult’s age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groups</w:t>
      </w:r>
      <w:bookmarkEnd w:id="12"/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>, on the response variable (female breast cancer mortality) to know the female age-group with higher risk on breast cancer.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The spatial and temporal effects were not included in th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ese preliminary analyses. </w:t>
      </w:r>
    </w:p>
    <w:p w14:paraId="591E6989" w14:textId="47542701" w:rsidR="002F49A8" w:rsidRPr="00411077" w:rsidRDefault="00940B53" w:rsidP="00411077">
      <w:pPr>
        <w:spacing w:after="0" w:line="48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>We e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>xamin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>ed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the </w:t>
      </w:r>
      <w:r w:rsidRPr="00F04682">
        <w:rPr>
          <w:rFonts w:ascii="Times New Roman" w:eastAsia="LMRoman12-Regular" w:hAnsi="Times New Roman" w:cs="Times New Roman"/>
          <w:i/>
          <w:iCs/>
          <w:color w:val="000000"/>
          <w:sz w:val="24"/>
          <w:szCs w:val="24"/>
        </w:rPr>
        <w:t>p-value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of each regression 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>age-group,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>t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he 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most significant age groups were </w:t>
      </w:r>
      <w:r>
        <w:rPr>
          <w:rFonts w:ascii="Times New Roman" w:eastAsia="LMRoman12-Regular" w:hAnsi="Times New Roman" w:cs="Times New Roman"/>
          <w:sz w:val="24"/>
          <w:szCs w:val="24"/>
        </w:rPr>
        <w:t>(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5</w:t>
      </w:r>
      <w:r>
        <w:rPr>
          <w:rFonts w:ascii="Times New Roman" w:eastAsia="LMRoman12-Regular" w:hAnsi="Times New Roman" w:cs="Times New Roman"/>
          <w:sz w:val="24"/>
          <w:szCs w:val="24"/>
        </w:rPr>
        <w:t>0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>
        <w:rPr>
          <w:rFonts w:ascii="Times New Roman" w:eastAsia="LMMathSymbols10-Regular" w:hAnsi="Times New Roman" w:cs="Times New Roman"/>
          <w:i/>
          <w:iCs/>
          <w:sz w:val="24"/>
          <w:szCs w:val="24"/>
        </w:rPr>
        <w:t>–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6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9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years)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with the </w:t>
      </w:r>
      <w:r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smallest </w:t>
      </w:r>
      <w:r w:rsidRPr="005B1F88">
        <w:rPr>
          <w:rFonts w:ascii="Times New Roman" w:eastAsia="LMRoman12-Regular" w:hAnsi="Times New Roman" w:cs="Times New Roman"/>
          <w:i/>
          <w:iCs/>
          <w:color w:val="000000"/>
          <w:sz w:val="24"/>
          <w:szCs w:val="24"/>
        </w:rPr>
        <w:t>p-value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(</w:t>
      </w:r>
      <w:r w:rsidRPr="00816DA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5.00e-16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&lt; 0.05)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; followed by </w:t>
      </w:r>
      <w:r>
        <w:rPr>
          <w:rFonts w:ascii="Times New Roman" w:eastAsia="LMRoman12-Regular" w:hAnsi="Times New Roman" w:cs="Times New Roman"/>
          <w:sz w:val="24"/>
          <w:szCs w:val="24"/>
        </w:rPr>
        <w:t>(30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>
        <w:rPr>
          <w:rFonts w:ascii="Times New Roman" w:eastAsia="LMMathSymbols10-Regular" w:hAnsi="Times New Roman" w:cs="Times New Roman"/>
          <w:i/>
          <w:iCs/>
          <w:sz w:val="24"/>
          <w:szCs w:val="24"/>
        </w:rPr>
        <w:t>–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4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9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years)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with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</w:t>
      </w:r>
      <w:r w:rsidRPr="005B1F88">
        <w:rPr>
          <w:rFonts w:ascii="Times New Roman" w:eastAsia="LMRoman12-Regular" w:hAnsi="Times New Roman" w:cs="Times New Roman"/>
          <w:i/>
          <w:iCs/>
          <w:color w:val="000000"/>
          <w:sz w:val="24"/>
          <w:szCs w:val="24"/>
        </w:rPr>
        <w:t>p-value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(</w:t>
      </w:r>
      <w:r w:rsidRPr="00816DA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5.81e-15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&lt; 0.05)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and (70 + years) with </w:t>
      </w:r>
      <w:r w:rsidRPr="005B1F88">
        <w:rPr>
          <w:rFonts w:ascii="Times New Roman" w:eastAsia="LMRoman12-Regular" w:hAnsi="Times New Roman" w:cs="Times New Roman"/>
          <w:i/>
          <w:iCs/>
          <w:color w:val="000000"/>
          <w:sz w:val="24"/>
          <w:szCs w:val="24"/>
        </w:rPr>
        <w:t>p-value</w:t>
      </w:r>
      <w:r w:rsidRPr="00816DA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(</w:t>
      </w:r>
      <w:r w:rsidRPr="00816DA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1.60e-11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)</w:t>
      </w:r>
      <w:r w:rsidR="00B55F0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B55F0E">
        <w:rPr>
          <w:rFonts w:ascii="Times New Roman" w:eastAsia="LMRoman12-Regular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nd the significant age group was (15-29 years)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with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</w:t>
      </w:r>
      <w:r w:rsidRPr="005B1F88">
        <w:rPr>
          <w:rFonts w:ascii="Times New Roman" w:eastAsia="LMRoman12-Regular" w:hAnsi="Times New Roman" w:cs="Times New Roman"/>
          <w:i/>
          <w:iCs/>
          <w:color w:val="000000"/>
          <w:sz w:val="24"/>
          <w:szCs w:val="24"/>
        </w:rPr>
        <w:t>p-value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(</w:t>
      </w:r>
      <w:r w:rsidRPr="00816DA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0.000113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). </w:t>
      </w:r>
      <w:r w:rsidR="00B55F0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and not </w:t>
      </w:r>
      <w:r w:rsidR="00B55F0E">
        <w:rPr>
          <w:rFonts w:ascii="Times New Roman" w:eastAsia="LMRoman12-Regular" w:hAnsi="Times New Roman" w:cs="Times New Roman"/>
          <w:color w:val="000000"/>
          <w:sz w:val="24"/>
          <w:szCs w:val="24"/>
        </w:rPr>
        <w:t>significant age groups</w:t>
      </w:r>
      <w:r w:rsidR="00B55F0E" w:rsidRPr="00503074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="00B55F0E">
        <w:rPr>
          <w:rFonts w:ascii="Times New Roman" w:eastAsia="LMRoman12-Regular" w:hAnsi="Times New Roman" w:cs="Times New Roman"/>
          <w:sz w:val="24"/>
          <w:szCs w:val="24"/>
        </w:rPr>
        <w:t>was (</w:t>
      </w:r>
      <w:r w:rsidR="00B55F0E" w:rsidRPr="00503074">
        <w:rPr>
          <w:rFonts w:ascii="Times New Roman" w:eastAsia="LMRoman12-Regular" w:hAnsi="Times New Roman" w:cs="Times New Roman"/>
          <w:sz w:val="24"/>
          <w:szCs w:val="24"/>
        </w:rPr>
        <w:t>0-14 years</w:t>
      </w:r>
      <w:r w:rsidR="00B55F0E">
        <w:rPr>
          <w:rFonts w:ascii="Times New Roman" w:eastAsia="LMRoman12-Regular" w:hAnsi="Times New Roman" w:cs="Times New Roman"/>
          <w:sz w:val="24"/>
          <w:szCs w:val="24"/>
        </w:rPr>
        <w:t>)</w:t>
      </w:r>
      <w:r w:rsidR="00B55F0E" w:rsidRPr="00B55F0E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</w:t>
      </w:r>
      <w:r w:rsidR="00B55F0E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with the </w:t>
      </w:r>
      <w:r w:rsidR="00B55F0E" w:rsidRPr="00672273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smallest </w:t>
      </w:r>
      <w:r w:rsidR="00B55F0E" w:rsidRPr="005B1F88">
        <w:rPr>
          <w:rFonts w:ascii="Times New Roman" w:eastAsia="LMRoman12-Regular" w:hAnsi="Times New Roman" w:cs="Times New Roman"/>
          <w:i/>
          <w:iCs/>
          <w:color w:val="000000"/>
          <w:sz w:val="24"/>
          <w:szCs w:val="24"/>
        </w:rPr>
        <w:t>p-value</w:t>
      </w:r>
      <w:r w:rsidR="00B55F0E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(</w:t>
      </w:r>
      <w:r w:rsidR="00B55F0E" w:rsidRPr="00816DA5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0.678686</w:t>
      </w:r>
      <w:r w:rsidR="0089412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&gt;</w:t>
      </w:r>
      <w:r w:rsidR="00B55F0E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0.05)</w:t>
      </w:r>
      <w:r w:rsidR="0089412C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. </w:t>
      </w:r>
      <w:r w:rsidR="006134CA">
        <w:rPr>
          <w:rFonts w:ascii="Times New Roman" w:hAnsi="Times New Roman" w:cs="Times New Roman"/>
          <w:sz w:val="24"/>
          <w:szCs w:val="24"/>
        </w:rPr>
        <w:t>The m</w:t>
      </w:r>
      <w:r w:rsidR="006134CA" w:rsidRPr="004F15F5">
        <w:rPr>
          <w:rFonts w:ascii="Times New Roman" w:hAnsi="Times New Roman" w:cs="Times New Roman"/>
          <w:sz w:val="24"/>
          <w:szCs w:val="24"/>
        </w:rPr>
        <w:t>ultiple R-squared (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="006134CA" w:rsidRPr="004F15F5">
        <w:rPr>
          <w:rFonts w:ascii="Times New Roman" w:hAnsi="Times New Roman" w:cs="Times New Roman"/>
          <w:sz w:val="24"/>
          <w:szCs w:val="24"/>
        </w:rPr>
        <w:t xml:space="preserve"> = 0:</w:t>
      </w:r>
      <w:r w:rsidR="006134CA">
        <w:rPr>
          <w:rFonts w:ascii="Times New Roman" w:hAnsi="Times New Roman" w:cs="Times New Roman"/>
          <w:sz w:val="24"/>
          <w:szCs w:val="24"/>
        </w:rPr>
        <w:t>9999</w:t>
      </w:r>
      <w:r w:rsidR="006134CA" w:rsidRPr="004F15F5">
        <w:rPr>
          <w:rFonts w:ascii="Times New Roman" w:hAnsi="Times New Roman" w:cs="Times New Roman"/>
          <w:sz w:val="24"/>
          <w:szCs w:val="24"/>
        </w:rPr>
        <w:t xml:space="preserve">), implies that </w:t>
      </w:r>
      <w:r w:rsidR="006134CA">
        <w:rPr>
          <w:rFonts w:ascii="Times New Roman" w:hAnsi="Times New Roman" w:cs="Times New Roman"/>
          <w:sz w:val="24"/>
          <w:szCs w:val="24"/>
        </w:rPr>
        <w:t>99.99</w:t>
      </w:r>
      <w:r w:rsidR="006134CA" w:rsidRPr="004F15F5">
        <w:rPr>
          <w:rFonts w:ascii="Times New Roman" w:hAnsi="Times New Roman" w:cs="Times New Roman"/>
          <w:sz w:val="24"/>
          <w:szCs w:val="24"/>
        </w:rPr>
        <w:t xml:space="preserve">% of variation in </w:t>
      </w:r>
      <w:r w:rsidR="006134CA">
        <w:rPr>
          <w:rFonts w:ascii="Times New Roman" w:hAnsi="Times New Roman" w:cs="Times New Roman"/>
          <w:sz w:val="24"/>
          <w:szCs w:val="24"/>
        </w:rPr>
        <w:t>patients age</w:t>
      </w:r>
      <w:r w:rsidR="006134CA" w:rsidRPr="004F15F5">
        <w:rPr>
          <w:rFonts w:ascii="Times New Roman" w:hAnsi="Times New Roman" w:cs="Times New Roman"/>
          <w:sz w:val="24"/>
          <w:szCs w:val="24"/>
        </w:rPr>
        <w:t xml:space="preserve"> </w:t>
      </w:r>
      <w:r w:rsidR="006134CA">
        <w:rPr>
          <w:rFonts w:ascii="Times New Roman" w:hAnsi="Times New Roman" w:cs="Times New Roman"/>
          <w:sz w:val="24"/>
          <w:szCs w:val="24"/>
        </w:rPr>
        <w:t>was</w:t>
      </w:r>
      <w:r w:rsidR="006134CA" w:rsidRPr="004F15F5">
        <w:rPr>
          <w:rFonts w:ascii="Times New Roman" w:hAnsi="Times New Roman" w:cs="Times New Roman"/>
          <w:sz w:val="24"/>
          <w:szCs w:val="24"/>
        </w:rPr>
        <w:t xml:space="preserve"> well explained by the fitted model and that the regression </w:t>
      </w:r>
      <w:r w:rsidR="006134CA">
        <w:rPr>
          <w:rFonts w:ascii="Times New Roman" w:hAnsi="Times New Roman" w:cs="Times New Roman"/>
          <w:sz w:val="24"/>
          <w:szCs w:val="24"/>
        </w:rPr>
        <w:t>model</w:t>
      </w:r>
      <w:r w:rsidR="006134CA" w:rsidRPr="004F15F5">
        <w:rPr>
          <w:rFonts w:ascii="Times New Roman" w:hAnsi="Times New Roman" w:cs="Times New Roman"/>
          <w:sz w:val="24"/>
          <w:szCs w:val="24"/>
        </w:rPr>
        <w:t xml:space="preserve"> fit th</w:t>
      </w:r>
      <w:r w:rsidR="006134CA">
        <w:rPr>
          <w:rFonts w:ascii="Times New Roman" w:hAnsi="Times New Roman" w:cs="Times New Roman"/>
          <w:sz w:val="24"/>
          <w:szCs w:val="24"/>
        </w:rPr>
        <w:t xml:space="preserve">e sample data. </w:t>
      </w:r>
      <w:r w:rsidR="006134CA" w:rsidRPr="004F15F5">
        <w:rPr>
          <w:rFonts w:ascii="Times New Roman" w:hAnsi="Times New Roman" w:cs="Times New Roman"/>
          <w:sz w:val="24"/>
          <w:szCs w:val="24"/>
        </w:rPr>
        <w:t>Adjusted R-squared (:</w:t>
      </w:r>
      <w:r w:rsidR="006134CA">
        <w:rPr>
          <w:rFonts w:ascii="Times New Roman" w:hAnsi="Times New Roman" w:cs="Times New Roman"/>
          <w:sz w:val="24"/>
          <w:szCs w:val="24"/>
        </w:rPr>
        <w:t>9999</w:t>
      </w:r>
      <w:r w:rsidR="006134CA" w:rsidRPr="004F15F5">
        <w:rPr>
          <w:rFonts w:ascii="Times New Roman" w:hAnsi="Times New Roman" w:cs="Times New Roman"/>
          <w:sz w:val="24"/>
          <w:szCs w:val="24"/>
        </w:rPr>
        <w:t xml:space="preserve">), implies </w:t>
      </w:r>
      <w:r w:rsidR="006134CA">
        <w:rPr>
          <w:rFonts w:ascii="Times New Roman" w:hAnsi="Times New Roman" w:cs="Times New Roman"/>
          <w:sz w:val="24"/>
          <w:szCs w:val="24"/>
        </w:rPr>
        <w:t>99.99</w:t>
      </w:r>
      <w:r w:rsidR="006134CA" w:rsidRPr="004F15F5">
        <w:rPr>
          <w:rFonts w:ascii="Times New Roman" w:hAnsi="Times New Roman" w:cs="Times New Roman"/>
          <w:sz w:val="24"/>
          <w:szCs w:val="24"/>
        </w:rPr>
        <w:t>% o</w:t>
      </w:r>
      <w:r w:rsidR="006134CA">
        <w:rPr>
          <w:rFonts w:ascii="Times New Roman" w:hAnsi="Times New Roman" w:cs="Times New Roman"/>
          <w:sz w:val="24"/>
          <w:szCs w:val="24"/>
        </w:rPr>
        <w:t xml:space="preserve">f goodness of fit of the </w:t>
      </w:r>
      <w:r w:rsidR="00411077">
        <w:rPr>
          <w:rFonts w:ascii="Times New Roman" w:hAnsi="Times New Roman" w:cs="Times New Roman"/>
          <w:sz w:val="24"/>
          <w:szCs w:val="24"/>
        </w:rPr>
        <w:t>model.</w:t>
      </w:r>
      <w:r w:rsidR="00411077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 xml:space="preserve"> </w:t>
      </w:r>
      <w:r w:rsidR="00411077" w:rsidRPr="002F49A8">
        <w:rPr>
          <w:rFonts w:ascii="Times New Roman" w:hAnsi="Times New Roman" w:cs="Times New Roman"/>
          <w:color w:val="221F20"/>
          <w:sz w:val="24"/>
          <w:szCs w:val="24"/>
        </w:rPr>
        <w:t>To</w:t>
      </w:r>
      <w:r w:rsidR="002F49A8" w:rsidRPr="002F49A8">
        <w:rPr>
          <w:rFonts w:ascii="Times New Roman" w:hAnsi="Times New Roman" w:cs="Times New Roman"/>
          <w:color w:val="221F20"/>
          <w:sz w:val="24"/>
          <w:szCs w:val="24"/>
        </w:rPr>
        <w:t xml:space="preserve"> evaluate the</w:t>
      </w:r>
      <w:r w:rsidR="002F49A8"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2F49A8" w:rsidRPr="002F49A8">
        <w:rPr>
          <w:rFonts w:ascii="Times New Roman" w:hAnsi="Times New Roman" w:cs="Times New Roman"/>
          <w:color w:val="221F20"/>
          <w:sz w:val="24"/>
          <w:szCs w:val="24"/>
        </w:rPr>
        <w:t>impact</w:t>
      </w:r>
      <w:r w:rsidR="002F49A8">
        <w:rPr>
          <w:rFonts w:ascii="Times New Roman" w:hAnsi="Times New Roman" w:cs="Times New Roman"/>
          <w:color w:val="221F20"/>
          <w:sz w:val="24"/>
          <w:szCs w:val="24"/>
        </w:rPr>
        <w:t xml:space="preserve"> of </w:t>
      </w:r>
      <w:r w:rsidR="002F49A8">
        <w:rPr>
          <w:rFonts w:ascii="Times New Roman" w:eastAsia="LMRoman12-Regular" w:hAnsi="Times New Roman" w:cs="Times New Roman"/>
          <w:sz w:val="24"/>
          <w:szCs w:val="24"/>
        </w:rPr>
        <w:t>adult’s age</w:t>
      </w:r>
      <w:r w:rsidR="002F49A8"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groups</w:t>
      </w:r>
      <w:r w:rsidR="002F49A8"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2F49A8" w:rsidRPr="002F49A8">
        <w:rPr>
          <w:rFonts w:ascii="Times New Roman" w:hAnsi="Times New Roman" w:cs="Times New Roman"/>
          <w:color w:val="221F20"/>
          <w:sz w:val="24"/>
          <w:szCs w:val="24"/>
        </w:rPr>
        <w:t xml:space="preserve">on the risk of </w:t>
      </w:r>
      <w:r w:rsidR="002F49A8">
        <w:rPr>
          <w:rFonts w:ascii="Times New Roman" w:hAnsi="Times New Roman" w:cs="Times New Roman"/>
          <w:color w:val="221F20"/>
          <w:sz w:val="24"/>
          <w:szCs w:val="24"/>
        </w:rPr>
        <w:t>m</w:t>
      </w:r>
      <w:r w:rsidR="000B6E3A">
        <w:rPr>
          <w:rFonts w:ascii="Times New Roman" w:hAnsi="Times New Roman" w:cs="Times New Roman"/>
          <w:color w:val="221F20"/>
          <w:sz w:val="24"/>
          <w:szCs w:val="24"/>
        </w:rPr>
        <w:t>ortality</w:t>
      </w:r>
      <w:r w:rsidR="002F49A8" w:rsidRPr="002F49A8">
        <w:rPr>
          <w:rFonts w:ascii="Times New Roman" w:hAnsi="Times New Roman" w:cs="Times New Roman"/>
          <w:color w:val="221F20"/>
          <w:sz w:val="24"/>
          <w:szCs w:val="24"/>
        </w:rPr>
        <w:t xml:space="preserve">, the model in </w:t>
      </w:r>
      <w:r w:rsidR="000B6E3A" w:rsidRPr="002F49A8">
        <w:rPr>
          <w:rFonts w:ascii="Times New Roman" w:hAnsi="Times New Roman" w:cs="Times New Roman"/>
          <w:color w:val="221F20"/>
          <w:sz w:val="24"/>
          <w:szCs w:val="24"/>
        </w:rPr>
        <w:t>Eq</w:t>
      </w:r>
      <w:r w:rsidR="000B6E3A">
        <w:rPr>
          <w:rFonts w:ascii="Times New Roman" w:hAnsi="Times New Roman" w:cs="Times New Roman"/>
          <w:color w:val="221F20"/>
          <w:sz w:val="24"/>
          <w:szCs w:val="24"/>
        </w:rPr>
        <w:t xml:space="preserve">uation </w:t>
      </w:r>
      <w:r w:rsidR="002F49A8" w:rsidRPr="002F49A8">
        <w:rPr>
          <w:rFonts w:ascii="Times New Roman" w:hAnsi="Times New Roman" w:cs="Times New Roman"/>
          <w:color w:val="221F20"/>
          <w:sz w:val="24"/>
          <w:szCs w:val="24"/>
        </w:rPr>
        <w:t>(</w:t>
      </w:r>
      <w:r w:rsidR="00411077">
        <w:rPr>
          <w:rFonts w:ascii="Times New Roman" w:hAnsi="Times New Roman" w:cs="Times New Roman"/>
          <w:color w:val="221F20"/>
          <w:sz w:val="24"/>
          <w:szCs w:val="24"/>
        </w:rPr>
        <w:t>4</w:t>
      </w:r>
      <w:r w:rsidR="002F49A8" w:rsidRPr="002F49A8">
        <w:rPr>
          <w:rFonts w:ascii="Times New Roman" w:hAnsi="Times New Roman" w:cs="Times New Roman"/>
          <w:color w:val="221F20"/>
          <w:sz w:val="24"/>
          <w:szCs w:val="24"/>
        </w:rPr>
        <w:t>) can be reformulated as</w:t>
      </w:r>
      <w:r w:rsidR="000B6E3A">
        <w:rPr>
          <w:rFonts w:ascii="Times New Roman" w:hAnsi="Times New Roman" w:cs="Times New Roman"/>
          <w:color w:val="221F20"/>
          <w:sz w:val="24"/>
          <w:szCs w:val="24"/>
        </w:rPr>
        <w:t>:</w:t>
      </w:r>
    </w:p>
    <w:p w14:paraId="6388E565" w14:textId="3767CEDE" w:rsidR="006134CA" w:rsidRDefault="00CE2D2A" w:rsidP="0041107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EastAsia" w:hAnsi="Times New Roman" w:cs="Times New Roman"/>
          <w:sz w:val="21"/>
          <w:szCs w:val="21"/>
        </w:rPr>
      </w:pPr>
      <w:r>
        <w:rPr>
          <w:rFonts w:ascii="Times New Roman" w:eastAsia="LMRoman12-Regular" w:hAnsi="Times New Roman" w:cs="Times New Roman"/>
          <w:sz w:val="21"/>
          <w:szCs w:val="21"/>
        </w:rPr>
        <w:t xml:space="preserve">             </w:t>
      </w:r>
      <w:r w:rsidR="00C31E83">
        <w:rPr>
          <w:rFonts w:ascii="Times New Roman" w:eastAsia="LMRoman12-Regular" w:hAnsi="Times New Roman" w:cs="Times New Roman"/>
          <w:sz w:val="21"/>
          <w:szCs w:val="21"/>
        </w:rPr>
        <w:t xml:space="preserve">              </w:t>
      </w:r>
      <w:r>
        <w:rPr>
          <w:rFonts w:ascii="Times New Roman" w:eastAsia="LMRoman12-Regular" w:hAnsi="Times New Roman" w:cs="Times New Roman"/>
          <w:sz w:val="21"/>
          <w:szCs w:val="21"/>
        </w:rPr>
        <w:t xml:space="preserve">  </w:t>
      </w:r>
      <w:r w:rsidR="00C31E83">
        <w:rPr>
          <w:rFonts w:ascii="Times New Roman" w:eastAsia="LMRoman12-Regular" w:hAnsi="Times New Roman" w:cs="Times New Roman"/>
          <w:sz w:val="21"/>
          <w:szCs w:val="21"/>
        </w:rPr>
        <w:t xml:space="preserve">      </w:t>
      </w:r>
      <w:r>
        <w:rPr>
          <w:rFonts w:ascii="Times New Roman" w:eastAsia="LMRoman12-Regular" w:hAnsi="Times New Roman" w:cs="Times New Roman"/>
          <w:sz w:val="21"/>
          <w:szCs w:val="21"/>
        </w:rPr>
        <w:t xml:space="preserve">    </w:t>
      </w:r>
      <m:oMath>
        <m:func>
          <m:funcPr>
            <m:ctrlPr>
              <w:rPr>
                <w:rFonts w:ascii="Cambria Math" w:hAnsi="Cambria Math" w:cs="MinionPro-Regular"/>
                <w:sz w:val="21"/>
                <w:szCs w:val="2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MinionPro-Regular"/>
                <w:sz w:val="21"/>
                <w:szCs w:val="21"/>
              </w:rPr>
              <m:t>log</m:t>
            </m:r>
          </m:fName>
          <m:e>
            <m:d>
              <m:dPr>
                <m:ctrlPr>
                  <w:rPr>
                    <w:rFonts w:ascii="Cambria Math" w:hAnsi="Cambria Math" w:cs="MinionPro-Regular"/>
                    <w:sz w:val="21"/>
                    <w:szCs w:val="21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tk</m:t>
                    </m:r>
                  </m:sub>
                </m:sSub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</m:e>
        </m:func>
        <m:r>
          <m:rPr>
            <m:sty m:val="p"/>
          </m:rPr>
          <w:rPr>
            <w:rFonts w:ascii="Cambria Math" w:eastAsiaTheme="minorEastAsia" w:hAnsi="Cambria Math" w:cs="MinionPro-Regular"/>
            <w:sz w:val="21"/>
            <w:szCs w:val="21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nary>
          <m:naryPr>
            <m:chr m:val="∑"/>
            <m:limLoc m:val="undOvr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ω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nary>
        <w:bookmarkStart w:id="13" w:name="_Hlk114311203"/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Adults age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it</m:t>
            </m:r>
          </m:sub>
        </m:sSub>
        <w:bookmarkEnd w:id="13"/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α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i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j(i)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η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δ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jt</m:t>
            </m:r>
          </m:sub>
        </m:sSub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(</w:t>
      </w:r>
      <w:r w:rsidR="00231BA5"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4620D1">
        <w:rPr>
          <w:rFonts w:ascii="Times New Roman" w:eastAsiaTheme="minorEastAsia" w:hAnsi="Times New Roman" w:cs="Times New Roman"/>
          <w:sz w:val="21"/>
          <w:szCs w:val="21"/>
        </w:rPr>
        <w:t xml:space="preserve">      </w:t>
      </w:r>
    </w:p>
    <w:p w14:paraId="46D36288" w14:textId="536F02C4" w:rsidR="004F1587" w:rsidRPr="00CD19CD" w:rsidRDefault="004F1587" w:rsidP="004F1587">
      <w:pPr>
        <w:spacing w:after="0" w:line="480" w:lineRule="auto"/>
        <w:jc w:val="both"/>
        <w:rPr>
          <w:rFonts w:ascii="Times New Roman" w:eastAsia="LMRoman12-Bold" w:hAnsi="Times New Roman" w:cs="Times New Roman"/>
          <w:b/>
          <w:bCs/>
          <w:color w:val="000000"/>
          <w:sz w:val="24"/>
          <w:szCs w:val="24"/>
        </w:rPr>
      </w:pPr>
      <w:r w:rsidRPr="005F2D55">
        <w:rPr>
          <w:rFonts w:ascii="Times New Roman" w:eastAsia="LMRoman12-Bold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LMRoman12-Bold" w:hAnsi="Times New Roman" w:cs="Times New Roman"/>
          <w:b/>
          <w:bCs/>
          <w:color w:val="000000"/>
          <w:sz w:val="24"/>
          <w:szCs w:val="24"/>
        </w:rPr>
        <w:t>1</w:t>
      </w:r>
      <w:r w:rsidRPr="005F2D55">
        <w:rPr>
          <w:rFonts w:ascii="Times New Roman" w:eastAsia="LMRoman12-Bold" w:hAnsi="Times New Roman" w:cs="Times New Roman"/>
          <w:b/>
          <w:bCs/>
          <w:color w:val="000000"/>
          <w:sz w:val="24"/>
          <w:szCs w:val="24"/>
        </w:rPr>
        <w:t xml:space="preserve"> Model </w:t>
      </w:r>
      <w:r>
        <w:rPr>
          <w:rFonts w:ascii="Times New Roman" w:eastAsia="LMRoman12-Bold" w:hAnsi="Times New Roman" w:cs="Times New Roman"/>
          <w:b/>
          <w:bCs/>
          <w:color w:val="000000"/>
          <w:sz w:val="24"/>
          <w:szCs w:val="24"/>
        </w:rPr>
        <w:t>S</w:t>
      </w:r>
      <w:r w:rsidRPr="005F2D55">
        <w:rPr>
          <w:rFonts w:ascii="Times New Roman" w:eastAsia="LMRoman12-Bold" w:hAnsi="Times New Roman" w:cs="Times New Roman"/>
          <w:b/>
          <w:bCs/>
          <w:color w:val="000000"/>
          <w:sz w:val="24"/>
          <w:szCs w:val="24"/>
        </w:rPr>
        <w:t>election</w:t>
      </w:r>
    </w:p>
    <w:p w14:paraId="3677DBEB" w14:textId="77777777" w:rsidR="004F1587" w:rsidRPr="00595FF6" w:rsidRDefault="004F1587" w:rsidP="004F1587">
      <w:pPr>
        <w:pStyle w:val="NoSpacing"/>
        <w:spacing w:line="480" w:lineRule="auto"/>
        <w:jc w:val="both"/>
        <w:rPr>
          <w:rFonts w:ascii="Times New Roman" w:eastAsia="LMRoman12-Bold" w:hAnsi="Times New Roman" w:cs="Times New Roman"/>
          <w:b/>
          <w:bCs/>
          <w:sz w:val="24"/>
          <w:szCs w:val="24"/>
        </w:rPr>
      </w:pPr>
      <w:r w:rsidRPr="00FB4ABA">
        <w:rPr>
          <w:rFonts w:ascii="Times New Roman" w:hAnsi="Times New Roman" w:cs="Times New Roman"/>
          <w:color w:val="231F20"/>
          <w:sz w:val="24"/>
          <w:szCs w:val="24"/>
        </w:rPr>
        <w:t>To select the best model,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the study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 xml:space="preserve"> considered the deviance information criterion (DIC) among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>several other quantities for model choice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>The DIC is the sum of the posterior mean of the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>deviance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m:oMath>
        <m:acc>
          <m:accPr>
            <m:chr m:val="̅"/>
            <m:ctrlPr>
              <w:rPr>
                <w:rFonts w:ascii="Cambria Math" w:eastAsia="LMRoman12-Regular" w:hAnsi="Cambria Math" w:cs="Times New Roman"/>
                <w:i/>
                <w:iCs/>
                <w:color w:val="000000"/>
                <w:sz w:val="24"/>
                <w:szCs w:val="24"/>
              </w:rPr>
            </m:ctrlPr>
          </m:accPr>
          <m:e>
            <m:r>
              <w:rPr>
                <w:rFonts w:ascii="Cambria Math" w:eastAsia="LMRoman12-Regular" w:hAnsi="Cambria Math" w:cs="Times New Roman"/>
                <w:color w:val="000000"/>
                <w:sz w:val="24"/>
                <w:szCs w:val="24"/>
              </w:rPr>
              <m:t>D</m:t>
            </m:r>
          </m:e>
        </m:acc>
      </m:oMath>
      <w:r w:rsidRPr="00D602B4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>(a measure of goodness of fit) and the number of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 xml:space="preserve">effective parameters </w:t>
      </w:r>
      <m:oMath>
        <m:r>
          <w:rPr>
            <w:rFonts w:ascii="Cambria Math" w:eastAsia="LMRoman12-Regular" w:hAnsi="Cambria Math" w:cs="Times New Roman"/>
            <w:color w:val="000000"/>
            <w:sz w:val="24"/>
            <w:szCs w:val="24"/>
          </w:rPr>
          <m:t>pD</m:t>
        </m:r>
      </m:oMath>
      <w:r w:rsidRPr="00FB4ABA">
        <w:rPr>
          <w:rFonts w:ascii="Times New Roman" w:hAnsi="Times New Roman" w:cs="Times New Roman"/>
          <w:i/>
          <w:iCs/>
          <w:color w:val="231F20"/>
          <w:sz w:val="24"/>
          <w:szCs w:val="24"/>
        </w:rPr>
        <w:t xml:space="preserve"> 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>(a measure of model complexity). The DIC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>is a well-known Bayesian model choice criterion to decide which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 xml:space="preserve">model provides the best trade-off between model fit and complexity (Spiegelhalter </w:t>
      </w:r>
      <w:r w:rsidRPr="00FB4ABA">
        <w:rPr>
          <w:rFonts w:ascii="Times New Roman" w:hAnsi="Times New Roman" w:cs="Times New Roman"/>
          <w:i/>
          <w:iCs/>
          <w:color w:val="231F20"/>
          <w:sz w:val="24"/>
          <w:szCs w:val="24"/>
        </w:rPr>
        <w:t>et al.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>, 2002). Models with the smallest DIC value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FB4ABA">
        <w:rPr>
          <w:rFonts w:ascii="Times New Roman" w:hAnsi="Times New Roman" w:cs="Times New Roman"/>
          <w:color w:val="231F20"/>
          <w:sz w:val="24"/>
          <w:szCs w:val="24"/>
        </w:rPr>
        <w:t>provide the best trade-off between model fit and complexity.</w:t>
      </w:r>
      <w:r>
        <w:rPr>
          <w:rFonts w:ascii="Times New Roman" w:eastAsia="LMRoman12-Bold" w:hAnsi="Times New Roman" w:cs="Times New Roman"/>
          <w:b/>
          <w:bCs/>
          <w:sz w:val="24"/>
          <w:szCs w:val="24"/>
        </w:rPr>
        <w:t xml:space="preserve"> </w:t>
      </w:r>
    </w:p>
    <w:p w14:paraId="2F3C8F0E" w14:textId="7E120426" w:rsidR="004F1587" w:rsidRPr="00ED712E" w:rsidRDefault="004F1587" w:rsidP="004F1587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9D7638">
        <w:rPr>
          <w:rFonts w:ascii="Times New Roman" w:hAnsi="Times New Roman" w:cs="Times New Roman"/>
          <w:color w:val="231F20"/>
          <w:sz w:val="24"/>
          <w:szCs w:val="24"/>
        </w:rPr>
        <w:lastRenderedPageBreak/>
        <w:t xml:space="preserve">Table </w:t>
      </w:r>
      <w:r w:rsidR="002B07E8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Pr="009D7638"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955481">
        <w:rPr>
          <w:rFonts w:ascii="Times New Roman" w:hAnsi="Times New Roman" w:cs="Times New Roman"/>
          <w:color w:val="231F20"/>
          <w:sz w:val="24"/>
          <w:szCs w:val="24"/>
        </w:rPr>
        <w:t>Deviance information criterion (DIC) for the models</w:t>
      </w:r>
      <w:r w:rsidR="002B07E8">
        <w:rPr>
          <w:rFonts w:ascii="Times New Roman" w:hAnsi="Times New Roman" w:cs="Times New Roman"/>
          <w:color w:val="231F20"/>
          <w:sz w:val="24"/>
          <w:szCs w:val="24"/>
        </w:rPr>
        <w:t xml:space="preserve"> using </w:t>
      </w:r>
      <w:r w:rsidR="002B07E8" w:rsidRPr="002B07E8">
        <w:rPr>
          <w:rFonts w:ascii="Times New Roman" w:hAnsi="Times New Roman" w:cs="Times New Roman"/>
          <w:color w:val="231F20"/>
          <w:sz w:val="24"/>
          <w:szCs w:val="24"/>
        </w:rPr>
        <w:t>random walks of first order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3595"/>
        <w:gridCol w:w="1530"/>
        <w:gridCol w:w="1350"/>
        <w:gridCol w:w="1440"/>
        <w:gridCol w:w="1435"/>
      </w:tblGrid>
      <w:tr w:rsidR="004F1587" w14:paraId="3568AA26" w14:textId="77777777" w:rsidTr="00D03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4148C6E8" w14:textId="77777777" w:rsidR="004F1587" w:rsidRDefault="004F1587" w:rsidP="00D036A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5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530" w:type="dxa"/>
          </w:tcPr>
          <w:p w14:paraId="20037C50" w14:textId="77777777" w:rsidR="004F1587" w:rsidRDefault="00D036AD" w:rsidP="00D03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LMRoman12-Regular" w:hAnsi="Cambria Math" w:cs="Times New Roman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LMRoman12-Regular" w:hAnsi="Cambria Math" w:cs="Times New Roman"/>
                        <w:color w:val="000000"/>
                        <w:sz w:val="24"/>
                        <w:szCs w:val="24"/>
                      </w:rPr>
                      <m:t>D</m:t>
                    </m:r>
                  </m:e>
                </m:acc>
              </m:oMath>
            </m:oMathPara>
          </w:p>
        </w:tc>
        <w:tc>
          <w:tcPr>
            <w:tcW w:w="1350" w:type="dxa"/>
          </w:tcPr>
          <w:p w14:paraId="40C4CE39" w14:textId="77777777" w:rsidR="004F1587" w:rsidRDefault="004F1587" w:rsidP="00D03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14" w:name="_Hlk102825848"/>
            <m:oMathPara>
              <m:oMath>
                <m:r>
                  <m:rPr>
                    <m:sty m:val="bi"/>
                  </m:rPr>
                  <w:rPr>
                    <w:rFonts w:ascii="Cambria Math" w:eastAsia="LMRoman12-Regular" w:hAnsi="Cambria Math" w:cs="Times New Roman"/>
                    <w:color w:val="000000"/>
                    <w:sz w:val="24"/>
                    <w:szCs w:val="24"/>
                  </w:rPr>
                  <m:t>pD</m:t>
                </m:r>
              </m:oMath>
            </m:oMathPara>
            <w:bookmarkEnd w:id="14"/>
          </w:p>
        </w:tc>
        <w:tc>
          <w:tcPr>
            <w:tcW w:w="1440" w:type="dxa"/>
          </w:tcPr>
          <w:p w14:paraId="59282D48" w14:textId="77777777" w:rsidR="004F1587" w:rsidRDefault="004F1587" w:rsidP="00D03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eastAsia="LMRoman12-Regular" w:hAnsi="Cambria Math" w:cs="Times New Roman"/>
                    <w:color w:val="000000"/>
                    <w:sz w:val="24"/>
                    <w:szCs w:val="24"/>
                  </w:rPr>
                  <m:t>DIC</m:t>
                </m:r>
              </m:oMath>
            </m:oMathPara>
          </w:p>
        </w:tc>
        <w:tc>
          <w:tcPr>
            <w:tcW w:w="1435" w:type="dxa"/>
          </w:tcPr>
          <w:p w14:paraId="755E156B" w14:textId="77777777" w:rsidR="004F1587" w:rsidRDefault="00D036AD" w:rsidP="00D036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LMRoman12-Regular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eastAsia="LMRoman12-Regular" w:hAnsi="Cambria Math" w:cs="Times New Roman"/>
                        <w:color w:val="000000"/>
                        <w:sz w:val="24"/>
                        <w:szCs w:val="24"/>
                      </w:rPr>
                      <m:t>LS</m:t>
                    </m:r>
                  </m:e>
                </m:acc>
              </m:oMath>
            </m:oMathPara>
          </w:p>
        </w:tc>
      </w:tr>
      <w:tr w:rsidR="004F1587" w14:paraId="4F91FF42" w14:textId="77777777" w:rsidTr="00D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95" w:type="dxa"/>
          </w:tcPr>
          <w:p w14:paraId="0B544C73" w14:textId="77777777" w:rsidR="004F1587" w:rsidRPr="00EB6D8A" w:rsidRDefault="004F1587" w:rsidP="00D036A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</w:t>
            </w:r>
            <w:r w:rsidRPr="00EB6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-level model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without covariate</w:t>
            </w:r>
          </w:p>
          <w:p w14:paraId="3C0586AF" w14:textId="77777777" w:rsidR="004F1587" w:rsidRDefault="004F1587" w:rsidP="00D036A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Two</w:t>
            </w:r>
            <w:r w:rsidRPr="00EB6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-level model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with </w:t>
            </w:r>
          </w:p>
          <w:p w14:paraId="3B0CB62D" w14:textId="77777777" w:rsidR="004F1587" w:rsidRPr="00C76E5C" w:rsidRDefault="004F1587" w:rsidP="00D036A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Covariate</w:t>
            </w:r>
          </w:p>
        </w:tc>
        <w:tc>
          <w:tcPr>
            <w:tcW w:w="1530" w:type="dxa"/>
          </w:tcPr>
          <w:p w14:paraId="71B5A493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1506.646</w:t>
            </w:r>
          </w:p>
          <w:p w14:paraId="60779F80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82ED454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1509.407</w:t>
            </w:r>
          </w:p>
        </w:tc>
        <w:tc>
          <w:tcPr>
            <w:tcW w:w="1350" w:type="dxa"/>
          </w:tcPr>
          <w:p w14:paraId="67948AC2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10.3404</w:t>
            </w:r>
          </w:p>
          <w:p w14:paraId="489C1210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66DC4A2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11.1017</w:t>
            </w:r>
          </w:p>
        </w:tc>
        <w:tc>
          <w:tcPr>
            <w:tcW w:w="1440" w:type="dxa"/>
          </w:tcPr>
          <w:p w14:paraId="5C1D4601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1516.507</w:t>
            </w:r>
          </w:p>
          <w:p w14:paraId="6A137551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788A648" w14:textId="25EE3A80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1516.4</w:t>
            </w:r>
            <w:r w:rsidR="007E1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35" w:type="dxa"/>
          </w:tcPr>
          <w:p w14:paraId="205FC351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0.1640</w:t>
            </w:r>
          </w:p>
          <w:p w14:paraId="14D4C5E2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1B81F35" w14:textId="77777777" w:rsidR="004F1587" w:rsidRDefault="004F1587" w:rsidP="00D036AD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0.1637</w:t>
            </w:r>
          </w:p>
        </w:tc>
      </w:tr>
    </w:tbl>
    <w:p w14:paraId="2EFA5A00" w14:textId="23737D82" w:rsidR="004F1587" w:rsidRDefault="00D036AD" w:rsidP="004F15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m:oMath>
        <m:acc>
          <m:accPr>
            <m:chr m:val="̅"/>
            <m:ctrlPr>
              <w:rPr>
                <w:rFonts w:ascii="Cambria Math" w:eastAsia="LMRoman12-Regular" w:hAnsi="Cambria Math" w:cs="Times New Roman"/>
                <w:b/>
                <w:bCs/>
                <w:i/>
                <w:iCs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LMRoman12-Regular" w:hAnsi="Cambria Math" w:cs="Times New Roman"/>
                <w:color w:val="000000"/>
                <w:sz w:val="24"/>
                <w:szCs w:val="24"/>
              </w:rPr>
              <m:t>D</m:t>
            </m:r>
          </m:e>
        </m:acc>
      </m:oMath>
      <w:r w:rsidR="004F1587" w:rsidRPr="00FD036A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: mean deviance;</w:t>
      </w:r>
      <w:r w:rsidR="004F158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LMRoman12-Regular" w:hAnsi="Cambria Math" w:cs="Times New Roman"/>
            <w:color w:val="000000"/>
            <w:sz w:val="24"/>
            <w:szCs w:val="24"/>
          </w:rPr>
          <m:t>pD</m:t>
        </m:r>
      </m:oMath>
      <w:r w:rsidR="002B07E8" w:rsidRPr="00FD036A">
        <w:rPr>
          <w:rFonts w:ascii="Times New Roman" w:hAnsi="Times New Roman" w:cs="Times New Roman"/>
          <w:b/>
          <w:bCs/>
          <w:color w:val="231F20"/>
          <w:sz w:val="24"/>
          <w:szCs w:val="24"/>
        </w:rPr>
        <w:t>: effective number of parameters</w:t>
      </w:r>
      <w:r w:rsidR="002B07E8">
        <w:rPr>
          <w:rFonts w:ascii="Times New Roman" w:hAnsi="Times New Roman" w:cs="Times New Roman"/>
          <w:b/>
          <w:bCs/>
          <w:color w:val="231F20"/>
          <w:sz w:val="24"/>
          <w:szCs w:val="24"/>
        </w:rPr>
        <w:t>,</w:t>
      </w:r>
      <w:r w:rsidR="004F1587">
        <w:rPr>
          <w:rFonts w:ascii="Cambria Math" w:eastAsia="LMRoman12-Regular" w:hAnsi="Cambria Math" w:cs="Times New Roman"/>
          <w:b/>
          <w:i/>
          <w:color w:val="000000"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="LMRoman12-Regular" w:hAnsi="Cambria Math" w:cs="Times New Roman"/>
            <w:color w:val="000000"/>
            <w:sz w:val="24"/>
            <w:szCs w:val="24"/>
          </w:rPr>
          <m:t>DIC</m:t>
        </m:r>
      </m:oMath>
      <w:r w:rsidR="004F1587" w:rsidRPr="00FD036A">
        <w:rPr>
          <w:rFonts w:ascii="Times New Roman" w:hAnsi="Times New Roman" w:cs="Times New Roman"/>
          <w:b/>
          <w:bCs/>
          <w:color w:val="231F20"/>
          <w:sz w:val="24"/>
          <w:szCs w:val="24"/>
        </w:rPr>
        <w:t>: deviance information criterion; and</w:t>
      </w:r>
      <w:r w:rsidR="004F1587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4F1587">
        <w:rPr>
          <w:rFonts w:ascii="Cambria Math" w:eastAsia="LMRoman12-Regular" w:hAnsi="Cambria Math" w:cs="Times New Roman"/>
          <w:b/>
          <w:i/>
          <w:color w:val="000000"/>
          <w:sz w:val="24"/>
          <w:szCs w:val="24"/>
        </w:rPr>
        <w:t xml:space="preserve"> </w:t>
      </w:r>
      <m:oMath>
        <m:acc>
          <m:accPr>
            <m:chr m:val="̅"/>
            <m:ctrlPr>
              <w:rPr>
                <w:rFonts w:ascii="Cambria Math" w:eastAsia="LMRoman12-Regular" w:hAnsi="Cambria Math" w:cs="Times New Roman"/>
                <w:b/>
                <w:i/>
                <w:color w:val="00000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LMRoman12-Regular" w:hAnsi="Cambria Math" w:cs="Times New Roman"/>
                <w:color w:val="000000"/>
                <w:sz w:val="24"/>
                <w:szCs w:val="24"/>
              </w:rPr>
              <m:t>LS</m:t>
            </m:r>
          </m:e>
        </m:acc>
      </m:oMath>
      <w:r w:rsidR="004F1587" w:rsidRPr="00FD036A">
        <w:rPr>
          <w:rFonts w:ascii="Times New Roman" w:hAnsi="Times New Roman" w:cs="Times New Roman"/>
          <w:b/>
          <w:bCs/>
          <w:color w:val="231F20"/>
          <w:sz w:val="24"/>
          <w:szCs w:val="24"/>
        </w:rPr>
        <w:t>: Mean Logarithmic Score.</w:t>
      </w:r>
    </w:p>
    <w:p w14:paraId="555B6F5E" w14:textId="77777777" w:rsidR="004F1587" w:rsidRPr="00FA5F2A" w:rsidRDefault="004F1587" w:rsidP="004F158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14:paraId="2FCC39EC" w14:textId="51C600EF" w:rsidR="004F1587" w:rsidRDefault="004F1587" w:rsidP="004F158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4D3AB1">
        <w:rPr>
          <w:rFonts w:ascii="Times New Roman" w:hAnsi="Times New Roman" w:cs="Times New Roman"/>
          <w:color w:val="231F20"/>
          <w:sz w:val="24"/>
          <w:szCs w:val="24"/>
        </w:rPr>
        <w:t xml:space="preserve">Table </w:t>
      </w:r>
      <w:r w:rsidR="002B07E8">
        <w:rPr>
          <w:rFonts w:ascii="Times New Roman" w:hAnsi="Times New Roman" w:cs="Times New Roman"/>
          <w:color w:val="231F20"/>
          <w:sz w:val="24"/>
          <w:szCs w:val="24"/>
        </w:rPr>
        <w:t>1</w:t>
      </w:r>
      <w:r w:rsidRPr="004D3AB1">
        <w:rPr>
          <w:rFonts w:ascii="Times New Roman" w:hAnsi="Times New Roman" w:cs="Times New Roman"/>
          <w:color w:val="231F20"/>
          <w:sz w:val="24"/>
          <w:szCs w:val="24"/>
        </w:rPr>
        <w:t xml:space="preserve"> shows</w:t>
      </w:r>
      <w:r w:rsidRPr="005B303B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5C6740">
        <w:rPr>
          <w:rFonts w:ascii="Times New Roman" w:hAnsi="Times New Roman" w:cs="Times New Roman"/>
          <w:color w:val="231F20"/>
          <w:sz w:val="24"/>
          <w:szCs w:val="24"/>
        </w:rPr>
        <w:t xml:space="preserve">ummary of the posterior mean of the deviance, the number of effective parameters and the deviance information criterion (DIC) as a measure of trade-off between model fit and complexity for the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wo </w:t>
      </w:r>
      <w:r w:rsidRPr="005C6740">
        <w:rPr>
          <w:rFonts w:ascii="Times New Roman" w:hAnsi="Times New Roman" w:cs="Times New Roman"/>
          <w:color w:val="231F20"/>
          <w:sz w:val="24"/>
          <w:szCs w:val="24"/>
        </w:rPr>
        <w:t>models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EC1F8D">
        <w:rPr>
          <w:rFonts w:ascii="Times New Roman" w:hAnsi="Times New Roman" w:cs="Times New Roman"/>
          <w:color w:val="221F20"/>
          <w:sz w:val="24"/>
          <w:szCs w:val="24"/>
        </w:rPr>
        <w:t>T</w:t>
      </w:r>
      <w:r w:rsidR="002B07E8">
        <w:rPr>
          <w:rFonts w:ascii="Times New Roman" w:hAnsi="Times New Roman" w:cs="Times New Roman"/>
          <w:color w:val="221F20"/>
          <w:sz w:val="24"/>
          <w:szCs w:val="24"/>
        </w:rPr>
        <w:t>he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result obtained in Table </w:t>
      </w:r>
      <w:r w:rsidR="002B07E8">
        <w:rPr>
          <w:rFonts w:ascii="Times New Roman" w:hAnsi="Times New Roman" w:cs="Times New Roman"/>
          <w:color w:val="221F20"/>
          <w:sz w:val="24"/>
          <w:szCs w:val="24"/>
        </w:rPr>
        <w:t>1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2B07E8" w:rsidRPr="00EC1F8D">
        <w:rPr>
          <w:rFonts w:ascii="Times New Roman" w:hAnsi="Times New Roman" w:cs="Times New Roman"/>
          <w:color w:val="221F20"/>
          <w:sz w:val="24"/>
          <w:szCs w:val="24"/>
        </w:rPr>
        <w:t>sugges</w:t>
      </w:r>
      <w:r w:rsidR="002B07E8">
        <w:rPr>
          <w:rFonts w:ascii="Times New Roman" w:hAnsi="Times New Roman" w:cs="Times New Roman"/>
          <w:color w:val="221F20"/>
          <w:sz w:val="24"/>
          <w:szCs w:val="24"/>
        </w:rPr>
        <w:t>ted</w:t>
      </w:r>
      <w:r w:rsidRPr="00EC1F8D">
        <w:rPr>
          <w:rFonts w:ascii="Times New Roman" w:hAnsi="Times New Roman" w:cs="Times New Roman"/>
          <w:color w:val="221F20"/>
          <w:sz w:val="24"/>
          <w:szCs w:val="24"/>
        </w:rPr>
        <w:t xml:space="preserve"> that</w:t>
      </w:r>
      <w:r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 w:rsidRPr="00270E76">
        <w:rPr>
          <w:rFonts w:ascii="Times New Roman" w:hAnsi="Times New Roman" w:cs="Times New Roman"/>
          <w:color w:val="000000"/>
          <w:sz w:val="24"/>
          <w:szCs w:val="24"/>
        </w:rPr>
        <w:t>two-level mode</w:t>
      </w:r>
      <w:r>
        <w:rPr>
          <w:rFonts w:ascii="Times New Roman" w:hAnsi="Times New Roman" w:cs="Times New Roman"/>
          <w:color w:val="000000"/>
          <w:sz w:val="24"/>
          <w:szCs w:val="24"/>
        </w:rPr>
        <w:t>l with covariate effect</w:t>
      </w:r>
      <w:r w:rsidRPr="00270E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270E76">
        <w:rPr>
          <w:rFonts w:ascii="Times New Roman" w:hAnsi="Times New Roman" w:cs="Times New Roman"/>
          <w:color w:val="000000"/>
          <w:sz w:val="24"/>
          <w:szCs w:val="24"/>
        </w:rPr>
        <w:t>s the best model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25296A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 w:rsidRPr="004D3AB1">
        <w:rPr>
          <w:rFonts w:ascii="Times New Roman" w:hAnsi="Times New Roman" w:cs="Times New Roman"/>
          <w:color w:val="231F20"/>
          <w:sz w:val="24"/>
          <w:szCs w:val="24"/>
        </w:rPr>
        <w:t xml:space="preserve">displayed the best fit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for </w:t>
      </w:r>
      <w:r w:rsidRPr="004D3AB1">
        <w:rPr>
          <w:rFonts w:ascii="Times New Roman" w:hAnsi="Times New Roman" w:cs="Times New Roman"/>
          <w:color w:val="231F20"/>
          <w:sz w:val="24"/>
          <w:szCs w:val="24"/>
        </w:rPr>
        <w:t>t</w:t>
      </w:r>
      <w:r>
        <w:rPr>
          <w:rFonts w:ascii="Times New Roman" w:hAnsi="Times New Roman" w:cs="Times New Roman"/>
          <w:color w:val="231F20"/>
          <w:sz w:val="24"/>
          <w:szCs w:val="24"/>
        </w:rPr>
        <w:t>he data</w:t>
      </w:r>
      <w:r w:rsidR="00054B24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341EA798" w14:textId="215EAF15" w:rsidR="00054B24" w:rsidRDefault="00054B24" w:rsidP="004F158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4B24">
        <w:rPr>
          <w:rFonts w:ascii="Times New Roman" w:hAnsi="Times New Roman" w:cs="Times New Roman"/>
          <w:b/>
          <w:bCs/>
          <w:color w:val="231F20"/>
          <w:sz w:val="24"/>
          <w:szCs w:val="24"/>
        </w:rPr>
        <w:t>3.</w:t>
      </w:r>
      <w:r w:rsidR="00304C09">
        <w:rPr>
          <w:rFonts w:ascii="Times New Roman" w:hAnsi="Times New Roman" w:cs="Times New Roman"/>
          <w:b/>
          <w:bCs/>
          <w:color w:val="231F2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Pr="00054B24">
        <w:rPr>
          <w:rFonts w:ascii="Times New Roman" w:hAnsi="Times New Roman" w:cs="Times New Roman"/>
          <w:b/>
          <w:bCs/>
          <w:sz w:val="24"/>
          <w:szCs w:val="24"/>
        </w:rPr>
        <w:t>Posterior estimate</w:t>
      </w:r>
    </w:p>
    <w:p w14:paraId="07AF03C9" w14:textId="42099A7F" w:rsidR="00054B24" w:rsidRPr="00054B24" w:rsidRDefault="00054B24" w:rsidP="004F158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bCs/>
          <w:color w:val="221F20"/>
          <w:sz w:val="24"/>
          <w:szCs w:val="24"/>
        </w:rPr>
      </w:pPr>
      <w:r>
        <w:rPr>
          <w:rFonts w:ascii="Times New Roman" w:eastAsia="AdvTimes" w:hAnsi="Times New Roman" w:cs="Times New Roman"/>
          <w:color w:val="231F20"/>
          <w:sz w:val="24"/>
          <w:szCs w:val="24"/>
        </w:rPr>
        <w:t>The e</w:t>
      </w:r>
      <w:r w:rsidRPr="00370A6D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stimated posterior means and </w:t>
      </w:r>
      <w:r w:rsidRPr="003428D6">
        <w:rPr>
          <w:rFonts w:ascii="Times New Roman" w:hAnsi="Times New Roman" w:cs="Times New Roman"/>
          <w:sz w:val="24"/>
          <w:szCs w:val="24"/>
        </w:rPr>
        <w:t>quantiles</w:t>
      </w:r>
      <w:r w:rsidRPr="00370A6D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intervals for the model parameters</w:t>
      </w:r>
      <w:r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 w:rsidRPr="00370A6D">
        <w:rPr>
          <w:rFonts w:ascii="Times New Roman" w:hAnsi="Times New Roman" w:cs="Times New Roman"/>
          <w:color w:val="221F20"/>
          <w:sz w:val="24"/>
          <w:szCs w:val="24"/>
        </w:rPr>
        <w:t>implement</w:t>
      </w:r>
      <w:r>
        <w:rPr>
          <w:rFonts w:ascii="Times New Roman" w:hAnsi="Times New Roman" w:cs="Times New Roman"/>
          <w:color w:val="221F20"/>
          <w:sz w:val="24"/>
          <w:szCs w:val="24"/>
        </w:rPr>
        <w:t>ed</w:t>
      </w:r>
      <w:r w:rsidRPr="00370A6D">
        <w:rPr>
          <w:rFonts w:ascii="Times New Roman" w:hAnsi="Times New Roman" w:cs="Times New Roman"/>
          <w:color w:val="221F20"/>
          <w:sz w:val="24"/>
          <w:szCs w:val="24"/>
        </w:rPr>
        <w:t xml:space="preserve"> with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and </w:t>
      </w:r>
      <w:r w:rsidRPr="00370A6D">
        <w:rPr>
          <w:rFonts w:ascii="Times New Roman" w:hAnsi="Times New Roman" w:cs="Times New Roman"/>
          <w:color w:val="221F20"/>
          <w:sz w:val="24"/>
          <w:szCs w:val="24"/>
        </w:rPr>
        <w:t xml:space="preserve">without </w:t>
      </w:r>
      <w:r>
        <w:rPr>
          <w:rFonts w:ascii="Times New Roman" w:hAnsi="Times New Roman" w:cs="Times New Roman"/>
          <w:color w:val="221F20"/>
          <w:sz w:val="24"/>
          <w:szCs w:val="24"/>
        </w:rPr>
        <w:t>covariate effect</w:t>
      </w:r>
      <w:r w:rsidRPr="00370A6D">
        <w:rPr>
          <w:rFonts w:ascii="Times New Roman" w:hAnsi="Times New Roman" w:cs="Times New Roman"/>
          <w:color w:val="221F20"/>
          <w:sz w:val="24"/>
          <w:szCs w:val="24"/>
        </w:rPr>
        <w:t xml:space="preserve"> and the DIC as a model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Pr="00370A6D">
        <w:rPr>
          <w:rFonts w:ascii="Times New Roman" w:hAnsi="Times New Roman" w:cs="Times New Roman"/>
          <w:color w:val="221F20"/>
          <w:sz w:val="24"/>
          <w:szCs w:val="24"/>
        </w:rPr>
        <w:t>selection criterion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966974">
        <w:rPr>
          <w:rFonts w:ascii="Times New Roman" w:hAnsi="Times New Roman" w:cs="Times New Roman"/>
          <w:color w:val="221F20"/>
          <w:sz w:val="24"/>
          <w:szCs w:val="24"/>
        </w:rPr>
        <w:t xml:space="preserve">is reported in </w:t>
      </w:r>
      <w:r w:rsidR="00966974" w:rsidRPr="00370A6D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Table </w:t>
      </w:r>
      <w:r w:rsidR="00966974">
        <w:rPr>
          <w:rFonts w:ascii="Times New Roman" w:eastAsia="AdvTimes" w:hAnsi="Times New Roman" w:cs="Times New Roman"/>
          <w:color w:val="231F20"/>
          <w:sz w:val="24"/>
          <w:szCs w:val="24"/>
        </w:rPr>
        <w:t>2</w:t>
      </w:r>
      <w:r w:rsidRPr="00370A6D">
        <w:rPr>
          <w:rFonts w:ascii="Times New Roman" w:hAnsi="Times New Roman" w:cs="Times New Roman"/>
          <w:color w:val="221F20"/>
          <w:sz w:val="24"/>
          <w:szCs w:val="24"/>
        </w:rPr>
        <w:t>.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Pr="005F3800">
        <w:rPr>
          <w:rFonts w:ascii="Times New Roman" w:hAnsi="Times New Roman" w:cs="Times New Roman"/>
          <w:color w:val="221F2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221F20"/>
          <w:sz w:val="24"/>
          <w:szCs w:val="24"/>
        </w:rPr>
        <w:t>f</w:t>
      </w:r>
      <w:r w:rsidRPr="005F3800">
        <w:rPr>
          <w:rFonts w:ascii="Times New Roman" w:hAnsi="Times New Roman" w:cs="Times New Roman"/>
          <w:color w:val="221F20"/>
          <w:sz w:val="24"/>
          <w:szCs w:val="24"/>
        </w:rPr>
        <w:t>ixed effects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5F3800">
        <w:rPr>
          <w:rFonts w:ascii="Times New Roman" w:eastAsiaTheme="minorEastAsia" w:hAnsi="Times New Roman" w:cs="Times New Roman"/>
          <w:i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color w:val="231F20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231F20"/>
                <w:sz w:val="24"/>
                <w:szCs w:val="24"/>
              </w:rPr>
              <m:t>ω</m:t>
            </m:r>
          </m:e>
          <m:sub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231F2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231F20"/>
                    <w:sz w:val="24"/>
                    <w:szCs w:val="24"/>
                  </w:rPr>
                  <m:t>30-49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  <w:color w:val="231F20"/>
                <w:sz w:val="24"/>
                <w:szCs w:val="24"/>
              </w:rPr>
              <m:t>ears</m:t>
            </m:r>
          </m:sub>
        </m:sSub>
      </m:oMath>
      <w:r w:rsidRPr="005F3800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color w:val="231F20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231F20"/>
                <w:sz w:val="24"/>
                <w:szCs w:val="24"/>
              </w:rPr>
              <m:t>ω</m:t>
            </m:r>
          </m:e>
          <m:sub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color w:val="231F20"/>
                    <w:sz w:val="24"/>
                    <w:szCs w:val="24"/>
                  </w:rPr>
                </m:ctrlPr>
              </m:dPr>
              <m:e>
                <m:r>
                  <m:rPr>
                    <m:sty m:val="b"/>
                  </m:rPr>
                  <w:rPr>
                    <w:rFonts w:ascii="Cambria Math" w:hAnsi="Cambria Math" w:cs="Times New Roman"/>
                    <w:color w:val="231F20"/>
                    <w:sz w:val="24"/>
                    <w:szCs w:val="24"/>
                  </w:rPr>
                  <m:t>50-69</m:t>
                </m:r>
              </m:e>
            </m:d>
            <m:r>
              <m:rPr>
                <m:sty m:val="b"/>
              </m:rPr>
              <w:rPr>
                <w:rFonts w:ascii="Cambria Math" w:hAnsi="Cambria Math" w:cs="Times New Roman"/>
                <w:color w:val="231F20"/>
                <w:sz w:val="24"/>
                <w:szCs w:val="24"/>
              </w:rPr>
              <m:t>years</m:t>
            </m:r>
          </m:sub>
        </m:sSub>
      </m:oMath>
      <w:r w:rsidRPr="005F3800">
        <w:rPr>
          <w:rFonts w:ascii="Times New Roman" w:hAnsi="Times New Roman" w:cs="Times New Roman"/>
          <w:color w:val="231F20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b/>
                <w:bCs/>
                <w:i/>
                <w:iCs/>
                <w:color w:val="231F20"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imes New Roman"/>
                <w:color w:val="231F20"/>
                <w:sz w:val="24"/>
                <w:szCs w:val="24"/>
              </w:rPr>
              <m:t>ω</m:t>
            </m:r>
          </m:e>
          <m:sub>
            <m:r>
              <m:rPr>
                <m:sty m:val="b"/>
              </m:rPr>
              <w:rPr>
                <w:rFonts w:ascii="Cambria Math" w:hAnsi="Cambria Math" w:cs="Times New Roman"/>
                <w:color w:val="231F20"/>
                <w:sz w:val="24"/>
                <w:szCs w:val="24"/>
              </w:rPr>
              <m:t>(70years+)</m:t>
            </m:r>
          </m:sub>
        </m:sSub>
      </m:oMath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>} estimated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>as relative risks: an increase of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a</w:t>
      </w:r>
      <w:r>
        <w:rPr>
          <w:rFonts w:ascii="Times New Roman" w:eastAsia="LMRoman12-Regular" w:hAnsi="Times New Roman" w:cs="Times New Roman"/>
          <w:sz w:val="24"/>
          <w:szCs w:val="24"/>
        </w:rPr>
        <w:t>ge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in the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adult’s age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groups (</w:t>
      </w:r>
      <w:r>
        <w:rPr>
          <w:rFonts w:ascii="Times New Roman" w:eastAsia="LMRoman12-Regular" w:hAnsi="Times New Roman" w:cs="Times New Roman"/>
          <w:sz w:val="24"/>
          <w:szCs w:val="24"/>
        </w:rPr>
        <w:t>15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>
        <w:rPr>
          <w:rFonts w:ascii="Times New Roman" w:eastAsia="LMMathSymbols10-Regular" w:hAnsi="Times New Roman" w:cs="Times New Roman"/>
          <w:i/>
          <w:iCs/>
          <w:sz w:val="24"/>
          <w:szCs w:val="24"/>
        </w:rPr>
        <w:t>–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29 years)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,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(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3</w:t>
      </w:r>
      <w:r>
        <w:rPr>
          <w:rFonts w:ascii="Times New Roman" w:eastAsia="LMRoman12-Regular" w:hAnsi="Times New Roman" w:cs="Times New Roman"/>
          <w:sz w:val="24"/>
          <w:szCs w:val="24"/>
        </w:rPr>
        <w:t>0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>−</w:t>
      </w:r>
      <w:r>
        <w:rPr>
          <w:rFonts w:ascii="Times New Roman" w:eastAsia="LMMathSymbols10-Regular" w:hAnsi="Times New Roman" w:cs="Times New Roman"/>
          <w:iCs/>
          <w:sz w:val="24"/>
          <w:szCs w:val="24"/>
        </w:rPr>
        <w:t>4</w:t>
      </w:r>
      <w:r w:rsidRPr="004620D1">
        <w:rPr>
          <w:rFonts w:ascii="Times New Roman" w:eastAsia="LMMathSymbols10-Regular" w:hAnsi="Times New Roman" w:cs="Times New Roman"/>
          <w:iCs/>
          <w:sz w:val="24"/>
          <w:szCs w:val="24"/>
        </w:rPr>
        <w:t>9</w:t>
      </w:r>
      <w:r>
        <w:rPr>
          <w:rFonts w:ascii="Times New Roman" w:eastAsia="LMMathSymbols10-Regular" w:hAnsi="Times New Roman" w:cs="Times New Roman"/>
          <w:iCs/>
          <w:sz w:val="24"/>
          <w:szCs w:val="24"/>
        </w:rPr>
        <w:t xml:space="preserve"> years)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,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(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5</w:t>
      </w:r>
      <w:r>
        <w:rPr>
          <w:rFonts w:ascii="Times New Roman" w:eastAsia="LMRoman12-Regular" w:hAnsi="Times New Roman" w:cs="Times New Roman"/>
          <w:sz w:val="24"/>
          <w:szCs w:val="24"/>
        </w:rPr>
        <w:t>0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>
        <w:rPr>
          <w:rFonts w:ascii="Times New Roman" w:eastAsia="LMMathSymbols10-Regular" w:hAnsi="Times New Roman" w:cs="Times New Roman"/>
          <w:i/>
          <w:iCs/>
          <w:sz w:val="24"/>
          <w:szCs w:val="24"/>
        </w:rPr>
        <w:t>–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6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9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years)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and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decrease 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>in the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age</w:t>
      </w:r>
      <w:r>
        <w:rPr>
          <w:rFonts w:ascii="Times New Roman" w:eastAsia="LMRoman12-Regular" w:hAnsi="Times New Roman" w:cs="Times New Roman"/>
          <w:color w:val="000000"/>
          <w:sz w:val="24"/>
          <w:szCs w:val="24"/>
        </w:rPr>
        <w:t xml:space="preserve"> group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(7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0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+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years</w:t>
      </w:r>
      <w:r>
        <w:rPr>
          <w:rFonts w:ascii="Times New Roman" w:eastAsia="LMRoman12-Regular" w:hAnsi="Times New Roman" w:cs="Times New Roman"/>
          <w:sz w:val="24"/>
          <w:szCs w:val="24"/>
        </w:rPr>
        <w:t>)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with an increase of around 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>2.64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% 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>,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7.41%, 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>1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>2.86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>%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, and </w:t>
      </w:r>
      <w:r>
        <w:rPr>
          <w:rFonts w:ascii="Times New Roman" w:eastAsia="LMRoman12-Regular" w:hAnsi="Times New Roman" w:cs="Times New Roman"/>
          <w:sz w:val="24"/>
          <w:szCs w:val="24"/>
        </w:rPr>
        <w:t>decrease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 around 9.02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% 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respectively 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in the risk of 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>female breast cancer mortality.</w:t>
      </w:r>
      <w:r w:rsidRPr="005F3800">
        <w:rPr>
          <w:rFonts w:ascii="Times New Roman" w:eastAsia="STIXMath-Regular" w:hAnsi="Times New Roman" w:cs="Times New Roman"/>
          <w:color w:val="221F20"/>
          <w:sz w:val="24"/>
          <w:szCs w:val="24"/>
        </w:rPr>
        <w:t>.</w:t>
      </w:r>
    </w:p>
    <w:p w14:paraId="7D19127C" w14:textId="74EA1F59" w:rsidR="00CA67D0" w:rsidRDefault="00CA67D0" w:rsidP="00CA67D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428D6">
        <w:rPr>
          <w:rFonts w:ascii="Times New Roman" w:hAnsi="Times New Roman" w:cs="Times New Roman"/>
          <w:sz w:val="24"/>
          <w:szCs w:val="24"/>
        </w:rPr>
        <w:t>Table.</w:t>
      </w:r>
      <w:r w:rsidR="00231BA5">
        <w:rPr>
          <w:rFonts w:ascii="Times New Roman" w:hAnsi="Times New Roman" w:cs="Times New Roman"/>
          <w:sz w:val="24"/>
          <w:szCs w:val="24"/>
        </w:rPr>
        <w:t>2</w:t>
      </w:r>
      <w:r w:rsidRPr="003428D6">
        <w:rPr>
          <w:rFonts w:ascii="Times New Roman" w:hAnsi="Times New Roman" w:cs="Times New Roman"/>
          <w:sz w:val="24"/>
          <w:szCs w:val="24"/>
        </w:rPr>
        <w:t>: Posterior estimates (means standard deviation (SD)and quantile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28D6">
        <w:rPr>
          <w:rFonts w:ascii="Times New Roman" w:hAnsi="Times New Roman" w:cs="Times New Roman"/>
          <w:sz w:val="24"/>
          <w:szCs w:val="24"/>
        </w:rPr>
        <w:t xml:space="preserve">s) and DIC for the </w:t>
      </w:r>
    </w:p>
    <w:p w14:paraId="45E7264B" w14:textId="7D95D17A" w:rsidR="00CA67D0" w:rsidRPr="003428D6" w:rsidRDefault="00CA67D0" w:rsidP="00CA67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456EAD">
        <w:rPr>
          <w:rFonts w:ascii="Times New Roman" w:hAnsi="Times New Roman" w:cs="Times New Roman"/>
          <w:sz w:val="24"/>
          <w:szCs w:val="24"/>
        </w:rPr>
        <w:t xml:space="preserve">Two-level </w:t>
      </w:r>
      <w:r w:rsidRPr="003428D6">
        <w:rPr>
          <w:rFonts w:ascii="Times New Roman" w:hAnsi="Times New Roman" w:cs="Times New Roman"/>
          <w:sz w:val="24"/>
          <w:szCs w:val="24"/>
        </w:rPr>
        <w:t xml:space="preserve">model </w:t>
      </w:r>
      <w:r w:rsidR="00456EAD">
        <w:rPr>
          <w:rFonts w:ascii="Times New Roman" w:hAnsi="Times New Roman" w:cs="Times New Roman"/>
          <w:sz w:val="24"/>
          <w:szCs w:val="24"/>
        </w:rPr>
        <w:t>with and without patients age as covariate</w:t>
      </w:r>
    </w:p>
    <w:tbl>
      <w:tblPr>
        <w:tblStyle w:val="PlainTable2"/>
        <w:tblW w:w="9360" w:type="dxa"/>
        <w:tblLook w:val="04A0" w:firstRow="1" w:lastRow="0" w:firstColumn="1" w:lastColumn="0" w:noHBand="0" w:noVBand="1"/>
      </w:tblPr>
      <w:tblGrid>
        <w:gridCol w:w="1880"/>
        <w:gridCol w:w="1626"/>
        <w:gridCol w:w="1626"/>
        <w:gridCol w:w="1626"/>
        <w:gridCol w:w="1301"/>
        <w:gridCol w:w="1301"/>
      </w:tblGrid>
      <w:tr w:rsidR="00B06B59" w:rsidRPr="00275639" w14:paraId="5360BC95" w14:textId="77777777" w:rsidTr="00D03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4FB4DFD7" w14:textId="77777777" w:rsidR="00CA67D0" w:rsidRPr="00275639" w:rsidRDefault="00CA67D0" w:rsidP="00D036AD">
            <w:pPr>
              <w:autoSpaceDE w:val="0"/>
              <w:autoSpaceDN w:val="0"/>
              <w:adjustRightInd w:val="0"/>
              <w:jc w:val="center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 w:rsidRPr="00275639">
              <w:rPr>
                <w:rFonts w:ascii="Times New Roman" w:eastAsia="LMRoman12-Regular" w:hAnsi="Times New Roman" w:cs="Times New Roman"/>
                <w:sz w:val="24"/>
                <w:szCs w:val="24"/>
              </w:rPr>
              <w:t>Parameters</w:t>
            </w:r>
          </w:p>
        </w:tc>
        <w:tc>
          <w:tcPr>
            <w:tcW w:w="1626" w:type="dxa"/>
          </w:tcPr>
          <w:p w14:paraId="68FC17B7" w14:textId="77777777" w:rsidR="00CA67D0" w:rsidRPr="00275639" w:rsidRDefault="00CA67D0" w:rsidP="00D036A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 w:rsidRPr="00275639">
              <w:rPr>
                <w:rFonts w:ascii="Times New Roman" w:eastAsia="LMRoman12-Regular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626" w:type="dxa"/>
          </w:tcPr>
          <w:p w14:paraId="2A26B4CD" w14:textId="77777777" w:rsidR="00CA67D0" w:rsidRPr="00275639" w:rsidRDefault="00CA67D0" w:rsidP="00D036A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 w:rsidRPr="00275639">
              <w:rPr>
                <w:rFonts w:ascii="Times New Roman" w:eastAsia="LMRoman12-Regular" w:hAnsi="Times New Roman" w:cs="Times New Roman"/>
                <w:sz w:val="24"/>
                <w:szCs w:val="24"/>
              </w:rPr>
              <w:t>SD</w:t>
            </w:r>
          </w:p>
        </w:tc>
        <w:tc>
          <w:tcPr>
            <w:tcW w:w="1626" w:type="dxa"/>
          </w:tcPr>
          <w:p w14:paraId="29F2F6D6" w14:textId="77777777" w:rsidR="00CA67D0" w:rsidRPr="00275639" w:rsidRDefault="00CA67D0" w:rsidP="00D036A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 w:rsidRPr="00275639">
              <w:rPr>
                <w:rFonts w:ascii="Times New Roman" w:eastAsia="LMRoman12-Regular" w:hAnsi="Times New Roman" w:cs="Times New Roman"/>
                <w:sz w:val="24"/>
                <w:szCs w:val="24"/>
              </w:rPr>
              <w:t>2.5%</w:t>
            </w:r>
          </w:p>
        </w:tc>
        <w:tc>
          <w:tcPr>
            <w:tcW w:w="1301" w:type="dxa"/>
          </w:tcPr>
          <w:p w14:paraId="68F44BD4" w14:textId="77777777" w:rsidR="00CA67D0" w:rsidRPr="00275639" w:rsidRDefault="00CA67D0" w:rsidP="00D036A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 w:rsidRPr="00275639">
              <w:rPr>
                <w:rFonts w:ascii="Times New Roman" w:eastAsia="LMRoman12-Regular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1301" w:type="dxa"/>
          </w:tcPr>
          <w:p w14:paraId="7F0DE6EB" w14:textId="77777777" w:rsidR="00CA67D0" w:rsidRPr="00275639" w:rsidRDefault="00CA67D0" w:rsidP="00D036AD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 w:rsidRPr="00275639">
              <w:rPr>
                <w:rFonts w:ascii="Times New Roman" w:eastAsia="LMRoman12-Regular" w:hAnsi="Times New Roman" w:cs="Times New Roman"/>
                <w:sz w:val="24"/>
                <w:szCs w:val="24"/>
              </w:rPr>
              <w:t>97.5%</w:t>
            </w:r>
          </w:p>
        </w:tc>
      </w:tr>
      <w:tr w:rsidR="00CA67D0" w:rsidRPr="00275639" w14:paraId="555B7148" w14:textId="77777777" w:rsidTr="00D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6"/>
          </w:tcPr>
          <w:p w14:paraId="216FBED8" w14:textId="63C4BAC6" w:rsidR="00275639" w:rsidRPr="00275639" w:rsidRDefault="00D036AD" w:rsidP="00D036AD">
            <w:pPr>
              <w:autoSpaceDE w:val="0"/>
              <w:autoSpaceDN w:val="0"/>
              <w:adjustRightInd w:val="0"/>
              <w:jc w:val="center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MinionPro-Regular"/>
                        <w:sz w:val="21"/>
                        <w:szCs w:val="21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 w:cs="MinionPro-Regular"/>
                        <w:sz w:val="21"/>
                        <w:szCs w:val="21"/>
                      </w:rPr>
                      <m:t>log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MinionPro-Regular"/>
                            <w:sz w:val="21"/>
                            <w:szCs w:val="21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it</m:t>
                            </m:r>
                          </m:sub>
                        </m:sSub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e>
                    </m:d>
                  </m:e>
                </m:func>
                <m:r>
                  <m:rPr>
                    <m:sty m:val="b"/>
                  </m:rPr>
                  <w:rPr>
                    <w:rFonts w:ascii="Cambria Math" w:eastAsiaTheme="minorEastAsia" w:hAnsi="Cambria Math" w:cs="MinionPro-Regular"/>
                    <w:sz w:val="21"/>
                    <w:szCs w:val="21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1"/>
                        <w:szCs w:val="21"/>
                      </w:rPr>
                      <m:t>α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sz w:val="21"/>
                        <w:szCs w:val="21"/>
                      </w:rPr>
                      <m:t>β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j(i)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η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jt</m:t>
                    </m:r>
                  </m:sub>
                </m:sSub>
              </m:oMath>
            </m:oMathPara>
          </w:p>
          <w:p w14:paraId="412F79AB" w14:textId="669FB50E" w:rsidR="00CA67D0" w:rsidRPr="00275639" w:rsidRDefault="00CA67D0" w:rsidP="00D036AD">
            <w:pPr>
              <w:autoSpaceDE w:val="0"/>
              <w:autoSpaceDN w:val="0"/>
              <w:adjustRightInd w:val="0"/>
              <w:jc w:val="center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 w:rsidRPr="00275639">
              <w:rPr>
                <w:rFonts w:ascii="Times New Roman" w:eastAsia="LMRoman12-Regular" w:hAnsi="Times New Roman" w:cs="Times New Roman"/>
                <w:sz w:val="24"/>
                <w:szCs w:val="24"/>
              </w:rPr>
              <w:t xml:space="preserve">Without Patients age as covariate DIC= </w:t>
            </w:r>
            <w:r w:rsidR="003D0D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1516.50</w:t>
            </w:r>
            <w:r w:rsidR="002F47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D0D9C" w14:paraId="2D9FF378" w14:textId="77777777" w:rsidTr="00D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0EC8697F" w14:textId="77777777" w:rsidR="003D0D9C" w:rsidRPr="00AE2504" w:rsidRDefault="00D036AD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  <w:p w14:paraId="3983DBD1" w14:textId="65A92CBA" w:rsidR="003D0D9C" w:rsidRPr="00AE2504" w:rsidRDefault="00D036AD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sub>
                </m:sSub>
              </m:oMath>
            </m:oMathPara>
          </w:p>
          <w:p w14:paraId="1294C0FD" w14:textId="77777777" w:rsidR="003D0D9C" w:rsidRPr="00AE2504" w:rsidRDefault="00D036AD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sub>
                </m:sSub>
              </m:oMath>
            </m:oMathPara>
          </w:p>
          <w:p w14:paraId="6FBC5823" w14:textId="10B2E30D" w:rsidR="003D0D9C" w:rsidRPr="00AE2504" w:rsidRDefault="00D036AD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β</m:t>
                    </m:r>
                  </m:sub>
                </m:sSub>
              </m:oMath>
            </m:oMathPara>
          </w:p>
          <w:p w14:paraId="278E39B1" w14:textId="77777777" w:rsidR="003D0D9C" w:rsidRPr="00AE2504" w:rsidRDefault="00D036AD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β</m:t>
                    </m:r>
                  </m:sub>
                </m:sSub>
              </m:oMath>
            </m:oMathPara>
          </w:p>
          <w:p w14:paraId="16480243" w14:textId="284F511B" w:rsidR="003D0D9C" w:rsidRPr="00AE2504" w:rsidRDefault="00D036AD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η</m:t>
                    </m:r>
                  </m:sub>
                </m:sSub>
              </m:oMath>
            </m:oMathPara>
          </w:p>
          <w:p w14:paraId="09942235" w14:textId="1235CBB3" w:rsidR="003D0D9C" w:rsidRPr="00AE2504" w:rsidRDefault="00D036AD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</m:sub>
                </m:sSub>
              </m:oMath>
            </m:oMathPara>
          </w:p>
        </w:tc>
        <w:tc>
          <w:tcPr>
            <w:tcW w:w="1626" w:type="dxa"/>
          </w:tcPr>
          <w:p w14:paraId="73A6D234" w14:textId="77777777" w:rsidR="003D0D9C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14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4480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14:paraId="61DB0C1A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2.3924</w:t>
            </w:r>
          </w:p>
          <w:p w14:paraId="2B6C1AFC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0.9667</w:t>
            </w:r>
          </w:p>
          <w:p w14:paraId="6D5411B5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69.3504</w:t>
            </w:r>
          </w:p>
          <w:p w14:paraId="4D3836A1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2.1298</w:t>
            </w:r>
          </w:p>
          <w:p w14:paraId="00948B4B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77.0241</w:t>
            </w:r>
          </w:p>
          <w:p w14:paraId="3D7BFBEF" w14:textId="5DB076B0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LMRoman12-Regular" w:hAnsi="Times New Roman" w:cs="Times New Roman"/>
                <w:sz w:val="24"/>
                <w:szCs w:val="24"/>
              </w:rPr>
              <w:t>106.4027</w:t>
            </w:r>
          </w:p>
        </w:tc>
        <w:tc>
          <w:tcPr>
            <w:tcW w:w="1626" w:type="dxa"/>
          </w:tcPr>
          <w:p w14:paraId="2F735D6D" w14:textId="77777777" w:rsidR="003D0D9C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48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0.3597</w:t>
            </w:r>
          </w:p>
          <w:p w14:paraId="77D3E148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4.4137</w:t>
            </w:r>
          </w:p>
          <w:p w14:paraId="16767A53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0.3641</w:t>
            </w:r>
          </w:p>
          <w:p w14:paraId="5A3F7CAC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10.0996</w:t>
            </w:r>
          </w:p>
          <w:p w14:paraId="509EA701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0.3625</w:t>
            </w:r>
          </w:p>
          <w:p w14:paraId="7179A701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20.1195</w:t>
            </w:r>
          </w:p>
          <w:p w14:paraId="585C5575" w14:textId="6308C2CE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>
              <w:rPr>
                <w:rFonts w:ascii="Times New Roman" w:eastAsia="LMRoman12-Regular" w:hAnsi="Times New Roman" w:cs="Times New Roman"/>
                <w:sz w:val="24"/>
                <w:szCs w:val="24"/>
              </w:rPr>
              <w:t>74.5801</w:t>
            </w:r>
          </w:p>
        </w:tc>
        <w:tc>
          <w:tcPr>
            <w:tcW w:w="1626" w:type="dxa"/>
          </w:tcPr>
          <w:p w14:paraId="6E7E6800" w14:textId="77777777" w:rsidR="003D0D9C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14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4480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0268B746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3.8460</w:t>
            </w:r>
          </w:p>
          <w:p w14:paraId="064BA1DE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0.2620</w:t>
            </w:r>
          </w:p>
          <w:p w14:paraId="1E8D864A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49.8092</w:t>
            </w:r>
          </w:p>
          <w:p w14:paraId="366577AD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1.4285</w:t>
            </w:r>
          </w:p>
          <w:p w14:paraId="6DACF848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35.1063</w:t>
            </w:r>
          </w:p>
          <w:p w14:paraId="3F2AE1D9" w14:textId="1FBDCECE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38.1419</w:t>
            </w:r>
          </w:p>
        </w:tc>
        <w:tc>
          <w:tcPr>
            <w:tcW w:w="1301" w:type="dxa"/>
          </w:tcPr>
          <w:p w14:paraId="32E8FD63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14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0587</w:t>
            </w:r>
          </w:p>
          <w:p w14:paraId="2F4D9642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2.3252</w:t>
            </w:r>
          </w:p>
          <w:p w14:paraId="4E8A2CE7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0.9610</w:t>
            </w:r>
          </w:p>
          <w:p w14:paraId="25E98C56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69.1880</w:t>
            </w:r>
          </w:p>
          <w:p w14:paraId="0BB980BC" w14:textId="77777777" w:rsidR="003D0D9C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2.1240</w:t>
            </w:r>
          </w:p>
          <w:p w14:paraId="668C5654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73.7112</w:t>
            </w:r>
          </w:p>
          <w:p w14:paraId="49562FB9" w14:textId="30D8D0E6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105.3460</w:t>
            </w:r>
          </w:p>
        </w:tc>
        <w:tc>
          <w:tcPr>
            <w:tcW w:w="1301" w:type="dxa"/>
          </w:tcPr>
          <w:p w14:paraId="1A6050EC" w14:textId="77777777" w:rsidR="003D0D9C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Pr="001448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0734</w:t>
            </w:r>
          </w:p>
          <w:p w14:paraId="7C0D28D9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21.3264</w:t>
            </w:r>
          </w:p>
          <w:p w14:paraId="1FE5191A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1.7044</w:t>
            </w:r>
          </w:p>
          <w:p w14:paraId="3300AF1F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89.8324</w:t>
            </w:r>
          </w:p>
          <w:p w14:paraId="3C4B0656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2504">
              <w:rPr>
                <w:rFonts w:ascii="Times New Roman" w:hAnsi="Times New Roman" w:cs="Times New Roman"/>
                <w:sz w:val="24"/>
                <w:szCs w:val="24"/>
              </w:rPr>
              <w:t>2.8647</w:t>
            </w:r>
          </w:p>
          <w:p w14:paraId="253EF56C" w14:textId="77777777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114.7685</w:t>
            </w:r>
          </w:p>
          <w:p w14:paraId="6134474B" w14:textId="7B5A0473" w:rsidR="003D0D9C" w:rsidRPr="00AE2504" w:rsidRDefault="003D0D9C" w:rsidP="003D0D9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257.0629</w:t>
            </w:r>
          </w:p>
        </w:tc>
      </w:tr>
      <w:tr w:rsidR="00CA67D0" w14:paraId="3E8144C8" w14:textId="77777777" w:rsidTr="00D03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6"/>
          </w:tcPr>
          <w:p w14:paraId="17480949" w14:textId="7AA65C1F" w:rsidR="00275639" w:rsidRPr="00275639" w:rsidRDefault="00D036AD" w:rsidP="00D036AD">
            <w:pPr>
              <w:autoSpaceDE w:val="0"/>
              <w:autoSpaceDN w:val="0"/>
              <w:adjustRightInd w:val="0"/>
              <w:jc w:val="center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m:oMath>
              <m:func>
                <m:funcPr>
                  <m:ctrlPr>
                    <w:rPr>
                      <w:rFonts w:ascii="Cambria Math" w:hAnsi="Cambria Math" w:cs="MinionPro-Regular"/>
                      <w:sz w:val="21"/>
                      <w:szCs w:val="21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="MinionPro-Regular"/>
                      <w:sz w:val="21"/>
                      <w:szCs w:val="21"/>
                    </w:rPr>
                    <m:t>log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MinionPro-Regular"/>
                          <w:sz w:val="21"/>
                          <w:szCs w:val="21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r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itk</m:t>
                          </m:r>
                        </m:sub>
                      </m:sSub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e>
                  </m:d>
                </m:e>
              </m:func>
              <m:r>
                <m:rPr>
                  <m:sty m:val="b"/>
                </m:rPr>
                <w:rPr>
                  <w:rFonts w:ascii="Cambria Math" w:eastAsiaTheme="minorEastAsia" w:hAnsi="Cambria Math" w:cs="MinionPro-Regular"/>
                  <w:sz w:val="21"/>
                  <w:szCs w:val="21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0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ω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Adults age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α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β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j(i)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η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δ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jt</m:t>
                  </m:r>
                </m:sub>
              </m:sSub>
            </m:oMath>
            <w:r w:rsidR="00275639" w:rsidRPr="00275639">
              <w:rPr>
                <w:rFonts w:ascii="Times New Roman" w:eastAsia="LMRoman12-Regular" w:hAnsi="Times New Roman" w:cs="Times New Roman"/>
                <w:sz w:val="24"/>
                <w:szCs w:val="24"/>
              </w:rPr>
              <w:t xml:space="preserve"> </w:t>
            </w:r>
          </w:p>
          <w:p w14:paraId="6C4C19A8" w14:textId="7B5728D6" w:rsidR="00CA67D0" w:rsidRPr="0014480A" w:rsidRDefault="00CA67D0" w:rsidP="00D036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LMRoman12-Regular" w:hAnsi="Times New Roman" w:cs="Times New Roman"/>
                <w:sz w:val="24"/>
                <w:szCs w:val="24"/>
              </w:rPr>
              <w:t xml:space="preserve">With Patients age as covariate DIC= </w:t>
            </w:r>
            <w:r w:rsidR="00010F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1516.</w:t>
            </w:r>
            <w:r w:rsidR="0090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E10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902F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A67D0" w14:paraId="722C4BBB" w14:textId="77777777" w:rsidTr="00D03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80" w:type="dxa"/>
          </w:tcPr>
          <w:p w14:paraId="00388527" w14:textId="176BF014" w:rsidR="00CA67D0" w:rsidRPr="00CD59F4" w:rsidRDefault="00D036AD" w:rsidP="00CD5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b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0</m:t>
                    </m:r>
                  </m:sub>
                </m:sSub>
              </m:oMath>
            </m:oMathPara>
          </w:p>
          <w:p w14:paraId="0684347A" w14:textId="77777777" w:rsidR="00CD59F4" w:rsidRPr="006C52EF" w:rsidRDefault="00D036AD" w:rsidP="00CD59F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231F2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231F20"/>
                        <w:sz w:val="24"/>
                        <w:szCs w:val="24"/>
                      </w:rPr>
                      <m:t>ω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231F2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color w:val="231F20"/>
                            <w:sz w:val="24"/>
                            <w:szCs w:val="24"/>
                          </w:rPr>
                          <m:t>15-29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231F20"/>
                        <w:sz w:val="24"/>
                        <w:szCs w:val="24"/>
                      </w:rPr>
                      <m:t>years</m:t>
                    </m:r>
                  </m:sub>
                </m:sSub>
              </m:oMath>
            </m:oMathPara>
          </w:p>
          <w:p w14:paraId="18DDD4EF" w14:textId="77777777" w:rsidR="00CD59F4" w:rsidRPr="006C52EF" w:rsidRDefault="00D036AD" w:rsidP="00CD59F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231F2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231F20"/>
                        <w:sz w:val="24"/>
                        <w:szCs w:val="24"/>
                      </w:rPr>
                      <m:t>ω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231F2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color w:val="231F20"/>
                            <w:sz w:val="24"/>
                            <w:szCs w:val="24"/>
                          </w:rPr>
                          <m:t>30-49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231F20"/>
                        <w:sz w:val="24"/>
                        <w:szCs w:val="24"/>
                      </w:rPr>
                      <m:t>ears</m:t>
                    </m:r>
                  </m:sub>
                </m:sSub>
              </m:oMath>
            </m:oMathPara>
          </w:p>
          <w:p w14:paraId="113E9989" w14:textId="77777777" w:rsidR="00CD59F4" w:rsidRPr="006C52EF" w:rsidRDefault="00D036AD" w:rsidP="00CD59F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m:oMathPara>
              <m:oMathParaPr>
                <m:jc m:val="centerGroup"/>
              </m:oMathParaPr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231F2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231F20"/>
                        <w:sz w:val="24"/>
                        <w:szCs w:val="24"/>
                      </w:rPr>
                      <m:t>ω</m:t>
                    </m:r>
                  </m:e>
                  <m:sub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color w:val="231F20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="Times New Roman"/>
                            <w:color w:val="231F20"/>
                            <w:sz w:val="24"/>
                            <w:szCs w:val="24"/>
                          </w:rPr>
                          <m:t>50-69</m:t>
                        </m:r>
                      </m:e>
                    </m:d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231F20"/>
                        <w:sz w:val="24"/>
                        <w:szCs w:val="24"/>
                      </w:rPr>
                      <m:t>yea</m:t>
                    </m:r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231F20"/>
                        <w:sz w:val="24"/>
                        <w:szCs w:val="24"/>
                      </w:rPr>
                      <m:t>rs</m:t>
                    </m:r>
                  </m:sub>
                </m:sSub>
              </m:oMath>
            </m:oMathPara>
          </w:p>
          <w:p w14:paraId="1B94FFBC" w14:textId="50448D2F" w:rsidR="003F0DFE" w:rsidRPr="00CD59F4" w:rsidRDefault="00D036AD" w:rsidP="00CD59F4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color w:val="231F2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iCs/>
                        <w:color w:val="231F2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231F20"/>
                        <w:sz w:val="24"/>
                        <w:szCs w:val="24"/>
                      </w:rPr>
                      <m:t>ω</m:t>
                    </m:r>
                  </m:e>
                  <m:sub>
                    <m:r>
                      <m:rPr>
                        <m:sty m:val="b"/>
                      </m:rPr>
                      <w:rPr>
                        <w:rFonts w:ascii="Cambria Math" w:hAnsi="Cambria Math" w:cs="Times New Roman"/>
                        <w:color w:val="231F20"/>
                        <w:sz w:val="24"/>
                        <w:szCs w:val="24"/>
                      </w:rPr>
                      <m:t>(70years+)</m:t>
                    </m:r>
                  </m:sub>
                </m:sSub>
              </m:oMath>
            </m:oMathPara>
          </w:p>
          <w:p w14:paraId="3E23847F" w14:textId="5215EE05" w:rsidR="003F0DFE" w:rsidRPr="00CD59F4" w:rsidRDefault="00D036AD" w:rsidP="00CD5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sub>
                </m:sSub>
              </m:oMath>
            </m:oMathPara>
          </w:p>
          <w:p w14:paraId="739ED4A0" w14:textId="77777777" w:rsidR="003F0DFE" w:rsidRPr="00CD59F4" w:rsidRDefault="00D036AD" w:rsidP="00CD5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α</m:t>
                    </m:r>
                  </m:sub>
                </m:sSub>
              </m:oMath>
            </m:oMathPara>
          </w:p>
          <w:p w14:paraId="2F4FEBD2" w14:textId="2CA2F036" w:rsidR="003F0DFE" w:rsidRPr="00CD59F4" w:rsidRDefault="00D036AD" w:rsidP="00CD5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β</m:t>
                    </m:r>
                  </m:sub>
                </m:sSub>
              </m:oMath>
            </m:oMathPara>
          </w:p>
          <w:p w14:paraId="2816AE22" w14:textId="77777777" w:rsidR="003F0DFE" w:rsidRPr="00CD59F4" w:rsidRDefault="00D036AD" w:rsidP="00CD5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λ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β</m:t>
                    </m:r>
                  </m:sub>
                </m:sSub>
              </m:oMath>
            </m:oMathPara>
          </w:p>
          <w:p w14:paraId="092315D6" w14:textId="6FD2EE65" w:rsidR="003F0DFE" w:rsidRPr="00CD59F4" w:rsidRDefault="00D036AD" w:rsidP="00CD59F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η</m:t>
                    </m:r>
                  </m:sub>
                </m:sSub>
              </m:oMath>
            </m:oMathPara>
          </w:p>
          <w:p w14:paraId="7F1F8538" w14:textId="5D9B4EE4" w:rsidR="00E10D2C" w:rsidRPr="00E10D2C" w:rsidRDefault="00D036AD" w:rsidP="00E10D2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LMRoman12-Regular" w:hAnsi="Times New Roman" w:cs="Times New Roman"/>
                <w:b w:val="0"/>
                <w:bCs w:val="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δ</m:t>
                    </m:r>
                  </m:sub>
                </m:sSub>
              </m:oMath>
            </m:oMathPara>
          </w:p>
        </w:tc>
        <w:tc>
          <w:tcPr>
            <w:tcW w:w="1626" w:type="dxa"/>
          </w:tcPr>
          <w:p w14:paraId="7746A343" w14:textId="79112EE3" w:rsidR="00CA67D0" w:rsidRPr="00CD59F4" w:rsidRDefault="00BF7564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CA67D0" w:rsidRPr="00CD59F4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  <w:p w14:paraId="2582FA01" w14:textId="284FE894" w:rsidR="00AC72C7" w:rsidRPr="00CD59F4" w:rsidRDefault="00B06B59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="009E505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 xml:space="preserve">64 </w:t>
            </w:r>
          </w:p>
          <w:p w14:paraId="5152E7E4" w14:textId="18D4163B" w:rsidR="007961BB" w:rsidRPr="00CD59F4" w:rsidRDefault="00AC72C7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5059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  <w:r w:rsidR="00441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EC79EB" w14:textId="25A331E2" w:rsidR="008B7665" w:rsidRPr="00CD59F4" w:rsidRDefault="00483EDC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E50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1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14:paraId="2F7E0516" w14:textId="7C6C1F3A" w:rsidR="00A42EC0" w:rsidRPr="00CD59F4" w:rsidRDefault="00A42EC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9E50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41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14:paraId="6BF22D29" w14:textId="1FC82931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6D2A93" w:rsidRPr="00CD59F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404A3" w:rsidRPr="00CD59F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14:paraId="44BB666B" w14:textId="51D462CF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71583A" w:rsidRPr="00CD59F4"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  <w:p w14:paraId="6454FFB2" w14:textId="0C70A0CF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69.35</w:t>
            </w:r>
            <w:r w:rsidR="00DD741C" w:rsidRPr="00CD59F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  <w:p w14:paraId="2BE22DED" w14:textId="6EB3C0D7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DD741C" w:rsidRPr="00CD59F4"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  <w:p w14:paraId="1F08A3E8" w14:textId="19B5D7F5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415E2" w:rsidRPr="00CD59F4">
              <w:rPr>
                <w:rFonts w:ascii="Times New Roman" w:hAnsi="Times New Roman" w:cs="Times New Roman"/>
                <w:sz w:val="24"/>
                <w:szCs w:val="24"/>
              </w:rPr>
              <w:t>6.8130</w:t>
            </w:r>
          </w:p>
          <w:p w14:paraId="2984C7B6" w14:textId="23DCC5A6" w:rsidR="00E10D2C" w:rsidRPr="00E10D2C" w:rsidRDefault="00CA67D0" w:rsidP="00E10D2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eastAsia="LMRoman12-Regular" w:hAnsi="Times New Roman" w:cs="Times New Roman"/>
                <w:sz w:val="24"/>
                <w:szCs w:val="24"/>
              </w:rPr>
              <w:t>106.</w:t>
            </w:r>
            <w:r w:rsidR="009856D0" w:rsidRPr="00CD59F4">
              <w:rPr>
                <w:rFonts w:ascii="Times New Roman" w:eastAsia="LMRoman12-Regular" w:hAnsi="Times New Roman" w:cs="Times New Roman"/>
                <w:sz w:val="24"/>
                <w:szCs w:val="24"/>
              </w:rPr>
              <w:t>2911</w:t>
            </w:r>
          </w:p>
        </w:tc>
        <w:tc>
          <w:tcPr>
            <w:tcW w:w="1626" w:type="dxa"/>
          </w:tcPr>
          <w:p w14:paraId="65EE4F15" w14:textId="06EBE2D2" w:rsidR="00CA67D0" w:rsidRPr="00CD59F4" w:rsidRDefault="00BF7564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0F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67D0" w:rsidRPr="00CD59F4">
              <w:rPr>
                <w:rFonts w:ascii="Times New Roman" w:hAnsi="Times New Roman" w:cs="Times New Roman"/>
                <w:sz w:val="24"/>
                <w:szCs w:val="24"/>
              </w:rPr>
              <w:t>2177</w:t>
            </w:r>
          </w:p>
          <w:p w14:paraId="35818F0F" w14:textId="4659F0B7" w:rsidR="00B06B59" w:rsidRPr="00CD59F4" w:rsidRDefault="00B06B59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-0.3832</w:t>
            </w:r>
          </w:p>
          <w:p w14:paraId="2C825E9B" w14:textId="77777777" w:rsidR="00AC72C7" w:rsidRPr="00CD59F4" w:rsidRDefault="00AC72C7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0.3659</w:t>
            </w:r>
          </w:p>
          <w:p w14:paraId="6AB5C1F1" w14:textId="77777777" w:rsidR="00483EDC" w:rsidRPr="00CD59F4" w:rsidRDefault="00483EDC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0.3798</w:t>
            </w:r>
          </w:p>
          <w:p w14:paraId="155F3F0E" w14:textId="0202CBAA" w:rsidR="00A42EC0" w:rsidRPr="00CD59F4" w:rsidRDefault="00A42EC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0.3720</w:t>
            </w:r>
          </w:p>
          <w:p w14:paraId="025CBACA" w14:textId="0F835AC1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C404A3" w:rsidRPr="00CD59F4">
              <w:rPr>
                <w:rFonts w:ascii="Times New Roman" w:hAnsi="Times New Roman" w:cs="Times New Roman"/>
                <w:sz w:val="24"/>
                <w:szCs w:val="24"/>
              </w:rPr>
              <w:t>2674</w:t>
            </w:r>
          </w:p>
          <w:p w14:paraId="3A7688E9" w14:textId="2414A990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0.3</w:t>
            </w:r>
            <w:r w:rsidR="0071583A" w:rsidRPr="00CD59F4">
              <w:rPr>
                <w:rFonts w:ascii="Times New Roman" w:hAnsi="Times New Roman" w:cs="Times New Roman"/>
                <w:sz w:val="24"/>
                <w:szCs w:val="24"/>
              </w:rPr>
              <w:t>962</w:t>
            </w:r>
          </w:p>
          <w:p w14:paraId="706F2EF5" w14:textId="1EE835FD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D741C" w:rsidRPr="00CD59F4">
              <w:rPr>
                <w:rFonts w:ascii="Times New Roman" w:hAnsi="Times New Roman" w:cs="Times New Roman"/>
                <w:sz w:val="24"/>
                <w:szCs w:val="24"/>
              </w:rPr>
              <w:t>1091</w:t>
            </w:r>
          </w:p>
          <w:p w14:paraId="74695573" w14:textId="12FDDAFD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0.36</w:t>
            </w:r>
            <w:r w:rsidR="00DD741C" w:rsidRPr="00CD59F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14:paraId="08002513" w14:textId="4AC1CF75" w:rsidR="00CA67D0" w:rsidRPr="00CD59F4" w:rsidRDefault="00C415E2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19.9084</w:t>
            </w:r>
          </w:p>
          <w:p w14:paraId="089B0CF8" w14:textId="32C4FC07" w:rsidR="00E10D2C" w:rsidRPr="00E10D2C" w:rsidRDefault="00CA67D0" w:rsidP="00E10D2C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LMRoman12-Regular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eastAsia="LMRoman12-Regular" w:hAnsi="Times New Roman" w:cs="Times New Roman"/>
                <w:sz w:val="24"/>
                <w:szCs w:val="24"/>
              </w:rPr>
              <w:t>74.</w:t>
            </w:r>
            <w:r w:rsidR="009856D0" w:rsidRPr="00CD59F4">
              <w:rPr>
                <w:rFonts w:ascii="Times New Roman" w:eastAsia="LMRoman12-Regular" w:hAnsi="Times New Roman" w:cs="Times New Roman"/>
                <w:sz w:val="24"/>
                <w:szCs w:val="24"/>
              </w:rPr>
              <w:t>1643</w:t>
            </w:r>
          </w:p>
        </w:tc>
        <w:tc>
          <w:tcPr>
            <w:tcW w:w="1626" w:type="dxa"/>
          </w:tcPr>
          <w:p w14:paraId="3F4D2903" w14:textId="45B209F6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0F9B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14:paraId="67598E66" w14:textId="310B8005" w:rsidR="007961BB" w:rsidRPr="00CD59F4" w:rsidRDefault="00B06B59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- 0.8113</w:t>
            </w:r>
          </w:p>
          <w:p w14:paraId="3E5D464A" w14:textId="625F9FCE" w:rsidR="008B7665" w:rsidRPr="00CD59F4" w:rsidRDefault="00AC72C7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0.6029</w:t>
            </w:r>
          </w:p>
          <w:p w14:paraId="0F8FA36F" w14:textId="02B7451E" w:rsidR="008B7665" w:rsidRPr="00CD59F4" w:rsidRDefault="00483EDC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-0.6387</w:t>
            </w:r>
          </w:p>
          <w:p w14:paraId="3DCE30BD" w14:textId="03B13EE1" w:rsidR="006D2A93" w:rsidRPr="00CD59F4" w:rsidRDefault="00A42EC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-0.1146</w:t>
            </w:r>
          </w:p>
          <w:p w14:paraId="0E2B244C" w14:textId="0CB50A06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404A3" w:rsidRPr="00CD59F4">
              <w:rPr>
                <w:rFonts w:ascii="Times New Roman" w:hAnsi="Times New Roman" w:cs="Times New Roman"/>
                <w:sz w:val="24"/>
                <w:szCs w:val="24"/>
              </w:rPr>
              <w:t>7003</w:t>
            </w:r>
          </w:p>
          <w:p w14:paraId="281C20AC" w14:textId="6BC4FE19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0.2</w:t>
            </w:r>
            <w:r w:rsidR="0071583A" w:rsidRPr="00CD59F4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</w:p>
          <w:p w14:paraId="5A1E2EA4" w14:textId="28386AA1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  <w:r w:rsidR="00DD741C" w:rsidRPr="00CD59F4"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  <w:p w14:paraId="52F02058" w14:textId="1EBCF203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  <w:r w:rsidR="00C415E2" w:rsidRPr="00CD59F4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  <w:p w14:paraId="6115B6D8" w14:textId="295E2923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  <w:r w:rsidR="0029231E" w:rsidRPr="00CD59F4">
              <w:rPr>
                <w:rFonts w:ascii="Times New Roman" w:hAnsi="Times New Roman" w:cs="Times New Roman"/>
                <w:sz w:val="24"/>
                <w:szCs w:val="24"/>
              </w:rPr>
              <w:t>2574</w:t>
            </w:r>
          </w:p>
          <w:p w14:paraId="1914655F" w14:textId="182E94C6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7138" w:rsidRPr="00CD59F4">
              <w:rPr>
                <w:rFonts w:ascii="Times New Roman" w:hAnsi="Times New Roman" w:cs="Times New Roman"/>
                <w:sz w:val="24"/>
                <w:szCs w:val="24"/>
              </w:rPr>
              <w:t>7.1219</w:t>
            </w:r>
          </w:p>
        </w:tc>
        <w:tc>
          <w:tcPr>
            <w:tcW w:w="1301" w:type="dxa"/>
          </w:tcPr>
          <w:p w14:paraId="3E81AC61" w14:textId="28465860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010F9B">
              <w:rPr>
                <w:rFonts w:ascii="Times New Roman" w:hAnsi="Times New Roman" w:cs="Times New Roman"/>
                <w:sz w:val="24"/>
                <w:szCs w:val="24"/>
              </w:rPr>
              <w:t>0.0</w:t>
            </w: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597</w:t>
            </w:r>
          </w:p>
          <w:p w14:paraId="59F29453" w14:textId="37266B03" w:rsidR="007961BB" w:rsidRPr="00CD59F4" w:rsidRDefault="00AC72C7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-0.0709</w:t>
            </w:r>
          </w:p>
          <w:p w14:paraId="73FA198D" w14:textId="60B343E3" w:rsidR="008B7665" w:rsidRPr="00CD59F4" w:rsidRDefault="00483EDC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1.3054</w:t>
            </w:r>
          </w:p>
          <w:p w14:paraId="627DE271" w14:textId="5D27F372" w:rsidR="008B7665" w:rsidRPr="00CD59F4" w:rsidRDefault="00483EDC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0.0938</w:t>
            </w:r>
          </w:p>
          <w:p w14:paraId="04C51581" w14:textId="41C5E00E" w:rsidR="008B7665" w:rsidRPr="00CD59F4" w:rsidRDefault="00A42EC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0.6008</w:t>
            </w:r>
          </w:p>
          <w:p w14:paraId="0FBEC7EE" w14:textId="010ABEA1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  <w:r w:rsidR="00C404A3" w:rsidRPr="00CD59F4">
              <w:rPr>
                <w:rFonts w:ascii="Times New Roman" w:hAnsi="Times New Roman" w:cs="Times New Roman"/>
                <w:sz w:val="24"/>
                <w:szCs w:val="24"/>
              </w:rPr>
              <w:t>1789</w:t>
            </w:r>
          </w:p>
          <w:p w14:paraId="25089BE7" w14:textId="6BFFAAFA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0.9</w:t>
            </w:r>
            <w:r w:rsidR="0071583A" w:rsidRPr="00CD59F4">
              <w:rPr>
                <w:rFonts w:ascii="Times New Roman" w:hAnsi="Times New Roman" w:cs="Times New Roman"/>
                <w:sz w:val="24"/>
                <w:szCs w:val="24"/>
              </w:rPr>
              <w:t>931</w:t>
            </w:r>
          </w:p>
          <w:p w14:paraId="5651A75C" w14:textId="040B3F19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  <w:r w:rsidR="00DD741C" w:rsidRPr="00CD59F4">
              <w:rPr>
                <w:rFonts w:ascii="Times New Roman" w:hAnsi="Times New Roman" w:cs="Times New Roman"/>
                <w:sz w:val="24"/>
                <w:szCs w:val="24"/>
              </w:rPr>
              <w:t>975</w:t>
            </w:r>
          </w:p>
          <w:p w14:paraId="158E6857" w14:textId="662421E1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  <w:r w:rsidR="00C415E2" w:rsidRPr="00CD59F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13458502" w14:textId="51AC39D0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9231E" w:rsidRPr="00CD59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231E" w:rsidRPr="00CD59F4">
              <w:rPr>
                <w:rFonts w:ascii="Times New Roman" w:hAnsi="Times New Roman" w:cs="Times New Roman"/>
                <w:sz w:val="24"/>
                <w:szCs w:val="24"/>
              </w:rPr>
              <w:t>0669</w:t>
            </w:r>
          </w:p>
          <w:p w14:paraId="6D0C686D" w14:textId="521B56D3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7138" w:rsidRPr="00CD59F4">
              <w:rPr>
                <w:rFonts w:ascii="Times New Roman" w:hAnsi="Times New Roman" w:cs="Times New Roman"/>
                <w:sz w:val="24"/>
                <w:szCs w:val="24"/>
              </w:rPr>
              <w:t>4.5275</w:t>
            </w:r>
          </w:p>
        </w:tc>
        <w:tc>
          <w:tcPr>
            <w:tcW w:w="1301" w:type="dxa"/>
          </w:tcPr>
          <w:p w14:paraId="100F217A" w14:textId="3F030D4B" w:rsidR="00CA67D0" w:rsidRPr="00CD59F4" w:rsidRDefault="00010F9B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67D0" w:rsidRPr="00CD5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CA67D0" w:rsidRPr="00CD59F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14:paraId="56009AF6" w14:textId="22E05568" w:rsidR="007961BB" w:rsidRPr="00CD59F4" w:rsidRDefault="00AC72C7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0.7043</w:t>
            </w:r>
          </w:p>
          <w:p w14:paraId="228150E4" w14:textId="66047FEF" w:rsidR="008B7665" w:rsidRPr="00CD59F4" w:rsidRDefault="00483EDC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2.0522</w:t>
            </w:r>
          </w:p>
          <w:p w14:paraId="30D8CA6E" w14:textId="4A59869B" w:rsidR="008B7665" w:rsidRPr="00CD59F4" w:rsidRDefault="00A42EC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0.8637</w:t>
            </w:r>
          </w:p>
          <w:p w14:paraId="0B974C65" w14:textId="5F315A44" w:rsidR="008B7665" w:rsidRPr="00CD59F4" w:rsidRDefault="00A42EC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1.3579</w:t>
            </w:r>
          </w:p>
          <w:p w14:paraId="2F83ECCF" w14:textId="0B1C2F97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C404A3" w:rsidRPr="00CD59F4">
              <w:rPr>
                <w:rFonts w:ascii="Times New Roman" w:hAnsi="Times New Roman" w:cs="Times New Roman"/>
                <w:sz w:val="24"/>
                <w:szCs w:val="24"/>
              </w:rPr>
              <w:t>1901</w:t>
            </w:r>
          </w:p>
          <w:p w14:paraId="73209078" w14:textId="505707E2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  <w:r w:rsidR="0071583A" w:rsidRPr="00CD59F4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  <w:p w14:paraId="4353528A" w14:textId="2193F718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89.8</w:t>
            </w:r>
            <w:r w:rsidR="00DD741C" w:rsidRPr="00CD59F4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  <w:p w14:paraId="6E925737" w14:textId="61D9BDE3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2.86</w:t>
            </w:r>
            <w:r w:rsidR="00C415E2" w:rsidRPr="00CD59F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14:paraId="7F28C613" w14:textId="34ABD19F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9231E" w:rsidRPr="00CD59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9231E" w:rsidRPr="00CD59F4">
              <w:rPr>
                <w:rFonts w:ascii="Times New Roman" w:hAnsi="Times New Roman" w:cs="Times New Roman"/>
                <w:sz w:val="24"/>
                <w:szCs w:val="24"/>
              </w:rPr>
              <w:t>0051</w:t>
            </w:r>
          </w:p>
          <w:p w14:paraId="5A43B2B9" w14:textId="7411B775" w:rsidR="00CA67D0" w:rsidRPr="00CD59F4" w:rsidRDefault="00CA67D0" w:rsidP="00517105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9F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A7138" w:rsidRPr="00CD59F4">
              <w:rPr>
                <w:rFonts w:ascii="Times New Roman" w:hAnsi="Times New Roman" w:cs="Times New Roman"/>
                <w:sz w:val="24"/>
                <w:szCs w:val="24"/>
              </w:rPr>
              <w:t>6.0429</w:t>
            </w:r>
          </w:p>
        </w:tc>
      </w:tr>
    </w:tbl>
    <w:p w14:paraId="5EF56B0D" w14:textId="77777777" w:rsidR="006C52EF" w:rsidRDefault="006C52EF" w:rsidP="00820E3D">
      <w:pPr>
        <w:pStyle w:val="NoSpacing"/>
        <w:spacing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181AF38A" w14:textId="3500D429" w:rsidR="00574ADA" w:rsidRDefault="006C2C50" w:rsidP="00574ADA">
      <w:pPr>
        <w:pStyle w:val="NoSpacing"/>
        <w:spacing w:line="480" w:lineRule="auto"/>
        <w:jc w:val="both"/>
        <w:rPr>
          <w:rFonts w:ascii="Times New Roman" w:hAnsi="Times New Roman" w:cs="Times New Roman"/>
          <w:color w:val="221F20"/>
          <w:sz w:val="24"/>
          <w:szCs w:val="24"/>
        </w:rPr>
      </w:pPr>
      <w:r w:rsidRPr="00A601CA">
        <w:rPr>
          <w:rFonts w:ascii="Times New Roman" w:hAnsi="Times New Roman" w:cs="Times New Roman"/>
          <w:color w:val="221F20"/>
          <w:sz w:val="24"/>
          <w:szCs w:val="24"/>
        </w:rPr>
        <w:t>This means that the variables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on 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patient’s age </w:t>
      </w:r>
      <w:r w:rsidRPr="00A601CA">
        <w:rPr>
          <w:rFonts w:ascii="Times New Roman" w:hAnsi="Times New Roman" w:cs="Times New Roman"/>
          <w:color w:val="221F20"/>
          <w:sz w:val="24"/>
          <w:szCs w:val="24"/>
        </w:rPr>
        <w:t>explain part of the variability in the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risk of 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breast cancer mortality </w:t>
      </w:r>
      <w:r w:rsidRPr="00A601CA">
        <w:rPr>
          <w:rFonts w:ascii="Times New Roman" w:hAnsi="Times New Roman" w:cs="Times New Roman"/>
          <w:color w:val="221F20"/>
          <w:sz w:val="24"/>
          <w:szCs w:val="24"/>
        </w:rPr>
        <w:t>in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Nigeria</w:t>
      </w:r>
      <w:r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. </w:t>
      </w:r>
      <w:r w:rsidR="00A601CA"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Using the DIC </w:t>
      </w:r>
      <w:r w:rsidR="00A601CA">
        <w:rPr>
          <w:rFonts w:ascii="Times New Roman" w:hAnsi="Times New Roman" w:cs="Times New Roman"/>
          <w:color w:val="221F20"/>
          <w:sz w:val="24"/>
          <w:szCs w:val="24"/>
        </w:rPr>
        <w:t xml:space="preserve">values </w:t>
      </w:r>
      <w:r w:rsidR="00A601CA"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presented in </w:t>
      </w:r>
      <w:r w:rsidR="00A601CA">
        <w:rPr>
          <w:rFonts w:ascii="Times New Roman" w:hAnsi="Times New Roman" w:cs="Times New Roman"/>
          <w:color w:val="221F20"/>
          <w:sz w:val="24"/>
          <w:szCs w:val="24"/>
        </w:rPr>
        <w:t>Table 2</w:t>
      </w:r>
      <w:r w:rsidR="00A601CA"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 as a tool for evaluating the </w:t>
      </w:r>
      <w:r w:rsidR="00902F85">
        <w:rPr>
          <w:rFonts w:ascii="Times New Roman" w:hAnsi="Times New Roman" w:cs="Times New Roman"/>
          <w:color w:val="221F20"/>
          <w:sz w:val="24"/>
          <w:szCs w:val="24"/>
        </w:rPr>
        <w:t>f</w:t>
      </w:r>
      <w:r w:rsidR="00A601CA" w:rsidRPr="00A601CA">
        <w:rPr>
          <w:rFonts w:ascii="Times New Roman" w:hAnsi="Times New Roman" w:cs="Times New Roman"/>
          <w:color w:val="221F20"/>
          <w:sz w:val="24"/>
          <w:szCs w:val="24"/>
        </w:rPr>
        <w:t>it of a model,</w:t>
      </w:r>
      <w:r w:rsidR="00A601CA"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A601CA"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suggests that the 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model </w:t>
      </w:r>
      <w:r w:rsidR="00902F85">
        <w:rPr>
          <w:rFonts w:ascii="Times New Roman" w:hAnsi="Times New Roman" w:cs="Times New Roman"/>
          <w:color w:val="221F20"/>
          <w:sz w:val="24"/>
          <w:szCs w:val="24"/>
        </w:rPr>
        <w:t>with covariate</w:t>
      </w:r>
      <w:r w:rsidR="00A601CA"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effect </w:t>
      </w:r>
      <w:r w:rsidR="00A601CA" w:rsidRPr="00A601CA">
        <w:rPr>
          <w:rFonts w:ascii="Times New Roman" w:hAnsi="Times New Roman" w:cs="Times New Roman"/>
          <w:color w:val="221F20"/>
          <w:sz w:val="24"/>
          <w:szCs w:val="24"/>
        </w:rPr>
        <w:t>is better suited for the data (with a DIC of</w:t>
      </w:r>
      <w:r w:rsidR="00A601CA"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7E6276">
        <w:rPr>
          <w:rFonts w:ascii="Times New Roman" w:hAnsi="Times New Roman" w:cs="Times New Roman"/>
          <w:color w:val="221F20"/>
          <w:sz w:val="24"/>
          <w:szCs w:val="24"/>
        </w:rPr>
        <w:t>1516.507</w:t>
      </w:r>
      <w:r w:rsidR="00A601CA"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7E6276">
        <w:rPr>
          <w:rFonts w:ascii="Times New Roman" w:hAnsi="Times New Roman" w:cs="Times New Roman"/>
          <w:color w:val="221F20"/>
          <w:sz w:val="24"/>
          <w:szCs w:val="24"/>
        </w:rPr>
        <w:t>against</w:t>
      </w:r>
      <w:r w:rsidR="00A601CA"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7E6276">
        <w:rPr>
          <w:rFonts w:ascii="Times New Roman" w:hAnsi="Times New Roman" w:cs="Times New Roman"/>
          <w:color w:val="221F20"/>
          <w:sz w:val="24"/>
          <w:szCs w:val="24"/>
        </w:rPr>
        <w:t>1516.4</w:t>
      </w:r>
      <w:r w:rsidR="007E105C">
        <w:rPr>
          <w:rFonts w:ascii="Times New Roman" w:hAnsi="Times New Roman" w:cs="Times New Roman"/>
          <w:color w:val="221F20"/>
          <w:sz w:val="24"/>
          <w:szCs w:val="24"/>
        </w:rPr>
        <w:t>9</w:t>
      </w:r>
      <w:r w:rsidR="007E6276">
        <w:rPr>
          <w:rFonts w:ascii="Times New Roman" w:hAnsi="Times New Roman" w:cs="Times New Roman"/>
          <w:color w:val="221F20"/>
          <w:sz w:val="24"/>
          <w:szCs w:val="24"/>
        </w:rPr>
        <w:t>3</w:t>
      </w:r>
      <w:r w:rsidR="00A601CA"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 obtained). </w:t>
      </w:r>
      <w:r>
        <w:rPr>
          <w:rFonts w:ascii="Times New Roman" w:hAnsi="Times New Roman" w:cs="Times New Roman"/>
          <w:color w:val="221F20"/>
          <w:sz w:val="24"/>
          <w:szCs w:val="24"/>
        </w:rPr>
        <w:t>Though t</w:t>
      </w:r>
      <w:r w:rsidRPr="00E45265">
        <w:rPr>
          <w:rFonts w:ascii="Times New Roman" w:hAnsi="Times New Roman" w:cs="Times New Roman"/>
          <w:color w:val="221F20"/>
          <w:sz w:val="24"/>
          <w:szCs w:val="24"/>
        </w:rPr>
        <w:t xml:space="preserve">he 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two </w:t>
      </w:r>
      <w:r w:rsidRPr="00E45265">
        <w:rPr>
          <w:rFonts w:ascii="Times New Roman" w:hAnsi="Times New Roman" w:cs="Times New Roman"/>
          <w:color w:val="221F20"/>
          <w:sz w:val="24"/>
          <w:szCs w:val="24"/>
        </w:rPr>
        <w:t>DIC values are almost identical,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and</w:t>
      </w:r>
      <w:r w:rsidRPr="00E45265">
        <w:rPr>
          <w:rFonts w:ascii="Times New Roman" w:hAnsi="Times New Roman" w:cs="Times New Roman"/>
          <w:color w:val="221F20"/>
          <w:sz w:val="24"/>
          <w:szCs w:val="24"/>
        </w:rPr>
        <w:t xml:space="preserve"> the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ir </w:t>
      </w:r>
      <w:r w:rsidRPr="00E45265">
        <w:rPr>
          <w:rFonts w:ascii="Times New Roman" w:hAnsi="Times New Roman" w:cs="Times New Roman"/>
          <w:color w:val="221F20"/>
          <w:sz w:val="24"/>
          <w:szCs w:val="24"/>
        </w:rPr>
        <w:t xml:space="preserve">posterior estimates for the parameters do not change considerably between the two </w:t>
      </w:r>
      <w:r w:rsidRPr="00E45265">
        <w:rPr>
          <w:rFonts w:ascii="Times New Roman" w:hAnsi="Times New Roman" w:cs="Times New Roman"/>
          <w:color w:val="221F20"/>
          <w:sz w:val="24"/>
          <w:szCs w:val="24"/>
        </w:rPr>
        <w:lastRenderedPageBreak/>
        <w:t>models</w:t>
      </w:r>
      <w:r w:rsidRPr="00A601CA"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574ADA">
        <w:rPr>
          <w:rFonts w:ascii="Times New Roman" w:hAnsi="Times New Roman" w:cs="Times New Roman"/>
          <w:noProof/>
          <w:color w:val="221F20"/>
          <w:sz w:val="24"/>
          <w:szCs w:val="24"/>
          <w:lang w:val="en-GB" w:eastAsia="en-GB"/>
        </w:rPr>
        <w:drawing>
          <wp:inline distT="0" distB="0" distL="0" distR="0" wp14:anchorId="0CC448F5" wp14:editId="612F8823">
            <wp:extent cx="5772150" cy="2047875"/>
            <wp:effectExtent l="0" t="0" r="0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FDAD54" w14:textId="2B20C674" w:rsidR="00574ADA" w:rsidRDefault="00574ADA" w:rsidP="00574AD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Figure </w:t>
      </w:r>
      <w:r w:rsidR="00082AEA">
        <w:rPr>
          <w:rFonts w:ascii="Times New Roman" w:hAnsi="Times New Roman" w:cs="Times New Roman"/>
          <w:color w:val="231F20"/>
          <w:sz w:val="24"/>
          <w:szCs w:val="24"/>
        </w:rPr>
        <w:t>3</w:t>
      </w:r>
      <w:r w:rsidRPr="008D2D07">
        <w:rPr>
          <w:rFonts w:ascii="Times New Roman" w:hAnsi="Times New Roman" w:cs="Times New Roman"/>
          <w:color w:val="231F20"/>
          <w:sz w:val="24"/>
          <w:szCs w:val="24"/>
        </w:rPr>
        <w:t xml:space="preserve">. (a) 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>Map of the spatial pattern of mortality risks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Pr="008D2D07">
        <w:rPr>
          <w:rFonts w:ascii="Times New Roman" w:hAnsi="Times New Roman" w:cs="Times New Roman"/>
          <w:color w:val="231F20"/>
          <w:sz w:val="24"/>
          <w:szCs w:val="24"/>
        </w:rPr>
        <w:t xml:space="preserve"> (b) 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>Map of posterior probabilities of the spatial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>pattern of mortality risk</w:t>
      </w:r>
      <w:r w:rsidRPr="008D2D0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obtained from Equation (1)</w:t>
      </w:r>
    </w:p>
    <w:p w14:paraId="0AEF5233" w14:textId="77777777" w:rsidR="00574ADA" w:rsidRDefault="00574ADA" w:rsidP="00574ADA">
      <w:pPr>
        <w:pStyle w:val="NoSpacing"/>
        <w:spacing w:line="480" w:lineRule="auto"/>
        <w:jc w:val="both"/>
        <w:rPr>
          <w:rFonts w:ascii="Times New Roman" w:hAnsi="Times New Roman" w:cs="Times New Roman"/>
          <w:color w:val="221F20"/>
          <w:sz w:val="24"/>
          <w:szCs w:val="24"/>
        </w:rPr>
      </w:pPr>
    </w:p>
    <w:p w14:paraId="1A312A79" w14:textId="77777777" w:rsidR="00574ADA" w:rsidRDefault="00574ADA" w:rsidP="00574ADA">
      <w:pPr>
        <w:pStyle w:val="NoSpacing"/>
        <w:spacing w:line="480" w:lineRule="auto"/>
        <w:jc w:val="both"/>
        <w:rPr>
          <w:rFonts w:ascii="Times New Roman" w:hAnsi="Times New Roman" w:cs="Times New Roman"/>
          <w:color w:val="221F20"/>
          <w:sz w:val="24"/>
          <w:szCs w:val="24"/>
        </w:rPr>
      </w:pPr>
      <w:r>
        <w:rPr>
          <w:rFonts w:ascii="Times New Roman" w:hAnsi="Times New Roman" w:cs="Times New Roman"/>
          <w:noProof/>
          <w:color w:val="221F20"/>
          <w:sz w:val="24"/>
          <w:szCs w:val="24"/>
          <w:lang w:val="en-GB" w:eastAsia="en-GB"/>
        </w:rPr>
        <w:drawing>
          <wp:inline distT="0" distB="0" distL="0" distR="0" wp14:anchorId="77869C33" wp14:editId="0223498A">
            <wp:extent cx="5753100" cy="2057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7236B" w14:textId="37B757F0" w:rsidR="00574ADA" w:rsidRDefault="00574ADA" w:rsidP="00574ADA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Figure </w:t>
      </w:r>
      <w:r w:rsidR="00082AEA">
        <w:rPr>
          <w:rFonts w:ascii="Times New Roman" w:hAnsi="Times New Roman" w:cs="Times New Roman"/>
          <w:color w:val="231F20"/>
          <w:sz w:val="24"/>
          <w:szCs w:val="24"/>
        </w:rPr>
        <w:t>4</w:t>
      </w:r>
      <w:r w:rsidRPr="008D2D07">
        <w:rPr>
          <w:rFonts w:ascii="Times New Roman" w:hAnsi="Times New Roman" w:cs="Times New Roman"/>
          <w:color w:val="231F20"/>
          <w:sz w:val="24"/>
          <w:szCs w:val="24"/>
        </w:rPr>
        <w:t xml:space="preserve">. (a) 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>Map of the spatial pattern of mortality risks</w:t>
      </w:r>
      <w:r w:rsidRPr="008D2D07">
        <w:rPr>
          <w:rFonts w:ascii="Times New Roman" w:hAnsi="Times New Roman" w:cs="Times New Roman"/>
          <w:color w:val="231F20"/>
          <w:sz w:val="24"/>
          <w:szCs w:val="24"/>
        </w:rPr>
        <w:t xml:space="preserve">; (b) 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>Map of posterior probabilities of the spatial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>pattern of mortality risk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31F20"/>
          <w:sz w:val="24"/>
          <w:szCs w:val="24"/>
        </w:rPr>
        <w:t>obtained from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Equation (</w:t>
      </w:r>
      <w:r w:rsidR="00CC248D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117CD61" w14:textId="2CA764C8" w:rsidR="00CC6579" w:rsidRDefault="00CC6579" w:rsidP="00574ADA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D225D3" w14:textId="0A184A09" w:rsidR="0008400B" w:rsidRDefault="0008400B" w:rsidP="0008400B">
      <w:pPr>
        <w:pStyle w:val="NoSpacing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1848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The maps of the 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>spatial pattern of mortality risks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231F20"/>
            <w:sz w:val="24"/>
            <w:szCs w:val="24"/>
          </w:rPr>
          <m:t>exp⁡</m:t>
        </m:r>
        <m:r>
          <w:rPr>
            <w:rFonts w:ascii="Cambria Math" w:hAnsi="Cambria Math" w:cs="Times New Roman"/>
            <w:color w:val="231F20"/>
            <w:sz w:val="24"/>
            <w:szCs w:val="24"/>
          </w:rPr>
          <m:t>(</m:t>
        </m:r>
        <m:acc>
          <m:accPr>
            <m:ctrlPr>
              <w:rPr>
                <w:rFonts w:ascii="Cambria Math" w:hAnsi="Cambria Math" w:cs="Times New Roman"/>
                <w:i/>
                <w:color w:val="231F20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acc>
        <m:r>
          <w:rPr>
            <w:rFonts w:ascii="Cambria Math" w:hAnsi="Cambria Math" w:cs="Times New Roman"/>
            <w:color w:val="231F20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color w:val="231F20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</m:d>
              </m:sub>
            </m:sSub>
          </m:e>
        </m:acc>
        <m:r>
          <w:rPr>
            <w:rFonts w:ascii="Cambria Math" w:hAnsi="Cambria Math" w:cs="Times New Roman"/>
            <w:color w:val="231F20"/>
            <w:sz w:val="24"/>
            <w:szCs w:val="24"/>
          </w:rPr>
          <m:t>)</m:t>
        </m:r>
      </m:oMath>
      <w:r>
        <w:rPr>
          <w:rFonts w:ascii="Times New Roman" w:eastAsiaTheme="minorEastAsia" w:hAnsi="Times New Roman" w:cs="Times New Roman"/>
          <w:color w:val="231F2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Pr="008D2D07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CD1848">
        <w:rPr>
          <w:rFonts w:ascii="Times New Roman" w:eastAsia="STIXMath-Regular" w:hAnsi="Times New Roman" w:cs="Times New Roman"/>
          <w:color w:val="221F20"/>
          <w:sz w:val="24"/>
          <w:szCs w:val="24"/>
        </w:rPr>
        <w:t>their posterior probability of exceeding 1 are shown in Figure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>s (</w:t>
      </w:r>
      <w:r w:rsidR="00BF79DE">
        <w:rPr>
          <w:rFonts w:ascii="Times New Roman" w:eastAsia="STIXMath-Regular" w:hAnsi="Times New Roman" w:cs="Times New Roman"/>
          <w:color w:val="221F20"/>
          <w:sz w:val="24"/>
          <w:szCs w:val="24"/>
        </w:rPr>
        <w:t>3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>) and (</w:t>
      </w:r>
      <w:r w:rsidR="00BF79DE">
        <w:rPr>
          <w:rFonts w:ascii="Times New Roman" w:eastAsia="STIXMath-Regular" w:hAnsi="Times New Roman" w:cs="Times New Roman"/>
          <w:color w:val="221F20"/>
          <w:sz w:val="24"/>
          <w:szCs w:val="24"/>
        </w:rPr>
        <w:t>4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>)</w:t>
      </w:r>
      <w:r w:rsidR="00082AEA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receptively. 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</w:t>
      </w:r>
      <w:r w:rsidR="00BF79DE" w:rsidRPr="00CD1848">
        <w:rPr>
          <w:rFonts w:ascii="Times New Roman" w:eastAsia="STIXMath-Regular" w:hAnsi="Times New Roman" w:cs="Times New Roman"/>
          <w:color w:val="221F20"/>
          <w:sz w:val="24"/>
          <w:szCs w:val="24"/>
        </w:rPr>
        <w:t>Figure</w:t>
      </w:r>
      <w:r w:rsidR="00BF79DE">
        <w:rPr>
          <w:rFonts w:ascii="Times New Roman" w:eastAsia="STIXMath-Regular" w:hAnsi="Times New Roman" w:cs="Times New Roman"/>
          <w:color w:val="221F20"/>
          <w:sz w:val="24"/>
          <w:szCs w:val="24"/>
        </w:rPr>
        <w:t>s (4) is</w:t>
      </w:r>
      <w:r w:rsidRPr="00CD1848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interpreted as the residual 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>mortality</w:t>
      </w:r>
      <w:r w:rsidRPr="00CD1848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risk for each 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health </w:t>
      </w:r>
      <w:r w:rsidRPr="00CD1848">
        <w:rPr>
          <w:rFonts w:ascii="Times New Roman" w:eastAsia="STIXMath-Regular" w:hAnsi="Times New Roman" w:cs="Times New Roman"/>
          <w:color w:val="221F20"/>
          <w:sz w:val="24"/>
          <w:szCs w:val="24"/>
        </w:rPr>
        <w:t>area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</w:t>
      </w:r>
      <w:r w:rsidRPr="00100C93">
        <w:rPr>
          <w:rFonts w:ascii="Times New Roman" w:eastAsia="STIXMath-Regular" w:hAnsi="Times New Roman" w:cs="Times New Roman"/>
          <w:color w:val="221F20"/>
          <w:sz w:val="24"/>
          <w:szCs w:val="24"/>
        </w:rPr>
        <w:t>after the risk factors</w:t>
      </w:r>
      <w:r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(15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>
        <w:rPr>
          <w:rFonts w:ascii="Times New Roman" w:eastAsia="LMMathSymbols10-Regular" w:hAnsi="Times New Roman" w:cs="Times New Roman"/>
          <w:i/>
          <w:iCs/>
          <w:sz w:val="24"/>
          <w:szCs w:val="24"/>
        </w:rPr>
        <w:t>–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29 years)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,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(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3</w:t>
      </w:r>
      <w:r>
        <w:rPr>
          <w:rFonts w:ascii="Times New Roman" w:eastAsia="LMRoman12-Regular" w:hAnsi="Times New Roman" w:cs="Times New Roman"/>
          <w:sz w:val="24"/>
          <w:szCs w:val="24"/>
        </w:rPr>
        <w:t>0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>−</w:t>
      </w:r>
      <w:r>
        <w:rPr>
          <w:rFonts w:ascii="Times New Roman" w:eastAsia="LMMathSymbols10-Regular" w:hAnsi="Times New Roman" w:cs="Times New Roman"/>
          <w:iCs/>
          <w:sz w:val="24"/>
          <w:szCs w:val="24"/>
        </w:rPr>
        <w:t>4</w:t>
      </w:r>
      <w:r w:rsidRPr="004620D1">
        <w:rPr>
          <w:rFonts w:ascii="Times New Roman" w:eastAsia="LMMathSymbols10-Regular" w:hAnsi="Times New Roman" w:cs="Times New Roman"/>
          <w:iCs/>
          <w:sz w:val="24"/>
          <w:szCs w:val="24"/>
        </w:rPr>
        <w:t>9</w:t>
      </w:r>
      <w:r>
        <w:rPr>
          <w:rFonts w:ascii="Times New Roman" w:eastAsia="LMMathSymbols10-Regular" w:hAnsi="Times New Roman" w:cs="Times New Roman"/>
          <w:iCs/>
          <w:sz w:val="24"/>
          <w:szCs w:val="24"/>
        </w:rPr>
        <w:t xml:space="preserve"> years)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,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(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5</w:t>
      </w:r>
      <w:r>
        <w:rPr>
          <w:rFonts w:ascii="Times New Roman" w:eastAsia="LMRoman12-Regular" w:hAnsi="Times New Roman" w:cs="Times New Roman"/>
          <w:sz w:val="24"/>
          <w:szCs w:val="24"/>
        </w:rPr>
        <w:t>0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>
        <w:rPr>
          <w:rFonts w:ascii="Times New Roman" w:eastAsia="LMMathSymbols10-Regular" w:hAnsi="Times New Roman" w:cs="Times New Roman"/>
          <w:i/>
          <w:iCs/>
          <w:sz w:val="24"/>
          <w:szCs w:val="24"/>
        </w:rPr>
        <w:t>–</w:t>
      </w:r>
      <w:r w:rsidRPr="004620D1">
        <w:rPr>
          <w:rFonts w:ascii="Times New Roman" w:eastAsia="LMMathSymbols10-Regular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LMRoman12-Regular" w:hAnsi="Times New Roman" w:cs="Times New Roman"/>
          <w:sz w:val="24"/>
          <w:szCs w:val="24"/>
        </w:rPr>
        <w:t>6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9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years)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 xml:space="preserve"> and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(7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0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+</w:t>
      </w:r>
      <w:r>
        <w:rPr>
          <w:rFonts w:ascii="Times New Roman" w:eastAsia="LMRoman12-Regular" w:hAnsi="Times New Roman" w:cs="Times New Roman"/>
          <w:sz w:val="24"/>
          <w:szCs w:val="24"/>
        </w:rPr>
        <w:t xml:space="preserve"> </w:t>
      </w:r>
      <w:r w:rsidRPr="004620D1">
        <w:rPr>
          <w:rFonts w:ascii="Times New Roman" w:eastAsia="LMRoman12-Regular" w:hAnsi="Times New Roman" w:cs="Times New Roman"/>
          <w:sz w:val="24"/>
          <w:szCs w:val="24"/>
        </w:rPr>
        <w:t>years</w:t>
      </w:r>
      <w:r>
        <w:rPr>
          <w:rFonts w:ascii="Times New Roman" w:eastAsia="LMRoman12-Regular" w:hAnsi="Times New Roman" w:cs="Times New Roman"/>
          <w:sz w:val="24"/>
          <w:szCs w:val="24"/>
        </w:rPr>
        <w:t>)</w:t>
      </w:r>
      <w:r w:rsidRPr="00100C93">
        <w:rPr>
          <w:rFonts w:ascii="Times New Roman" w:eastAsia="STIXMath-Regular" w:hAnsi="Times New Roman" w:cs="Times New Roman"/>
          <w:color w:val="221F20"/>
          <w:sz w:val="24"/>
          <w:szCs w:val="24"/>
        </w:rPr>
        <w:t xml:space="preserve"> are taken into account</w:t>
      </w:r>
    </w:p>
    <w:p w14:paraId="3D56BA4E" w14:textId="77777777" w:rsidR="00574ADA" w:rsidRDefault="00574ADA" w:rsidP="00574ADA">
      <w:pPr>
        <w:pStyle w:val="NoSpac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0846EF" w14:textId="77777777" w:rsidR="00574ADA" w:rsidRDefault="00574ADA" w:rsidP="00574ADA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noProof/>
          <w:color w:val="221F20"/>
          <w:sz w:val="24"/>
          <w:szCs w:val="24"/>
          <w:lang w:val="en-GB" w:eastAsia="en-GB"/>
        </w:rPr>
        <w:lastRenderedPageBreak/>
        <w:drawing>
          <wp:inline distT="0" distB="0" distL="0" distR="0" wp14:anchorId="19749B12" wp14:editId="296DBD55">
            <wp:extent cx="5934075" cy="2152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F6B9" w14:textId="77777777" w:rsidR="00574ADA" w:rsidRDefault="00574ADA" w:rsidP="00574ADA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6122F2">
        <w:rPr>
          <w:rFonts w:ascii="Times New Roman" w:hAnsi="Times New Roman" w:cs="Times New Roman"/>
          <w:color w:val="231F20"/>
          <w:sz w:val="24"/>
          <w:szCs w:val="24"/>
        </w:rPr>
        <w:t>Fig</w:t>
      </w:r>
      <w:r>
        <w:rPr>
          <w:rFonts w:ascii="Times New Roman" w:hAnsi="Times New Roman" w:cs="Times New Roman"/>
          <w:color w:val="231F20"/>
          <w:sz w:val="24"/>
          <w:szCs w:val="24"/>
        </w:rPr>
        <w:t>ure</w:t>
      </w:r>
      <w:r w:rsidRPr="006122F2">
        <w:rPr>
          <w:rFonts w:ascii="Times New Roman" w:hAnsi="Times New Roman" w:cs="Times New Roman"/>
          <w:color w:val="231F20"/>
          <w:sz w:val="24"/>
          <w:szCs w:val="24"/>
        </w:rPr>
        <w:t xml:space="preserve">.5. </w:t>
      </w:r>
      <w:r>
        <w:rPr>
          <w:rFonts w:ascii="Times New Roman" w:hAnsi="Times New Roman" w:cs="Times New Roman"/>
          <w:color w:val="231F20"/>
          <w:sz w:val="24"/>
          <w:szCs w:val="24"/>
        </w:rPr>
        <w:t>M</w:t>
      </w:r>
      <w:r w:rsidRPr="006122F2">
        <w:rPr>
          <w:rFonts w:ascii="Times New Roman" w:hAnsi="Times New Roman" w:cs="Times New Roman"/>
          <w:color w:val="231F20"/>
          <w:sz w:val="24"/>
          <w:szCs w:val="24"/>
        </w:rPr>
        <w:t>ap of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 xml:space="preserve"> posterior </w:t>
      </w:r>
      <w:r>
        <w:rPr>
          <w:rFonts w:ascii="Times New Roman" w:hAnsi="Times New Roman" w:cs="Times New Roman"/>
          <w:color w:val="000000"/>
          <w:sz w:val="24"/>
          <w:szCs w:val="24"/>
        </w:rPr>
        <w:t>means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 xml:space="preserve"> of the spatial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>pattern of mortality risk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color w:val="231F20"/>
            <w:sz w:val="24"/>
            <w:szCs w:val="24"/>
          </w:rPr>
          <m:t>exp⁡</m:t>
        </m:r>
        <m:r>
          <w:rPr>
            <w:rFonts w:ascii="Cambria Math" w:hAnsi="Cambria Math" w:cs="Times New Roman"/>
            <w:color w:val="231F20"/>
            <w:sz w:val="24"/>
            <w:szCs w:val="24"/>
          </w:rPr>
          <m:t>(</m:t>
        </m:r>
        <m:acc>
          <m:accPr>
            <m:ctrlPr>
              <w:rPr>
                <w:rFonts w:ascii="Cambria Math" w:hAnsi="Cambria Math" w:cs="Times New Roman"/>
                <w:i/>
                <w:color w:val="231F20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i</m:t>
                </m:r>
              </m:sub>
            </m:sSub>
          </m:e>
        </m:acc>
        <m:r>
          <w:rPr>
            <w:rFonts w:ascii="Cambria Math" w:hAnsi="Cambria Math" w:cs="Times New Roman"/>
            <w:color w:val="231F20"/>
            <w:sz w:val="24"/>
            <w:szCs w:val="24"/>
          </w:rPr>
          <m:t>+</m:t>
        </m:r>
        <m:acc>
          <m:accPr>
            <m:ctrlPr>
              <w:rPr>
                <w:rFonts w:ascii="Cambria Math" w:hAnsi="Cambria Math" w:cs="Times New Roman"/>
                <w:i/>
                <w:color w:val="231F20"/>
                <w:sz w:val="24"/>
                <w:szCs w:val="24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j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i</m:t>
                    </m:r>
                  </m:e>
                </m:d>
              </m:sub>
            </m:sSub>
          </m:e>
        </m:acc>
        <m:r>
          <w:rPr>
            <w:rFonts w:ascii="Cambria Math" w:hAnsi="Cambria Math" w:cs="Times New Roman"/>
            <w:color w:val="231F20"/>
            <w:sz w:val="24"/>
            <w:szCs w:val="24"/>
          </w:rPr>
          <m:t>)</m:t>
        </m:r>
      </m:oMath>
      <w:r w:rsidRPr="006122F2">
        <w:rPr>
          <w:rFonts w:ascii="Times New Roman" w:hAnsi="Times New Roman" w:cs="Times New Roman"/>
          <w:color w:val="231F20"/>
          <w:sz w:val="24"/>
          <w:szCs w:val="24"/>
        </w:rPr>
        <w:t xml:space="preserve"> (a)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without covariate effect </w:t>
      </w:r>
      <w:r w:rsidRPr="006122F2">
        <w:rPr>
          <w:rFonts w:ascii="Times New Roman" w:hAnsi="Times New Roman" w:cs="Times New Roman"/>
          <w:color w:val="231F20"/>
          <w:sz w:val="24"/>
          <w:szCs w:val="24"/>
        </w:rPr>
        <w:t>(b)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with covariate effect</w:t>
      </w:r>
    </w:p>
    <w:p w14:paraId="6326DE03" w14:textId="77777777" w:rsidR="00574ADA" w:rsidRPr="006122F2" w:rsidRDefault="00574ADA" w:rsidP="00574ADA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65200BE1" w14:textId="0E07380D" w:rsidR="00574ADA" w:rsidRDefault="00574ADA" w:rsidP="00574ADA">
      <w:pPr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Figure 5 shows the </w:t>
      </w:r>
      <w:r w:rsidRPr="00810DCE">
        <w:rPr>
          <w:rFonts w:ascii="Times New Roman" w:hAnsi="Times New Roman" w:cs="Times New Roman"/>
          <w:color w:val="231F20"/>
          <w:sz w:val="24"/>
          <w:szCs w:val="24"/>
        </w:rPr>
        <w:t>map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of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 xml:space="preserve"> posterior </w:t>
      </w:r>
      <w:r>
        <w:rPr>
          <w:rFonts w:ascii="Times New Roman" w:hAnsi="Times New Roman" w:cs="Times New Roman"/>
          <w:color w:val="000000"/>
          <w:sz w:val="24"/>
          <w:szCs w:val="24"/>
        </w:rPr>
        <w:t>means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 xml:space="preserve"> of the spatial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4B07">
        <w:rPr>
          <w:rFonts w:ascii="Times New Roman" w:hAnsi="Times New Roman" w:cs="Times New Roman"/>
          <w:color w:val="000000"/>
          <w:sz w:val="24"/>
          <w:szCs w:val="24"/>
        </w:rPr>
        <w:t>pattern of mortality risk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of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the two-level model </w:t>
      </w:r>
      <w:r w:rsidR="00BF79DE">
        <w:rPr>
          <w:rFonts w:ascii="Times New Roman" w:hAnsi="Times New Roman" w:cs="Times New Roman"/>
          <w:color w:val="231F20"/>
          <w:sz w:val="24"/>
          <w:szCs w:val="24"/>
        </w:rPr>
        <w:t xml:space="preserve">implemented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with </w:t>
      </w:r>
      <w:r w:rsidR="007F7EBC">
        <w:rPr>
          <w:rFonts w:ascii="Times New Roman" w:hAnsi="Times New Roman" w:cs="Times New Roman"/>
          <w:color w:val="231F20"/>
          <w:sz w:val="24"/>
          <w:szCs w:val="24"/>
        </w:rPr>
        <w:t xml:space="preserve">covariate effect (as </w:t>
      </w:r>
      <w:r w:rsidR="007F7EBC">
        <w:rPr>
          <w:rFonts w:ascii="Times New Roman" w:eastAsia="STIXMath-Regular" w:hAnsi="Times New Roman" w:cs="Times New Roman"/>
          <w:color w:val="221F20"/>
          <w:sz w:val="24"/>
          <w:szCs w:val="24"/>
        </w:rPr>
        <w:t>r</w:t>
      </w:r>
      <w:r w:rsidR="007F7EBC" w:rsidRPr="00100C93">
        <w:rPr>
          <w:rFonts w:ascii="Times New Roman" w:eastAsia="STIXMath-Regular" w:hAnsi="Times New Roman" w:cs="Times New Roman"/>
          <w:color w:val="221F20"/>
          <w:sz w:val="24"/>
          <w:szCs w:val="24"/>
        </w:rPr>
        <w:t>esidual relative risk</w:t>
      </w:r>
      <w:r w:rsidR="007F7EBC">
        <w:rPr>
          <w:rFonts w:ascii="Times New Roman" w:eastAsia="STIXMath-Regular" w:hAnsi="Times New Roman" w:cs="Times New Roman"/>
          <w:color w:val="221F20"/>
          <w:sz w:val="24"/>
          <w:szCs w:val="24"/>
        </w:rPr>
        <w:t>s)</w:t>
      </w:r>
      <w:r w:rsidR="007F7EBC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>and with</w:t>
      </w:r>
      <w:r w:rsidR="007F7EBC">
        <w:rPr>
          <w:rFonts w:ascii="Times New Roman" w:hAnsi="Times New Roman" w:cs="Times New Roman"/>
          <w:color w:val="231F20"/>
          <w:sz w:val="24"/>
          <w:szCs w:val="24"/>
        </w:rPr>
        <w:t>out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covariate </w:t>
      </w:r>
      <w:r w:rsidR="007F7EBC">
        <w:rPr>
          <w:rFonts w:ascii="Times New Roman" w:hAnsi="Times New Roman" w:cs="Times New Roman"/>
          <w:color w:val="231F20"/>
          <w:sz w:val="24"/>
          <w:szCs w:val="24"/>
        </w:rPr>
        <w:t>effect Their</w:t>
      </w:r>
      <w:r w:rsidRPr="00E45265">
        <w:rPr>
          <w:rFonts w:ascii="Times New Roman" w:hAnsi="Times New Roman" w:cs="Times New Roman"/>
          <w:color w:val="221F20"/>
          <w:sz w:val="24"/>
          <w:szCs w:val="24"/>
        </w:rPr>
        <w:t xml:space="preserve"> posterior estimates </w:t>
      </w:r>
      <w:r w:rsidRPr="00810DCE">
        <w:rPr>
          <w:rFonts w:ascii="Times New Roman" w:hAnsi="Times New Roman" w:cs="Times New Roman"/>
          <w:color w:val="231F20"/>
          <w:sz w:val="24"/>
          <w:szCs w:val="24"/>
        </w:rPr>
        <w:t xml:space="preserve">did not </w:t>
      </w:r>
      <w:r>
        <w:rPr>
          <w:rFonts w:ascii="Times New Roman" w:hAnsi="Times New Roman" w:cs="Times New Roman"/>
          <w:color w:val="231F20"/>
          <w:sz w:val="24"/>
          <w:szCs w:val="24"/>
        </w:rPr>
        <w:t>change</w:t>
      </w:r>
      <w:r w:rsidRPr="00810DCE">
        <w:rPr>
          <w:rFonts w:ascii="Times New Roman" w:hAnsi="Times New Roman" w:cs="Times New Roman"/>
          <w:color w:val="231F20"/>
          <w:sz w:val="24"/>
          <w:szCs w:val="24"/>
        </w:rPr>
        <w:t xml:space="preserve"> substantially</w:t>
      </w:r>
      <w:r w:rsidR="008F490D">
        <w:rPr>
          <w:rFonts w:ascii="Times New Roman" w:hAnsi="Times New Roman" w:cs="Times New Roman"/>
          <w:color w:val="231F20"/>
          <w:sz w:val="24"/>
          <w:szCs w:val="24"/>
        </w:rPr>
        <w:t xml:space="preserve"> and the two maps</w:t>
      </w:r>
      <w:r w:rsidR="008F490D" w:rsidRPr="00086F68">
        <w:rPr>
          <w:rFonts w:ascii="Times New Roman" w:hAnsi="Times New Roman" w:cs="Times New Roman"/>
          <w:color w:val="231F20"/>
          <w:sz w:val="24"/>
          <w:szCs w:val="24"/>
        </w:rPr>
        <w:t xml:space="preserve"> are generally similar in appearance</w:t>
      </w:r>
      <w:r w:rsidR="008F490D">
        <w:rPr>
          <w:rFonts w:ascii="Times New Roman" w:hAnsi="Times New Roman" w:cs="Times New Roman"/>
          <w:color w:val="231F20"/>
          <w:sz w:val="24"/>
          <w:szCs w:val="24"/>
        </w:rPr>
        <w:t>.</w:t>
      </w:r>
    </w:p>
    <w:p w14:paraId="4F904A51" w14:textId="5E4BBDDF" w:rsidR="00D35E11" w:rsidRDefault="00D35E11" w:rsidP="00D35E11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>IV.</w:t>
      </w:r>
      <w:r w:rsidR="00304C09"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</w:t>
      </w:r>
      <w:r w:rsidR="00BC3BA0" w:rsidRPr="00342199">
        <w:rPr>
          <w:rFonts w:ascii="Times New Roman" w:hAnsi="Times New Roman" w:cs="Times New Roman"/>
          <w:b/>
          <w:bCs/>
          <w:color w:val="231F20"/>
          <w:sz w:val="24"/>
          <w:szCs w:val="24"/>
        </w:rPr>
        <w:t>Discussion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467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Conclusion</w:t>
      </w:r>
    </w:p>
    <w:p w14:paraId="486E7527" w14:textId="1B407328" w:rsidR="00BC3BA0" w:rsidRDefault="00BC3BA0" w:rsidP="00BC3BA0">
      <w:pPr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F83FEE">
        <w:rPr>
          <w:rFonts w:ascii="Times New Roman" w:hAnsi="Times New Roman" w:cs="Times New Roman"/>
          <w:color w:val="000000"/>
          <w:sz w:val="24"/>
          <w:szCs w:val="24"/>
        </w:rPr>
        <w:t>The statistical models used in spa</w:t>
      </w:r>
      <w:r w:rsidR="0015320B">
        <w:rPr>
          <w:rFonts w:ascii="Times New Roman" w:hAnsi="Times New Roman" w:cs="Times New Roman"/>
          <w:color w:val="000000"/>
          <w:sz w:val="24"/>
          <w:szCs w:val="24"/>
        </w:rPr>
        <w:t>tio</w:t>
      </w:r>
      <w:r w:rsidRPr="00F83FEE">
        <w:rPr>
          <w:rFonts w:ascii="Times New Roman" w:hAnsi="Times New Roman" w:cs="Times New Roman"/>
          <w:color w:val="000000"/>
          <w:sz w:val="24"/>
          <w:szCs w:val="24"/>
        </w:rPr>
        <w:t>-t</w:t>
      </w:r>
      <w:r w:rsidR="0015320B">
        <w:rPr>
          <w:rFonts w:ascii="Times New Roman" w:hAnsi="Times New Roman" w:cs="Times New Roman"/>
          <w:color w:val="000000"/>
          <w:sz w:val="24"/>
          <w:szCs w:val="24"/>
        </w:rPr>
        <w:t>emporal</w:t>
      </w:r>
      <w:r w:rsidRPr="00F83FEE">
        <w:rPr>
          <w:rFonts w:ascii="Times New Roman" w:hAnsi="Times New Roman" w:cs="Times New Roman"/>
          <w:color w:val="000000"/>
          <w:sz w:val="24"/>
          <w:szCs w:val="24"/>
        </w:rPr>
        <w:t xml:space="preserve"> disease mapping have, in general, a single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3FEE">
        <w:rPr>
          <w:rFonts w:ascii="Times New Roman" w:hAnsi="Times New Roman" w:cs="Times New Roman"/>
          <w:color w:val="000000"/>
          <w:sz w:val="24"/>
          <w:szCs w:val="24"/>
        </w:rPr>
        <w:t xml:space="preserve">level of spatial dependence </w:t>
      </w:r>
      <w:r w:rsidR="00184CE4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Pr="00F83FEE">
        <w:rPr>
          <w:rFonts w:ascii="Times New Roman" w:hAnsi="Times New Roman" w:cs="Times New Roman"/>
          <w:color w:val="000000"/>
          <w:sz w:val="24"/>
          <w:szCs w:val="24"/>
        </w:rPr>
        <w:t xml:space="preserve"> random effect</w:t>
      </w:r>
      <w:r w:rsidR="00184CE4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83F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F4611A">
        <w:rPr>
          <w:rFonts w:ascii="Times New Roman" w:hAnsi="Times New Roman" w:cs="Times New Roman"/>
          <w:color w:val="000000"/>
          <w:sz w:val="24"/>
          <w:szCs w:val="24"/>
        </w:rPr>
        <w:t>But i</w:t>
      </w:r>
      <w:r w:rsidRPr="00F83FEE">
        <w:rPr>
          <w:rFonts w:ascii="Times New Roman" w:hAnsi="Times New Roman" w:cs="Times New Roman"/>
          <w:color w:val="000000"/>
          <w:sz w:val="24"/>
          <w:szCs w:val="24"/>
        </w:rPr>
        <w:t xml:space="preserve">n some </w:t>
      </w:r>
      <w:r w:rsidR="00F4611A" w:rsidRPr="00F83FEE">
        <w:rPr>
          <w:rFonts w:ascii="Times New Roman" w:hAnsi="Times New Roman" w:cs="Times New Roman"/>
          <w:color w:val="000000"/>
          <w:sz w:val="24"/>
          <w:szCs w:val="24"/>
        </w:rPr>
        <w:t>cases,</w:t>
      </w:r>
      <w:r w:rsidRPr="00F83FEE">
        <w:rPr>
          <w:rFonts w:ascii="Times New Roman" w:hAnsi="Times New Roman" w:cs="Times New Roman"/>
          <w:color w:val="000000"/>
          <w:sz w:val="24"/>
          <w:szCs w:val="24"/>
        </w:rPr>
        <w:t xml:space="preserve"> it makes sense to consider natural groupings of the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3FEE">
        <w:rPr>
          <w:rFonts w:ascii="Times New Roman" w:hAnsi="Times New Roman" w:cs="Times New Roman"/>
          <w:color w:val="000000"/>
          <w:sz w:val="24"/>
          <w:szCs w:val="24"/>
        </w:rPr>
        <w:t xml:space="preserve">small areas. For example, </w:t>
      </w:r>
      <w:r w:rsidR="00184CE4">
        <w:rPr>
          <w:rFonts w:ascii="Times New Roman" w:hAnsi="Times New Roman" w:cs="Times New Roman"/>
          <w:color w:val="000000"/>
          <w:sz w:val="24"/>
          <w:szCs w:val="24"/>
        </w:rPr>
        <w:t xml:space="preserve">districts or </w:t>
      </w:r>
      <w:r w:rsidRPr="00F83FEE">
        <w:rPr>
          <w:rFonts w:ascii="Times New Roman" w:hAnsi="Times New Roman" w:cs="Times New Roman"/>
          <w:color w:val="000000"/>
          <w:sz w:val="24"/>
          <w:szCs w:val="24"/>
        </w:rPr>
        <w:t>municipalities can be grouped into provinces or health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3FEE">
        <w:rPr>
          <w:rFonts w:ascii="Times New Roman" w:hAnsi="Times New Roman" w:cs="Times New Roman"/>
          <w:color w:val="000000"/>
          <w:sz w:val="24"/>
          <w:szCs w:val="24"/>
        </w:rPr>
        <w:t>areas, or counties can be aggregated in states affected by similar health policies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A18CD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A18CD">
        <w:rPr>
          <w:rFonts w:ascii="Times New Roman" w:hAnsi="Times New Roman" w:cs="Times New Roman"/>
          <w:sz w:val="24"/>
          <w:szCs w:val="24"/>
        </w:rPr>
        <w:t>Also</w:t>
      </w:r>
      <w:r w:rsidR="00F4611A">
        <w:rPr>
          <w:rFonts w:ascii="Times New Roman" w:hAnsi="Times New Roman" w:cs="Times New Roman"/>
          <w:sz w:val="24"/>
          <w:szCs w:val="24"/>
        </w:rPr>
        <w:t>, i</w:t>
      </w:r>
      <w:r w:rsidRPr="00F07580">
        <w:rPr>
          <w:rFonts w:ascii="Times New Roman" w:hAnsi="Times New Roman" w:cs="Times New Roman"/>
          <w:sz w:val="24"/>
          <w:szCs w:val="24"/>
        </w:rPr>
        <w:t>n</w:t>
      </w:r>
      <w:r w:rsidRPr="004C25A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F7955">
        <w:rPr>
          <w:rFonts w:ascii="Times New Roman" w:hAnsi="Times New Roman" w:cs="Times New Roman"/>
          <w:color w:val="000000"/>
          <w:sz w:val="24"/>
          <w:szCs w:val="24"/>
        </w:rPr>
        <w:t>spat</w:t>
      </w:r>
      <w:r>
        <w:rPr>
          <w:rFonts w:ascii="Times New Roman" w:hAnsi="Times New Roman" w:cs="Times New Roman"/>
          <w:color w:val="000000"/>
          <w:sz w:val="24"/>
          <w:szCs w:val="24"/>
        </w:rPr>
        <w:t>io-temporal disease mappin</w:t>
      </w:r>
      <w:r w:rsidRPr="00E5604E">
        <w:rPr>
          <w:rFonts w:ascii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model</w:t>
      </w:r>
      <w:r w:rsidRPr="00BF795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07580">
        <w:rPr>
          <w:rFonts w:ascii="Times New Roman" w:hAnsi="Times New Roman" w:cs="Times New Roman"/>
          <w:sz w:val="24"/>
          <w:szCs w:val="24"/>
        </w:rPr>
        <w:t xml:space="preserve">, the first step is the removal of </w:t>
      </w:r>
      <w:bookmarkStart w:id="15" w:name="_Hlk104064460"/>
      <w:r w:rsidRPr="00F07580">
        <w:rPr>
          <w:rFonts w:ascii="Times New Roman" w:hAnsi="Times New Roman" w:cs="Times New Roman"/>
          <w:sz w:val="24"/>
          <w:szCs w:val="24"/>
        </w:rPr>
        <w:t>the effect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580">
        <w:rPr>
          <w:rFonts w:ascii="Times New Roman" w:hAnsi="Times New Roman" w:cs="Times New Roman"/>
          <w:sz w:val="24"/>
          <w:szCs w:val="24"/>
        </w:rPr>
        <w:t xml:space="preserve">confounding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factors on the </w:t>
      </w:r>
      <w:r w:rsidRPr="00F07580">
        <w:rPr>
          <w:rFonts w:ascii="Times New Roman" w:hAnsi="Times New Roman" w:cs="Times New Roman"/>
          <w:color w:val="000000"/>
          <w:sz w:val="24"/>
          <w:szCs w:val="24"/>
        </w:rPr>
        <w:t>risk estimate</w:t>
      </w:r>
      <w:bookmarkEnd w:id="15"/>
      <w:r w:rsidRPr="00F07580">
        <w:rPr>
          <w:rFonts w:ascii="Times New Roman" w:hAnsi="Times New Roman" w:cs="Times New Roman"/>
          <w:color w:val="000000"/>
          <w:sz w:val="24"/>
          <w:szCs w:val="24"/>
        </w:rPr>
        <w:t xml:space="preserve"> in the study population through distribution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580">
        <w:rPr>
          <w:rFonts w:ascii="Times New Roman" w:hAnsi="Times New Roman" w:cs="Times New Roman"/>
          <w:color w:val="000000"/>
          <w:sz w:val="24"/>
          <w:szCs w:val="24"/>
        </w:rPr>
        <w:t>standardization.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580">
        <w:rPr>
          <w:rFonts w:ascii="Times New Roman" w:hAnsi="Times New Roman" w:cs="Times New Roman"/>
          <w:color w:val="000000"/>
          <w:sz w:val="24"/>
          <w:szCs w:val="24"/>
        </w:rPr>
        <w:t>Standardization of mortality rates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07580">
        <w:rPr>
          <w:rFonts w:ascii="Times New Roman" w:hAnsi="Times New Roman" w:cs="Times New Roman"/>
          <w:color w:val="000000"/>
          <w:sz w:val="24"/>
          <w:szCs w:val="24"/>
        </w:rPr>
        <w:t>(SMR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F07580">
        <w:rPr>
          <w:rFonts w:ascii="Times New Roman" w:hAnsi="Times New Roman" w:cs="Times New Roman"/>
          <w:color w:val="000000"/>
          <w:sz w:val="24"/>
          <w:szCs w:val="24"/>
        </w:rPr>
        <w:t>) or di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sease incidence is a basic tool </w:t>
      </w:r>
      <w:r w:rsidRPr="00F07580">
        <w:rPr>
          <w:rFonts w:ascii="Times New Roman" w:hAnsi="Times New Roman" w:cs="Times New Roman"/>
          <w:color w:val="000000"/>
          <w:sz w:val="24"/>
          <w:szCs w:val="24"/>
        </w:rPr>
        <w:t xml:space="preserve">in both demography </w:t>
      </w:r>
      <w:r w:rsidRPr="002C7173">
        <w:rPr>
          <w:rFonts w:ascii="Times New Roman" w:hAnsi="Times New Roman" w:cs="Times New Roman"/>
          <w:sz w:val="24"/>
          <w:szCs w:val="24"/>
        </w:rPr>
        <w:t xml:space="preserve">(Rothman </w:t>
      </w:r>
      <w:r w:rsidRPr="002C7173">
        <w:rPr>
          <w:rFonts w:ascii="Times New Roman" w:hAnsi="Times New Roman" w:cs="Times New Roman"/>
          <w:i/>
          <w:sz w:val="24"/>
          <w:szCs w:val="24"/>
        </w:rPr>
        <w:t>et al</w:t>
      </w:r>
      <w:r w:rsidRPr="002C7173">
        <w:rPr>
          <w:rFonts w:ascii="Times New Roman" w:hAnsi="Times New Roman" w:cs="Times New Roman"/>
          <w:sz w:val="24"/>
          <w:szCs w:val="24"/>
        </w:rPr>
        <w:t xml:space="preserve">., 2008) and epidemiology (Rothman </w:t>
      </w:r>
      <w:r w:rsidRPr="002C7173">
        <w:rPr>
          <w:rFonts w:ascii="Times New Roman" w:hAnsi="Times New Roman" w:cs="Times New Roman"/>
          <w:i/>
          <w:sz w:val="24"/>
          <w:szCs w:val="24"/>
        </w:rPr>
        <w:t>et al</w:t>
      </w:r>
      <w:r w:rsidRPr="002C7173">
        <w:rPr>
          <w:rFonts w:ascii="Times New Roman" w:hAnsi="Times New Roman" w:cs="Times New Roman"/>
          <w:sz w:val="24"/>
          <w:szCs w:val="24"/>
        </w:rPr>
        <w:t xml:space="preserve">., 2008;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2C7173">
        <w:rPr>
          <w:rFonts w:ascii="Times New Roman" w:hAnsi="Times New Roman" w:cs="Times New Roman"/>
          <w:sz w:val="24"/>
          <w:szCs w:val="24"/>
        </w:rPr>
        <w:t>Woodward, 2013).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42199">
        <w:rPr>
          <w:rFonts w:ascii="Times New Roman" w:hAnsi="Times New Roman" w:cs="Times New Roman"/>
          <w:color w:val="231F20"/>
          <w:sz w:val="24"/>
          <w:szCs w:val="24"/>
        </w:rPr>
        <w:t xml:space="preserve">This study compared the results of </w:t>
      </w:r>
      <w:r w:rsidR="00974403">
        <w:rPr>
          <w:rFonts w:ascii="Times New Roman" w:hAnsi="Times New Roman" w:cs="Times New Roman"/>
          <w:color w:val="231F20"/>
          <w:sz w:val="24"/>
          <w:szCs w:val="24"/>
        </w:rPr>
        <w:t>two</w:t>
      </w:r>
      <w:r w:rsidRPr="00342199">
        <w:rPr>
          <w:rFonts w:ascii="Times New Roman" w:hAnsi="Times New Roman" w:cs="Times New Roman"/>
          <w:color w:val="231F20"/>
          <w:sz w:val="24"/>
          <w:szCs w:val="24"/>
        </w:rPr>
        <w:t xml:space="preserve"> possibilities of spatio-temporal model</w:t>
      </w:r>
      <w:r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Pr="00342199">
        <w:rPr>
          <w:rFonts w:ascii="Times New Roman" w:hAnsi="Times New Roman" w:cs="Times New Roman"/>
          <w:color w:val="231F20"/>
          <w:sz w:val="24"/>
          <w:szCs w:val="24"/>
        </w:rPr>
        <w:t>.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CA18CD">
        <w:rPr>
          <w:rFonts w:ascii="Times New Roman" w:hAnsi="Times New Roman" w:cs="Times New Roman"/>
          <w:color w:val="231F20"/>
          <w:sz w:val="24"/>
          <w:szCs w:val="24"/>
        </w:rPr>
        <w:t>An</w:t>
      </w:r>
      <w:r w:rsidRPr="00342199">
        <w:rPr>
          <w:rFonts w:ascii="Times New Roman" w:hAnsi="Times New Roman" w:cs="Times New Roman"/>
          <w:color w:val="231F2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231F20"/>
          <w:sz w:val="24"/>
          <w:szCs w:val="24"/>
        </w:rPr>
        <w:t>additional</w:t>
      </w:r>
      <w:r w:rsidRPr="00342199">
        <w:rPr>
          <w:rFonts w:ascii="Times New Roman" w:hAnsi="Times New Roman" w:cs="Times New Roman"/>
          <w:color w:val="231F20"/>
          <w:sz w:val="24"/>
          <w:szCs w:val="24"/>
        </w:rPr>
        <w:t xml:space="preserve"> model w</w:t>
      </w:r>
      <w:r w:rsidR="009C06AA">
        <w:rPr>
          <w:rFonts w:ascii="Times New Roman" w:hAnsi="Times New Roman" w:cs="Times New Roman"/>
          <w:color w:val="231F20"/>
          <w:sz w:val="24"/>
          <w:szCs w:val="24"/>
        </w:rPr>
        <w:t>as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42199">
        <w:rPr>
          <w:rFonts w:ascii="Times New Roman" w:hAnsi="Times New Roman" w:cs="Times New Roman"/>
          <w:color w:val="231F20"/>
          <w:sz w:val="24"/>
          <w:szCs w:val="24"/>
        </w:rPr>
        <w:t>fitted based on</w:t>
      </w:r>
      <w:r w:rsidR="009C06AA">
        <w:rPr>
          <w:rFonts w:ascii="Times New Roman" w:hAnsi="Times New Roman" w:cs="Times New Roman"/>
          <w:color w:val="231F20"/>
          <w:sz w:val="24"/>
          <w:szCs w:val="24"/>
        </w:rPr>
        <w:t xml:space="preserve"> covariate effect (patients age) </w:t>
      </w:r>
      <w:r w:rsidRPr="00342199">
        <w:rPr>
          <w:rFonts w:ascii="Times New Roman" w:hAnsi="Times New Roman" w:cs="Times New Roman"/>
          <w:color w:val="231F20"/>
          <w:sz w:val="24"/>
          <w:szCs w:val="24"/>
        </w:rPr>
        <w:t>as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42199">
        <w:rPr>
          <w:rFonts w:ascii="Times New Roman" w:hAnsi="Times New Roman" w:cs="Times New Roman"/>
          <w:color w:val="231F20"/>
          <w:sz w:val="24"/>
          <w:szCs w:val="24"/>
        </w:rPr>
        <w:t>an alternative to the traditional use of SMRs in these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342199">
        <w:rPr>
          <w:rFonts w:ascii="Times New Roman" w:hAnsi="Times New Roman" w:cs="Times New Roman"/>
          <w:color w:val="231F20"/>
          <w:sz w:val="24"/>
          <w:szCs w:val="24"/>
        </w:rPr>
        <w:t xml:space="preserve">types of models. </w:t>
      </w:r>
    </w:p>
    <w:p w14:paraId="50912D3D" w14:textId="5EA525B6" w:rsidR="00BC3BA0" w:rsidRPr="00952C3A" w:rsidRDefault="00BC3BA0" w:rsidP="00952C3A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The result show</w:t>
      </w:r>
      <w:r w:rsidR="00AE56AA">
        <w:rPr>
          <w:rFonts w:ascii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from Table </w:t>
      </w:r>
      <w:r w:rsidR="00974403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12CFD" w:rsidRPr="005C6740">
        <w:rPr>
          <w:rFonts w:ascii="Times New Roman" w:hAnsi="Times New Roman" w:cs="Times New Roman"/>
          <w:color w:val="231F20"/>
          <w:sz w:val="24"/>
          <w:szCs w:val="24"/>
        </w:rPr>
        <w:t xml:space="preserve">the posterior mean of the deviance, the number of effective parameters and the deviance information criterion (DIC) as a measure of trade-off between model fit and complexity for the </w:t>
      </w:r>
      <w:r w:rsidR="00912CFD">
        <w:rPr>
          <w:rFonts w:ascii="Times New Roman" w:hAnsi="Times New Roman" w:cs="Times New Roman"/>
          <w:color w:val="231F20"/>
          <w:sz w:val="24"/>
          <w:szCs w:val="24"/>
        </w:rPr>
        <w:t xml:space="preserve">two </w:t>
      </w:r>
      <w:r w:rsidR="00912CFD" w:rsidRPr="005C6740">
        <w:rPr>
          <w:rFonts w:ascii="Times New Roman" w:hAnsi="Times New Roman" w:cs="Times New Roman"/>
          <w:color w:val="231F20"/>
          <w:sz w:val="24"/>
          <w:szCs w:val="24"/>
        </w:rPr>
        <w:t>models</w:t>
      </w:r>
      <w:r w:rsidR="00912CFD"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912CFD" w:rsidRPr="00EC1F8D">
        <w:rPr>
          <w:rFonts w:ascii="Times New Roman" w:hAnsi="Times New Roman" w:cs="Times New Roman"/>
          <w:color w:val="221F20"/>
          <w:sz w:val="24"/>
          <w:szCs w:val="24"/>
        </w:rPr>
        <w:t>sugges</w:t>
      </w:r>
      <w:r w:rsidR="00912CFD">
        <w:rPr>
          <w:rFonts w:ascii="Times New Roman" w:hAnsi="Times New Roman" w:cs="Times New Roman"/>
          <w:color w:val="221F20"/>
          <w:sz w:val="24"/>
          <w:szCs w:val="24"/>
        </w:rPr>
        <w:t>ted</w:t>
      </w:r>
      <w:r w:rsidR="00912CFD" w:rsidRPr="00EC1F8D">
        <w:rPr>
          <w:rFonts w:ascii="Times New Roman" w:hAnsi="Times New Roman" w:cs="Times New Roman"/>
          <w:color w:val="221F20"/>
          <w:sz w:val="24"/>
          <w:szCs w:val="24"/>
        </w:rPr>
        <w:t xml:space="preserve"> that</w:t>
      </w:r>
      <w:r w:rsidR="00912CFD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 w:rsidR="00912CFD" w:rsidRPr="00270E76">
        <w:rPr>
          <w:rFonts w:ascii="Times New Roman" w:hAnsi="Times New Roman" w:cs="Times New Roman"/>
          <w:color w:val="000000"/>
          <w:sz w:val="24"/>
          <w:szCs w:val="24"/>
        </w:rPr>
        <w:t>two-level mode</w:t>
      </w:r>
      <w:r w:rsidR="00912CFD">
        <w:rPr>
          <w:rFonts w:ascii="Times New Roman" w:hAnsi="Times New Roman" w:cs="Times New Roman"/>
          <w:color w:val="000000"/>
          <w:sz w:val="24"/>
          <w:szCs w:val="24"/>
        </w:rPr>
        <w:t>l with covariate effect</w:t>
      </w:r>
      <w:r w:rsidR="00912CFD" w:rsidRPr="00270E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12CFD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12CFD" w:rsidRPr="00270E76">
        <w:rPr>
          <w:rFonts w:ascii="Times New Roman" w:hAnsi="Times New Roman" w:cs="Times New Roman"/>
          <w:color w:val="000000"/>
          <w:sz w:val="24"/>
          <w:szCs w:val="24"/>
        </w:rPr>
        <w:t>s the best model</w:t>
      </w:r>
      <w:r w:rsidR="00912CFD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912CFD" w:rsidRPr="0025296A">
        <w:rPr>
          <w:rFonts w:ascii="Times New Roman" w:eastAsia="AdvTimes" w:hAnsi="Times New Roman" w:cs="Times New Roman"/>
          <w:color w:val="231F20"/>
          <w:sz w:val="24"/>
          <w:szCs w:val="24"/>
        </w:rPr>
        <w:t xml:space="preserve"> </w:t>
      </w:r>
      <w:r w:rsidR="00912CFD" w:rsidRPr="004D3AB1">
        <w:rPr>
          <w:rFonts w:ascii="Times New Roman" w:hAnsi="Times New Roman" w:cs="Times New Roman"/>
          <w:color w:val="231F20"/>
          <w:sz w:val="24"/>
          <w:szCs w:val="24"/>
        </w:rPr>
        <w:t xml:space="preserve">displayed the best fit </w:t>
      </w:r>
      <w:r w:rsidR="00912CFD">
        <w:rPr>
          <w:rFonts w:ascii="Times New Roman" w:hAnsi="Times New Roman" w:cs="Times New Roman"/>
          <w:color w:val="231F20"/>
          <w:sz w:val="24"/>
          <w:szCs w:val="24"/>
        </w:rPr>
        <w:t xml:space="preserve">for </w:t>
      </w:r>
      <w:r w:rsidR="00912CFD" w:rsidRPr="004D3AB1">
        <w:rPr>
          <w:rFonts w:ascii="Times New Roman" w:hAnsi="Times New Roman" w:cs="Times New Roman"/>
          <w:color w:val="231F20"/>
          <w:sz w:val="24"/>
          <w:szCs w:val="24"/>
        </w:rPr>
        <w:t>t</w:t>
      </w:r>
      <w:r w:rsidR="00912CFD">
        <w:rPr>
          <w:rFonts w:ascii="Times New Roman" w:hAnsi="Times New Roman" w:cs="Times New Roman"/>
          <w:color w:val="231F20"/>
          <w:sz w:val="24"/>
          <w:szCs w:val="24"/>
        </w:rPr>
        <w:t>he data.</w:t>
      </w:r>
      <w:r w:rsidR="008D50F5">
        <w:rPr>
          <w:rFonts w:ascii="Times New Roman" w:hAnsi="Times New Roman" w:cs="Times New Roman"/>
          <w:color w:val="231F20"/>
          <w:sz w:val="24"/>
          <w:szCs w:val="24"/>
        </w:rPr>
        <w:t xml:space="preserve"> The</w:t>
      </w:r>
      <w:r w:rsidR="008D50F5" w:rsidRPr="00342199">
        <w:rPr>
          <w:rFonts w:ascii="Times New Roman" w:hAnsi="Times New Roman" w:cs="Times New Roman"/>
          <w:color w:val="231F20"/>
          <w:sz w:val="24"/>
          <w:szCs w:val="24"/>
        </w:rPr>
        <w:t xml:space="preserve"> result</w:t>
      </w:r>
      <w:r w:rsidR="008D50F5">
        <w:rPr>
          <w:rFonts w:ascii="Times New Roman" w:hAnsi="Times New Roman" w:cs="Times New Roman"/>
          <w:color w:val="231F20"/>
          <w:sz w:val="24"/>
          <w:szCs w:val="24"/>
        </w:rPr>
        <w:t xml:space="preserve"> when </w:t>
      </w:r>
      <w:r w:rsidR="008D50F5" w:rsidRPr="00810DCE">
        <w:rPr>
          <w:rFonts w:ascii="Times New Roman" w:hAnsi="Times New Roman" w:cs="Times New Roman"/>
          <w:color w:val="231F20"/>
          <w:sz w:val="24"/>
          <w:szCs w:val="24"/>
        </w:rPr>
        <w:t>using the additional</w:t>
      </w:r>
      <w:r w:rsidR="008D50F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D50F5" w:rsidRPr="00810DCE">
        <w:rPr>
          <w:rFonts w:ascii="Times New Roman" w:hAnsi="Times New Roman" w:cs="Times New Roman"/>
          <w:color w:val="231F20"/>
          <w:sz w:val="24"/>
          <w:szCs w:val="24"/>
        </w:rPr>
        <w:t xml:space="preserve">model based </w:t>
      </w:r>
      <w:r w:rsidR="001D248F">
        <w:rPr>
          <w:rFonts w:ascii="Times New Roman" w:hAnsi="Times New Roman" w:cs="Times New Roman"/>
          <w:color w:val="231F20"/>
          <w:sz w:val="24"/>
          <w:szCs w:val="24"/>
        </w:rPr>
        <w:t xml:space="preserve">on </w:t>
      </w:r>
      <w:r w:rsidR="008D50F5">
        <w:rPr>
          <w:rFonts w:ascii="Times New Roman" w:hAnsi="Times New Roman" w:cs="Times New Roman"/>
          <w:color w:val="231F20"/>
          <w:sz w:val="24"/>
          <w:szCs w:val="24"/>
        </w:rPr>
        <w:t xml:space="preserve">covariate effect, </w:t>
      </w:r>
      <w:r w:rsidR="008D50F5" w:rsidRPr="00563B99">
        <w:rPr>
          <w:rFonts w:ascii="Times New Roman" w:hAnsi="Times New Roman" w:cs="Times New Roman"/>
          <w:color w:val="231F20"/>
          <w:sz w:val="24"/>
          <w:szCs w:val="24"/>
        </w:rPr>
        <w:t xml:space="preserve">model with </w:t>
      </w:r>
      <w:r w:rsidR="008D50F5">
        <w:rPr>
          <w:rFonts w:ascii="Times New Roman" w:hAnsi="Times New Roman" w:cs="Times New Roman"/>
          <w:color w:val="231F20"/>
          <w:sz w:val="24"/>
          <w:szCs w:val="24"/>
        </w:rPr>
        <w:t>patients age as covariate</w:t>
      </w:r>
      <w:r w:rsidR="008D50F5" w:rsidRPr="00563B99">
        <w:rPr>
          <w:rFonts w:ascii="Times New Roman" w:hAnsi="Times New Roman" w:cs="Times New Roman"/>
          <w:color w:val="231F20"/>
          <w:sz w:val="24"/>
          <w:szCs w:val="24"/>
        </w:rPr>
        <w:t xml:space="preserve"> performed better than with</w:t>
      </w:r>
      <w:r w:rsidR="008D50F5">
        <w:rPr>
          <w:rFonts w:ascii="Times New Roman" w:hAnsi="Times New Roman" w:cs="Times New Roman"/>
          <w:color w:val="231F20"/>
          <w:sz w:val="24"/>
          <w:szCs w:val="24"/>
        </w:rPr>
        <w:t>out</w:t>
      </w:r>
      <w:r w:rsidR="008D50F5" w:rsidRPr="00563B9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D50F5">
        <w:rPr>
          <w:rFonts w:ascii="Times New Roman" w:hAnsi="Times New Roman" w:cs="Times New Roman"/>
          <w:color w:val="231F20"/>
          <w:sz w:val="24"/>
          <w:szCs w:val="24"/>
        </w:rPr>
        <w:t>patients age as covariate</w:t>
      </w:r>
      <w:r w:rsidR="008D50F5" w:rsidRPr="00563B99">
        <w:rPr>
          <w:rFonts w:ascii="Times New Roman" w:hAnsi="Times New Roman" w:cs="Times New Roman"/>
          <w:color w:val="231F20"/>
          <w:sz w:val="24"/>
          <w:szCs w:val="24"/>
        </w:rPr>
        <w:t xml:space="preserve"> with</w:t>
      </w:r>
      <w:r w:rsidR="008D50F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D50F5" w:rsidRPr="00563B99">
        <w:rPr>
          <w:rFonts w:ascii="Times New Roman" w:hAnsi="Times New Roman" w:cs="Times New Roman"/>
          <w:color w:val="231F20"/>
          <w:sz w:val="24"/>
          <w:szCs w:val="24"/>
        </w:rPr>
        <w:t>respect to the trade-off between model fit and complexity based on</w:t>
      </w:r>
      <w:r w:rsidR="008D50F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52C3A" w:rsidRPr="00563B99">
        <w:rPr>
          <w:rFonts w:ascii="Times New Roman" w:hAnsi="Times New Roman" w:cs="Times New Roman"/>
          <w:color w:val="231F20"/>
          <w:sz w:val="24"/>
          <w:szCs w:val="24"/>
        </w:rPr>
        <w:t>DIC</w:t>
      </w:r>
      <w:r w:rsidR="00952C3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2C3A">
        <w:rPr>
          <w:rFonts w:ascii="Times New Roman" w:hAnsi="Times New Roman" w:cs="Times New Roman"/>
          <w:color w:val="231F20"/>
          <w:sz w:val="24"/>
          <w:szCs w:val="24"/>
        </w:rPr>
        <w:t>Figure</w:t>
      </w:r>
      <w:r w:rsidRPr="004D3AB1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952C3A">
        <w:rPr>
          <w:rFonts w:ascii="Times New Roman" w:hAnsi="Times New Roman" w:cs="Times New Roman"/>
          <w:color w:val="231F20"/>
          <w:sz w:val="24"/>
          <w:szCs w:val="24"/>
        </w:rPr>
        <w:t>4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show</w:t>
      </w:r>
      <w:r w:rsidR="001D248F">
        <w:rPr>
          <w:rFonts w:ascii="Times New Roman" w:hAnsi="Times New Roman" w:cs="Times New Roman"/>
          <w:color w:val="231F20"/>
          <w:sz w:val="24"/>
          <w:szCs w:val="24"/>
        </w:rPr>
        <w:t>ed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that the two methods</w:t>
      </w:r>
      <w:r w:rsidRPr="00086F68">
        <w:rPr>
          <w:rFonts w:ascii="Times New Roman" w:hAnsi="Times New Roman" w:cs="Times New Roman"/>
          <w:color w:val="231F20"/>
          <w:sz w:val="24"/>
          <w:szCs w:val="24"/>
        </w:rPr>
        <w:t xml:space="preserve"> are generally similar in appearance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</w:p>
    <w:p w14:paraId="2DF1F5E0" w14:textId="1AF01BBB" w:rsidR="006564CE" w:rsidRPr="001D392B" w:rsidRDefault="00E46F4C" w:rsidP="009061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21F20"/>
          <w:sz w:val="24"/>
          <w:szCs w:val="24"/>
        </w:rPr>
        <w:t xml:space="preserve">From the </w:t>
      </w:r>
      <w:r w:rsidR="00677B27" w:rsidRPr="004620D1">
        <w:rPr>
          <w:rFonts w:ascii="Times New Roman" w:eastAsia="AdvTimes" w:hAnsi="Times New Roman" w:cs="Times New Roman"/>
          <w:sz w:val="24"/>
          <w:szCs w:val="24"/>
        </w:rPr>
        <w:t>spatio-temporal areal data</w:t>
      </w:r>
      <w:r>
        <w:rPr>
          <w:rFonts w:ascii="Times New Roman" w:hAnsi="Times New Roman" w:cs="Times New Roman"/>
          <w:color w:val="221F20"/>
          <w:sz w:val="24"/>
          <w:szCs w:val="24"/>
        </w:rPr>
        <w:t xml:space="preserve"> </w:t>
      </w:r>
      <w:r w:rsidR="00B01A28">
        <w:rPr>
          <w:rFonts w:ascii="Times New Roman" w:hAnsi="Times New Roman" w:cs="Times New Roman"/>
          <w:color w:val="221F20"/>
          <w:sz w:val="24"/>
          <w:szCs w:val="24"/>
        </w:rPr>
        <w:t xml:space="preserve">analyses, </w:t>
      </w:r>
      <w:r w:rsidR="00B01A28" w:rsidRPr="00342199">
        <w:rPr>
          <w:rFonts w:ascii="Times New Roman" w:hAnsi="Times New Roman" w:cs="Times New Roman"/>
          <w:color w:val="231F20"/>
          <w:sz w:val="24"/>
          <w:szCs w:val="24"/>
        </w:rPr>
        <w:t>there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is no </w:t>
      </w:r>
      <w:r w:rsidRPr="00810DCE">
        <w:rPr>
          <w:rFonts w:ascii="Times New Roman" w:hAnsi="Times New Roman" w:cs="Times New Roman"/>
          <w:color w:val="231F20"/>
          <w:sz w:val="24"/>
          <w:szCs w:val="24"/>
        </w:rPr>
        <w:t>substantial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difference between</w:t>
      </w:r>
      <w:r w:rsidRPr="00810DCE">
        <w:rPr>
          <w:rFonts w:ascii="Times New Roman" w:hAnsi="Times New Roman" w:cs="Times New Roman"/>
          <w:color w:val="231F20"/>
          <w:sz w:val="24"/>
          <w:szCs w:val="24"/>
        </w:rPr>
        <w:t xml:space="preserve"> the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two models</w:t>
      </w:r>
      <w:r w:rsidRPr="0034219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D057A5">
        <w:rPr>
          <w:rFonts w:ascii="Times New Roman" w:hAnsi="Times New Roman" w:cs="Times New Roman"/>
          <w:color w:val="231F20"/>
          <w:sz w:val="24"/>
          <w:szCs w:val="24"/>
        </w:rPr>
        <w:t>If the covariate variables are significant then, t</w:t>
      </w:r>
      <w:r w:rsidR="001D392B" w:rsidRPr="00A65EE5">
        <w:rPr>
          <w:rFonts w:ascii="Times New Roman" w:hAnsi="Times New Roman" w:cs="Times New Roman"/>
          <w:color w:val="231F20"/>
          <w:sz w:val="24"/>
          <w:szCs w:val="24"/>
        </w:rPr>
        <w:t>h</w:t>
      </w:r>
      <w:r w:rsidR="001D392B">
        <w:rPr>
          <w:rFonts w:ascii="Times New Roman" w:hAnsi="Times New Roman" w:cs="Times New Roman"/>
          <w:color w:val="231F20"/>
          <w:sz w:val="24"/>
          <w:szCs w:val="24"/>
        </w:rPr>
        <w:t>e</w:t>
      </w:r>
      <w:r w:rsidR="001D392B" w:rsidRPr="00A65EE5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1D392B">
        <w:rPr>
          <w:rFonts w:ascii="Times New Roman" w:hAnsi="Times New Roman" w:cs="Times New Roman"/>
          <w:color w:val="231F20"/>
          <w:sz w:val="24"/>
          <w:szCs w:val="24"/>
        </w:rPr>
        <w:t xml:space="preserve">model with covariate effect </w:t>
      </w:r>
      <w:r w:rsidR="00D057A5">
        <w:rPr>
          <w:rFonts w:ascii="Times New Roman" w:hAnsi="Times New Roman" w:cs="Times New Roman"/>
          <w:color w:val="231F20"/>
          <w:sz w:val="24"/>
          <w:szCs w:val="24"/>
        </w:rPr>
        <w:t xml:space="preserve">can be implemented </w:t>
      </w:r>
      <w:r w:rsidR="00A83B4D">
        <w:rPr>
          <w:rFonts w:ascii="Times New Roman" w:hAnsi="Times New Roman" w:cs="Times New Roman"/>
          <w:color w:val="231F20"/>
          <w:sz w:val="24"/>
          <w:szCs w:val="24"/>
        </w:rPr>
        <w:t xml:space="preserve">and </w:t>
      </w:r>
      <w:r w:rsidR="00906101">
        <w:rPr>
          <w:rFonts w:ascii="Times New Roman" w:hAnsi="Times New Roman" w:cs="Times New Roman"/>
          <w:color w:val="231F20"/>
          <w:sz w:val="24"/>
          <w:szCs w:val="24"/>
        </w:rPr>
        <w:t>becomes</w:t>
      </w:r>
      <w:r w:rsidR="001D392B" w:rsidRPr="00ED5199">
        <w:rPr>
          <w:rFonts w:ascii="Times New Roman" w:hAnsi="Times New Roman" w:cs="Times New Roman"/>
          <w:color w:val="231F20"/>
          <w:sz w:val="24"/>
          <w:szCs w:val="24"/>
        </w:rPr>
        <w:t xml:space="preserve"> an alternative to the </w:t>
      </w:r>
      <w:r w:rsidR="001D392B">
        <w:rPr>
          <w:rFonts w:ascii="Times New Roman" w:hAnsi="Times New Roman" w:cs="Times New Roman"/>
          <w:color w:val="231F20"/>
          <w:sz w:val="24"/>
          <w:szCs w:val="24"/>
        </w:rPr>
        <w:t>usual</w:t>
      </w:r>
      <w:r w:rsidR="001D392B" w:rsidRPr="00ED5199">
        <w:rPr>
          <w:rFonts w:ascii="Times New Roman" w:hAnsi="Times New Roman" w:cs="Times New Roman"/>
          <w:color w:val="231F20"/>
          <w:sz w:val="24"/>
          <w:szCs w:val="24"/>
        </w:rPr>
        <w:t xml:space="preserve"> use of standardized mortality ratios</w:t>
      </w:r>
      <w:r w:rsidR="001D392B">
        <w:rPr>
          <w:rFonts w:ascii="Times New Roman" w:hAnsi="Times New Roman" w:cs="Times New Roman"/>
          <w:color w:val="231F20"/>
          <w:sz w:val="24"/>
          <w:szCs w:val="24"/>
        </w:rPr>
        <w:t xml:space="preserve"> (SMRs). </w:t>
      </w:r>
      <w:r w:rsidR="001D392B">
        <w:rPr>
          <w:rFonts w:ascii="Times New Roman" w:hAnsi="Times New Roman" w:cs="Times New Roman"/>
          <w:color w:val="221F20"/>
          <w:sz w:val="24"/>
          <w:szCs w:val="24"/>
        </w:rPr>
        <w:t xml:space="preserve">As a result of </w:t>
      </w:r>
      <w:r w:rsidR="00B8532C">
        <w:rPr>
          <w:rFonts w:ascii="Times New Roman" w:hAnsi="Times New Roman" w:cs="Times New Roman"/>
          <w:color w:val="221F20"/>
          <w:sz w:val="24"/>
          <w:szCs w:val="24"/>
        </w:rPr>
        <w:t>this,</w:t>
      </w:r>
      <w:r w:rsidR="006564CE">
        <w:rPr>
          <w:rFonts w:ascii="Times New Roman" w:hAnsi="Times New Roman" w:cs="Times New Roman"/>
          <w:color w:val="221F20"/>
          <w:sz w:val="24"/>
          <w:szCs w:val="24"/>
        </w:rPr>
        <w:t xml:space="preserve"> the following conclusions </w:t>
      </w:r>
      <w:r w:rsidR="00B8532C">
        <w:rPr>
          <w:rFonts w:ascii="Times New Roman" w:hAnsi="Times New Roman" w:cs="Times New Roman"/>
          <w:color w:val="221F20"/>
          <w:sz w:val="24"/>
          <w:szCs w:val="24"/>
        </w:rPr>
        <w:t>are recommended:</w:t>
      </w:r>
    </w:p>
    <w:p w14:paraId="3D5F2CE4" w14:textId="781F2E8B" w:rsidR="006564CE" w:rsidRDefault="006564CE" w:rsidP="006564CE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To implement model with covariate effect</w:t>
      </w:r>
      <w:r w:rsidR="005E22E5">
        <w:rPr>
          <w:rFonts w:ascii="Times New Roman" w:hAnsi="Times New Roman" w:cs="Times New Roman"/>
          <w:color w:val="231F20"/>
          <w:sz w:val="24"/>
          <w:szCs w:val="24"/>
        </w:rPr>
        <w:t xml:space="preserve">, the covariate </w:t>
      </w:r>
      <w:r w:rsidR="00906101">
        <w:rPr>
          <w:rFonts w:ascii="Times New Roman" w:hAnsi="Times New Roman" w:cs="Times New Roman"/>
          <w:color w:val="231F20"/>
          <w:sz w:val="24"/>
          <w:szCs w:val="24"/>
        </w:rPr>
        <w:t>variable</w:t>
      </w:r>
      <w:r w:rsidR="001631E5"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="005E22E5">
        <w:rPr>
          <w:rFonts w:ascii="Times New Roman" w:hAnsi="Times New Roman" w:cs="Times New Roman"/>
          <w:color w:val="231F20"/>
          <w:sz w:val="24"/>
          <w:szCs w:val="24"/>
        </w:rPr>
        <w:t>s</w:t>
      </w:r>
      <w:r w:rsidR="001631E5"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="005E22E5">
        <w:rPr>
          <w:rFonts w:ascii="Times New Roman" w:hAnsi="Times New Roman" w:cs="Times New Roman"/>
          <w:color w:val="231F20"/>
          <w:sz w:val="24"/>
          <w:szCs w:val="24"/>
        </w:rPr>
        <w:t xml:space="preserve"> must be significant.</w:t>
      </w:r>
    </w:p>
    <w:p w14:paraId="061164A5" w14:textId="174129F9" w:rsidR="0065462F" w:rsidRPr="0065462F" w:rsidRDefault="005E22E5" w:rsidP="0065462F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As the covariate </w:t>
      </w:r>
      <w:r w:rsidR="00906101">
        <w:rPr>
          <w:rFonts w:ascii="Times New Roman" w:hAnsi="Times New Roman" w:cs="Times New Roman"/>
          <w:color w:val="231F20"/>
          <w:sz w:val="24"/>
          <w:szCs w:val="24"/>
        </w:rPr>
        <w:t>variable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(s) is/are not significant, the </w:t>
      </w:r>
      <w:r w:rsidR="00A83B4D">
        <w:rPr>
          <w:rFonts w:ascii="Times New Roman" w:hAnsi="Times New Roman" w:cs="Times New Roman"/>
          <w:color w:val="231F20"/>
          <w:sz w:val="24"/>
          <w:szCs w:val="24"/>
        </w:rPr>
        <w:t>usual</w:t>
      </w:r>
      <w:r w:rsidR="00A83B4D" w:rsidRPr="00ED5199">
        <w:rPr>
          <w:rFonts w:ascii="Times New Roman" w:hAnsi="Times New Roman" w:cs="Times New Roman"/>
          <w:color w:val="231F20"/>
          <w:sz w:val="24"/>
          <w:szCs w:val="24"/>
        </w:rPr>
        <w:t xml:space="preserve"> use of standardized mortality ratios</w:t>
      </w:r>
      <w:r w:rsidR="00A83B4D">
        <w:rPr>
          <w:rFonts w:ascii="Times New Roman" w:hAnsi="Times New Roman" w:cs="Times New Roman"/>
          <w:color w:val="231F20"/>
          <w:sz w:val="24"/>
          <w:szCs w:val="24"/>
        </w:rPr>
        <w:t xml:space="preserve"> (SMRs) </w:t>
      </w:r>
      <w:r>
        <w:rPr>
          <w:rFonts w:ascii="Times New Roman" w:hAnsi="Times New Roman" w:cs="Times New Roman"/>
          <w:color w:val="231F20"/>
          <w:sz w:val="24"/>
          <w:szCs w:val="24"/>
        </w:rPr>
        <w:t>should be implemented</w:t>
      </w:r>
    </w:p>
    <w:p w14:paraId="4607389A" w14:textId="77777777" w:rsidR="0065462F" w:rsidRPr="00926B79" w:rsidRDefault="0065462F" w:rsidP="0065462F">
      <w:pPr>
        <w:spacing w:after="0" w:line="480" w:lineRule="auto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  <w:bookmarkStart w:id="16" w:name="_Hlk106446296"/>
      <w:r w:rsidRPr="00926B79">
        <w:rPr>
          <w:rFonts w:ascii="Times New Roman" w:hAnsi="Times New Roman" w:cs="Times New Roman"/>
          <w:b/>
          <w:bCs/>
          <w:color w:val="231F20"/>
          <w:sz w:val="24"/>
          <w:szCs w:val="24"/>
        </w:rPr>
        <w:t>References</w:t>
      </w:r>
    </w:p>
    <w:p w14:paraId="1E134B7B" w14:textId="77777777" w:rsidR="0065462F" w:rsidRDefault="0065462F" w:rsidP="0065462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eastAsia="LMRoman12-Regular" w:hAnsi="Times New Roman" w:cs="Times New Roman"/>
          <w:sz w:val="24"/>
          <w:szCs w:val="24"/>
        </w:rPr>
      </w:pPr>
      <w:r w:rsidRPr="001E689F">
        <w:rPr>
          <w:rFonts w:ascii="Times New Roman" w:eastAsia="LMRoman12-Regular" w:hAnsi="Times New Roman" w:cs="Times New Roman"/>
          <w:sz w:val="24"/>
          <w:szCs w:val="24"/>
        </w:rPr>
        <w:t xml:space="preserve">Bernardinelli, L., Clayton, D., Pascutto, C., Montomoli, C., Ghislandi, M., &amp; Songini, M. (1995b). Bayesian analysis of space-time variation in disease risk. </w:t>
      </w:r>
      <w:r w:rsidRPr="001E689F">
        <w:rPr>
          <w:rFonts w:ascii="Times New Roman" w:eastAsia="LMRoman12-Italic" w:hAnsi="Times New Roman" w:cs="Times New Roman"/>
          <w:i/>
          <w:iCs/>
          <w:sz w:val="24"/>
          <w:szCs w:val="24"/>
        </w:rPr>
        <w:t>Statistics in Medicine</w:t>
      </w:r>
      <w:r w:rsidRPr="001E689F">
        <w:rPr>
          <w:rFonts w:ascii="Times New Roman" w:eastAsia="LMRoman12-Regular" w:hAnsi="Times New Roman" w:cs="Times New Roman"/>
          <w:sz w:val="24"/>
          <w:szCs w:val="24"/>
        </w:rPr>
        <w:t>, 14(21-22):2433–2443.</w:t>
      </w:r>
    </w:p>
    <w:p w14:paraId="654377DC" w14:textId="77777777" w:rsidR="0065462F" w:rsidRDefault="0065462F" w:rsidP="0065462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E689F">
        <w:rPr>
          <w:rFonts w:ascii="Times New Roman" w:hAnsi="Times New Roman" w:cs="Times New Roman"/>
          <w:sz w:val="24"/>
          <w:szCs w:val="24"/>
        </w:rPr>
        <w:t xml:space="preserve">Besag, J., York, J., &amp; Molliė, A. (1991). Bayesian image restoration with application in     spatial statistics. Annals of the Institute of Statistical Mathematics, 43 (1): 1–20. </w:t>
      </w:r>
    </w:p>
    <w:p w14:paraId="70807877" w14:textId="77777777" w:rsidR="0065462F" w:rsidRDefault="0065462F" w:rsidP="0065462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E689F">
        <w:rPr>
          <w:rFonts w:ascii="Times New Roman" w:hAnsi="Times New Roman" w:cs="Times New Roman"/>
          <w:sz w:val="24"/>
          <w:szCs w:val="24"/>
        </w:rPr>
        <w:t xml:space="preserve">Knorr-Held, L. (2000). Bayesian modelling of inseparable space-time variation in disease risk. </w:t>
      </w:r>
      <w:r w:rsidRPr="001E689F">
        <w:rPr>
          <w:rFonts w:ascii="Times New Roman" w:hAnsi="Times New Roman" w:cs="Times New Roman"/>
          <w:i/>
          <w:iCs/>
          <w:sz w:val="24"/>
          <w:szCs w:val="24"/>
        </w:rPr>
        <w:t>Statistics in Medicine</w:t>
      </w:r>
      <w:r w:rsidRPr="001E689F">
        <w:rPr>
          <w:rFonts w:ascii="Times New Roman" w:hAnsi="Times New Roman" w:cs="Times New Roman"/>
          <w:sz w:val="24"/>
          <w:szCs w:val="24"/>
        </w:rPr>
        <w:t xml:space="preserve">, </w:t>
      </w:r>
      <w:r w:rsidRPr="001E689F">
        <w:rPr>
          <w:rFonts w:ascii="Times New Roman" w:hAnsi="Times New Roman" w:cs="Times New Roman"/>
          <w:bCs/>
          <w:sz w:val="24"/>
          <w:szCs w:val="24"/>
        </w:rPr>
        <w:t>19</w:t>
      </w:r>
      <w:r w:rsidRPr="001E689F">
        <w:rPr>
          <w:rFonts w:ascii="Times New Roman" w:hAnsi="Times New Roman" w:cs="Times New Roman"/>
          <w:sz w:val="24"/>
          <w:szCs w:val="24"/>
        </w:rPr>
        <w:t>(17–18), 2555-2567.</w:t>
      </w:r>
    </w:p>
    <w:p w14:paraId="3C25345E" w14:textId="77777777" w:rsidR="0065462F" w:rsidRDefault="0065462F" w:rsidP="0065462F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575712">
        <w:rPr>
          <w:rFonts w:ascii="Times New Roman" w:hAnsi="Times New Roman" w:cs="Times New Roman"/>
          <w:color w:val="231F20"/>
          <w:sz w:val="24"/>
          <w:szCs w:val="24"/>
        </w:rPr>
        <w:t>Rothman K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575712">
        <w:rPr>
          <w:rFonts w:ascii="Times New Roman" w:hAnsi="Times New Roman" w:cs="Times New Roman"/>
          <w:color w:val="231F20"/>
          <w:sz w:val="24"/>
          <w:szCs w:val="24"/>
        </w:rPr>
        <w:t>J, Greenland S, Lash 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. </w:t>
      </w:r>
      <w:r w:rsidRPr="00575712">
        <w:rPr>
          <w:rFonts w:ascii="Times New Roman" w:hAnsi="Times New Roman" w:cs="Times New Roman"/>
          <w:color w:val="231F20"/>
          <w:sz w:val="24"/>
          <w:szCs w:val="24"/>
        </w:rPr>
        <w:t xml:space="preserve">L, </w:t>
      </w:r>
      <w:r>
        <w:rPr>
          <w:rFonts w:ascii="Times New Roman" w:hAnsi="Times New Roman" w:cs="Times New Roman"/>
          <w:color w:val="231F20"/>
          <w:sz w:val="24"/>
          <w:szCs w:val="24"/>
        </w:rPr>
        <w:t>(</w:t>
      </w:r>
      <w:r w:rsidRPr="00575712">
        <w:rPr>
          <w:rFonts w:ascii="Times New Roman" w:hAnsi="Times New Roman" w:cs="Times New Roman"/>
          <w:color w:val="231F20"/>
          <w:sz w:val="24"/>
          <w:szCs w:val="24"/>
        </w:rPr>
        <w:t>2008</w:t>
      </w:r>
      <w:r>
        <w:rPr>
          <w:rFonts w:ascii="Times New Roman" w:hAnsi="Times New Roman" w:cs="Times New Roman"/>
          <w:color w:val="231F20"/>
          <w:sz w:val="24"/>
          <w:szCs w:val="24"/>
        </w:rPr>
        <w:t>)</w:t>
      </w:r>
      <w:r w:rsidRPr="00575712">
        <w:rPr>
          <w:rFonts w:ascii="Times New Roman" w:hAnsi="Times New Roman" w:cs="Times New Roman"/>
          <w:color w:val="231F20"/>
          <w:sz w:val="24"/>
          <w:szCs w:val="24"/>
        </w:rPr>
        <w:t>. Modern epidemiology (third editions). Lippincott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575712">
        <w:rPr>
          <w:rFonts w:ascii="Times New Roman" w:hAnsi="Times New Roman" w:cs="Times New Roman"/>
          <w:color w:val="231F20"/>
          <w:sz w:val="24"/>
          <w:szCs w:val="24"/>
        </w:rPr>
        <w:t>Williams &amp; Wilkins, 758 pp.</w:t>
      </w:r>
    </w:p>
    <w:p w14:paraId="7A56BB55" w14:textId="77777777" w:rsidR="0065462F" w:rsidRPr="00575712" w:rsidRDefault="0065462F" w:rsidP="0065462F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0C7B190" w14:textId="77777777" w:rsidR="0065462F" w:rsidRDefault="0065462F" w:rsidP="0065462F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AdvTimes" w:hAnsi="Times New Roman" w:cs="Times New Roman"/>
          <w:sz w:val="24"/>
          <w:szCs w:val="24"/>
        </w:rPr>
      </w:pPr>
      <w:r w:rsidRPr="001E689F">
        <w:rPr>
          <w:rFonts w:ascii="Times New Roman" w:eastAsia="AdvTimes" w:hAnsi="Times New Roman" w:cs="Times New Roman"/>
          <w:sz w:val="24"/>
          <w:szCs w:val="24"/>
        </w:rPr>
        <w:t xml:space="preserve">Schrödle, B., Held, L., &amp; Riebler, A. (2011). </w:t>
      </w:r>
      <w:r w:rsidRPr="001E689F">
        <w:rPr>
          <w:rFonts w:ascii="Times New Roman" w:eastAsia="AdvTimes" w:hAnsi="Times New Roman" w:cs="Times New Roman"/>
          <w:i/>
          <w:sz w:val="24"/>
          <w:szCs w:val="24"/>
        </w:rPr>
        <w:t>Using INLA for the Evaluation of Veterinary Surveillance Data</w:t>
      </w:r>
      <w:r w:rsidRPr="001E689F">
        <w:rPr>
          <w:rFonts w:ascii="Times New Roman" w:eastAsia="AdvTimes" w:hAnsi="Times New Roman" w:cs="Times New Roman"/>
          <w:sz w:val="24"/>
          <w:szCs w:val="24"/>
        </w:rPr>
        <w:t xml:space="preserve"> from Switzerland: a case study. J Roy Stat Soc C; 60: 261-279.</w:t>
      </w:r>
    </w:p>
    <w:p w14:paraId="67F3D4C6" w14:textId="77777777" w:rsidR="0065462F" w:rsidRDefault="0065462F" w:rsidP="0065462F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eastAsia="AdvTimes" w:hAnsi="Times New Roman" w:cs="Times New Roman"/>
          <w:sz w:val="24"/>
          <w:szCs w:val="24"/>
        </w:rPr>
      </w:pPr>
    </w:p>
    <w:p w14:paraId="1036AC9D" w14:textId="77777777" w:rsidR="0065462F" w:rsidRDefault="0065462F" w:rsidP="0065462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E689F">
        <w:rPr>
          <w:rFonts w:ascii="Times New Roman" w:hAnsi="Times New Roman" w:cs="Times New Roman"/>
          <w:sz w:val="24"/>
          <w:szCs w:val="24"/>
        </w:rPr>
        <w:lastRenderedPageBreak/>
        <w:t>Spiegelhalter, D. J., Best, N. G., Carlin, B. P., &amp; Van Der Linde, A. (2002). Bayesian measures of model complexity and fit. Journal of the Royal Statistical Society: Series B (Statistical Methodology), 64(4):583–639.</w:t>
      </w:r>
    </w:p>
    <w:p w14:paraId="09DC82BD" w14:textId="77777777" w:rsidR="0065462F" w:rsidRPr="001E689F" w:rsidRDefault="0065462F" w:rsidP="0065462F">
      <w:pPr>
        <w:autoSpaceDE w:val="0"/>
        <w:autoSpaceDN w:val="0"/>
        <w:adjustRightInd w:val="0"/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113366117"/>
      <w:r>
        <w:rPr>
          <w:rFonts w:ascii="Times New Roman" w:hAnsi="Times New Roman" w:cs="Times New Roman"/>
          <w:sz w:val="24"/>
          <w:szCs w:val="24"/>
        </w:rPr>
        <w:t>Ugarte,</w:t>
      </w:r>
      <w:bookmarkEnd w:id="17"/>
      <w:r>
        <w:rPr>
          <w:rFonts w:ascii="Times New Roman" w:hAnsi="Times New Roman" w:cs="Times New Roman"/>
          <w:sz w:val="24"/>
          <w:szCs w:val="24"/>
        </w:rPr>
        <w:t xml:space="preserve"> M. D., Adin, A., &amp;</w:t>
      </w:r>
      <w:r w:rsidRPr="001E689F">
        <w:rPr>
          <w:rFonts w:ascii="Times New Roman" w:hAnsi="Times New Roman" w:cs="Times New Roman"/>
          <w:sz w:val="24"/>
          <w:szCs w:val="24"/>
        </w:rPr>
        <w:t xml:space="preserve"> Goicoa, T. (2016). Two-level spatially structured models in spatio-temporal disease mapping. Statistical Methods in Medical Research, 25(4):1080–1100.</w:t>
      </w:r>
    </w:p>
    <w:bookmarkEnd w:id="16"/>
    <w:p w14:paraId="427899EF" w14:textId="62C43EF5" w:rsidR="0065462F" w:rsidRDefault="00DF0D38" w:rsidP="00DF0D3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0D38">
        <w:rPr>
          <w:rFonts w:ascii="Times New Roman" w:hAnsi="Times New Roman" w:cs="Times New Roman"/>
          <w:color w:val="000000"/>
          <w:sz w:val="24"/>
          <w:szCs w:val="24"/>
        </w:rPr>
        <w:t xml:space="preserve">Ugarte, M. D., Adin, A., Goicoa, T., and Militino, A. F. (2014). On fitting spatiotemporal disease mapping models using approximate Bayesian inference. </w:t>
      </w:r>
      <w:r w:rsidRPr="00DF0D38">
        <w:rPr>
          <w:rFonts w:ascii="Times New Roman" w:hAnsi="Times New Roman" w:cs="Times New Roman"/>
          <w:i/>
          <w:iCs/>
          <w:color w:val="000000"/>
          <w:sz w:val="24"/>
          <w:szCs w:val="24"/>
        </w:rPr>
        <w:t>Statistical Methods in Medical Research</w:t>
      </w:r>
      <w:r w:rsidRPr="00DF0D38">
        <w:rPr>
          <w:rFonts w:ascii="Times New Roman" w:hAnsi="Times New Roman" w:cs="Times New Roman"/>
          <w:color w:val="000000"/>
          <w:sz w:val="24"/>
          <w:szCs w:val="24"/>
        </w:rPr>
        <w:t>, 23(6):507–530.</w:t>
      </w:r>
    </w:p>
    <w:p w14:paraId="1DB024A2" w14:textId="77777777" w:rsidR="00355B05" w:rsidRDefault="00355B05" w:rsidP="00DF0D3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224DC" w14:textId="77777777" w:rsidR="00355B05" w:rsidRPr="00962183" w:rsidRDefault="00355B05" w:rsidP="00355B05">
      <w:pPr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962183">
        <w:rPr>
          <w:rFonts w:ascii="Times New Roman" w:hAnsi="Times New Roman" w:cs="Times New Roman"/>
          <w:color w:val="000000"/>
          <w:sz w:val="24"/>
          <w:szCs w:val="24"/>
        </w:rPr>
        <w:t xml:space="preserve">Woodward, M. (2013). </w:t>
      </w:r>
      <w:r w:rsidRPr="00962183">
        <w:rPr>
          <w:rFonts w:ascii="Times New Roman" w:hAnsi="Times New Roman" w:cs="Times New Roman"/>
          <w:i/>
          <w:iCs/>
          <w:color w:val="000000"/>
          <w:sz w:val="24"/>
          <w:szCs w:val="24"/>
        </w:rPr>
        <w:t>Epidemiology: study design and data analysis</w:t>
      </w:r>
      <w:r w:rsidRPr="00962183">
        <w:rPr>
          <w:rFonts w:ascii="Times New Roman" w:hAnsi="Times New Roman" w:cs="Times New Roman"/>
          <w:color w:val="000000"/>
          <w:sz w:val="24"/>
          <w:szCs w:val="24"/>
        </w:rPr>
        <w:t>. Chapman and</w:t>
      </w:r>
      <w:r w:rsidRPr="00962183">
        <w:rPr>
          <w:rFonts w:ascii="Times New Roman" w:hAnsi="Times New Roman" w:cs="Times New Roman"/>
          <w:color w:val="000000"/>
          <w:sz w:val="24"/>
          <w:szCs w:val="24"/>
        </w:rPr>
        <w:br/>
        <w:t>Hall/CRC, New York.</w:t>
      </w:r>
    </w:p>
    <w:p w14:paraId="1A72C2A6" w14:textId="77777777" w:rsidR="00355B05" w:rsidRPr="00DF0D38" w:rsidRDefault="00355B05" w:rsidP="00DF0D38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sectPr w:rsidR="00355B05" w:rsidRPr="00DF0D38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41B62" w14:textId="77777777" w:rsidR="00F458D7" w:rsidRDefault="00F458D7" w:rsidP="00E74A95">
      <w:pPr>
        <w:spacing w:after="0" w:line="240" w:lineRule="auto"/>
      </w:pPr>
      <w:r>
        <w:separator/>
      </w:r>
    </w:p>
  </w:endnote>
  <w:endnote w:type="continuationSeparator" w:id="0">
    <w:p w14:paraId="39DE190E" w14:textId="77777777" w:rsidR="00F458D7" w:rsidRDefault="00F458D7" w:rsidP="00E74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MR1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MRoman12-Regular">
    <w:altName w:val="Yu Gothic"/>
    <w:panose1 w:val="00000000000000000000"/>
    <w:charset w:val="80"/>
    <w:family w:val="auto"/>
    <w:notTrueType/>
    <w:pitch w:val="default"/>
    <w:sig w:usb0="00000001" w:usb1="080F0000" w:usb2="00000010" w:usb3="00000000" w:csb0="00120000" w:csb1="00000000"/>
  </w:font>
  <w:font w:name="AdvTime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LMRoman12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MTM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9" w:csb1="00000000"/>
  </w:font>
  <w:font w:name="MTSYN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STIXMath-Regular">
    <w:altName w:val="Microsoft YaHei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LMMathSymbols10-Regular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LMRoman12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28666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D758D5" w14:textId="516D9D8D" w:rsidR="00D036AD" w:rsidRDefault="00D036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285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08FC17A" w14:textId="77777777" w:rsidR="00D036AD" w:rsidRDefault="00D036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021339" w14:textId="77777777" w:rsidR="00F458D7" w:rsidRDefault="00F458D7" w:rsidP="00E74A95">
      <w:pPr>
        <w:spacing w:after="0" w:line="240" w:lineRule="auto"/>
      </w:pPr>
      <w:r>
        <w:separator/>
      </w:r>
    </w:p>
  </w:footnote>
  <w:footnote w:type="continuationSeparator" w:id="0">
    <w:p w14:paraId="372CB492" w14:textId="77777777" w:rsidR="00F458D7" w:rsidRDefault="00F458D7" w:rsidP="00E74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745DF"/>
    <w:multiLevelType w:val="hybridMultilevel"/>
    <w:tmpl w:val="9028D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831B0"/>
    <w:multiLevelType w:val="hybridMultilevel"/>
    <w:tmpl w:val="B59E0784"/>
    <w:lvl w:ilvl="0" w:tplc="95B6DB9E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366469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718E5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AE464832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3D4F39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0FDA66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5DF85A88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9D58ADB4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F4EF6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2A7461C5"/>
    <w:multiLevelType w:val="multilevel"/>
    <w:tmpl w:val="FCF0491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4C3F4453"/>
    <w:multiLevelType w:val="hybridMultilevel"/>
    <w:tmpl w:val="F182AEC2"/>
    <w:lvl w:ilvl="0" w:tplc="C14ACEC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DE73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8EF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DC57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BD85E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B6E1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609B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E6DB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0B4E5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2869B7"/>
    <w:multiLevelType w:val="hybridMultilevel"/>
    <w:tmpl w:val="AD3412B6"/>
    <w:lvl w:ilvl="0" w:tplc="3F2AB93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ED10108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9502E4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DC6A8D40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4F1EB9F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B69C1C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F8CEB8E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D68A7D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544082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B9D"/>
    <w:rsid w:val="00002A9D"/>
    <w:rsid w:val="0000796A"/>
    <w:rsid w:val="00010926"/>
    <w:rsid w:val="00010F9B"/>
    <w:rsid w:val="00016F9C"/>
    <w:rsid w:val="000304B1"/>
    <w:rsid w:val="00040F8C"/>
    <w:rsid w:val="0005026F"/>
    <w:rsid w:val="00054B24"/>
    <w:rsid w:val="00055486"/>
    <w:rsid w:val="00056120"/>
    <w:rsid w:val="0006393B"/>
    <w:rsid w:val="000673CA"/>
    <w:rsid w:val="0007056A"/>
    <w:rsid w:val="0007261C"/>
    <w:rsid w:val="00077107"/>
    <w:rsid w:val="00077784"/>
    <w:rsid w:val="00082AEA"/>
    <w:rsid w:val="0008400B"/>
    <w:rsid w:val="0008410D"/>
    <w:rsid w:val="00084EE2"/>
    <w:rsid w:val="000940BB"/>
    <w:rsid w:val="000A0B17"/>
    <w:rsid w:val="000A2C69"/>
    <w:rsid w:val="000B394F"/>
    <w:rsid w:val="000B6E3A"/>
    <w:rsid w:val="000C51C8"/>
    <w:rsid w:val="000D0EB6"/>
    <w:rsid w:val="000D2F09"/>
    <w:rsid w:val="000D403D"/>
    <w:rsid w:val="000D6745"/>
    <w:rsid w:val="00100C93"/>
    <w:rsid w:val="00103A3F"/>
    <w:rsid w:val="00107A6E"/>
    <w:rsid w:val="00111521"/>
    <w:rsid w:val="00116B91"/>
    <w:rsid w:val="001329B9"/>
    <w:rsid w:val="00136AF4"/>
    <w:rsid w:val="00141A5D"/>
    <w:rsid w:val="0015320B"/>
    <w:rsid w:val="00153756"/>
    <w:rsid w:val="001631E5"/>
    <w:rsid w:val="00163AF1"/>
    <w:rsid w:val="001653BD"/>
    <w:rsid w:val="0017155D"/>
    <w:rsid w:val="00174D6F"/>
    <w:rsid w:val="00184CE4"/>
    <w:rsid w:val="00193FA0"/>
    <w:rsid w:val="00196A78"/>
    <w:rsid w:val="001A56D9"/>
    <w:rsid w:val="001A5DF1"/>
    <w:rsid w:val="001A7138"/>
    <w:rsid w:val="001B1C53"/>
    <w:rsid w:val="001B440E"/>
    <w:rsid w:val="001B7B66"/>
    <w:rsid w:val="001C223B"/>
    <w:rsid w:val="001C75E4"/>
    <w:rsid w:val="001D248F"/>
    <w:rsid w:val="001D37E9"/>
    <w:rsid w:val="001D392B"/>
    <w:rsid w:val="001F09A5"/>
    <w:rsid w:val="001F755D"/>
    <w:rsid w:val="00200E2E"/>
    <w:rsid w:val="00201226"/>
    <w:rsid w:val="00210B7C"/>
    <w:rsid w:val="00211DF9"/>
    <w:rsid w:val="00222712"/>
    <w:rsid w:val="00225BD6"/>
    <w:rsid w:val="002317A3"/>
    <w:rsid w:val="00231BA5"/>
    <w:rsid w:val="00242DD7"/>
    <w:rsid w:val="002534A0"/>
    <w:rsid w:val="00256DFA"/>
    <w:rsid w:val="002577D5"/>
    <w:rsid w:val="00266330"/>
    <w:rsid w:val="00270407"/>
    <w:rsid w:val="00271B10"/>
    <w:rsid w:val="00275639"/>
    <w:rsid w:val="00282BD2"/>
    <w:rsid w:val="00286A1A"/>
    <w:rsid w:val="0029089D"/>
    <w:rsid w:val="0029231E"/>
    <w:rsid w:val="002A3D4C"/>
    <w:rsid w:val="002B07E8"/>
    <w:rsid w:val="002C73E8"/>
    <w:rsid w:val="002D0F9F"/>
    <w:rsid w:val="002E7FE8"/>
    <w:rsid w:val="002F31C5"/>
    <w:rsid w:val="002F4741"/>
    <w:rsid w:val="002F49A8"/>
    <w:rsid w:val="003000CB"/>
    <w:rsid w:val="00304C09"/>
    <w:rsid w:val="0031019A"/>
    <w:rsid w:val="003106AF"/>
    <w:rsid w:val="00323FEC"/>
    <w:rsid w:val="0032476B"/>
    <w:rsid w:val="00325AFC"/>
    <w:rsid w:val="00330827"/>
    <w:rsid w:val="00342520"/>
    <w:rsid w:val="00355B05"/>
    <w:rsid w:val="0035770C"/>
    <w:rsid w:val="003605FA"/>
    <w:rsid w:val="0038305D"/>
    <w:rsid w:val="00386492"/>
    <w:rsid w:val="00395EF9"/>
    <w:rsid w:val="003A5348"/>
    <w:rsid w:val="003B5E99"/>
    <w:rsid w:val="003C3073"/>
    <w:rsid w:val="003C3685"/>
    <w:rsid w:val="003C392C"/>
    <w:rsid w:val="003D0D9C"/>
    <w:rsid w:val="003D4D83"/>
    <w:rsid w:val="003E284E"/>
    <w:rsid w:val="003E7DB4"/>
    <w:rsid w:val="003F0DFE"/>
    <w:rsid w:val="003F394E"/>
    <w:rsid w:val="00401027"/>
    <w:rsid w:val="00405FDF"/>
    <w:rsid w:val="00411077"/>
    <w:rsid w:val="0041275D"/>
    <w:rsid w:val="004179F0"/>
    <w:rsid w:val="004303F7"/>
    <w:rsid w:val="0043611A"/>
    <w:rsid w:val="004410DC"/>
    <w:rsid w:val="0044127A"/>
    <w:rsid w:val="00445175"/>
    <w:rsid w:val="0045111E"/>
    <w:rsid w:val="00454D83"/>
    <w:rsid w:val="00456EAD"/>
    <w:rsid w:val="00461919"/>
    <w:rsid w:val="00463E22"/>
    <w:rsid w:val="00474BFF"/>
    <w:rsid w:val="00475674"/>
    <w:rsid w:val="0047641D"/>
    <w:rsid w:val="004770CB"/>
    <w:rsid w:val="004831C6"/>
    <w:rsid w:val="00483EDC"/>
    <w:rsid w:val="00487F53"/>
    <w:rsid w:val="00495C4E"/>
    <w:rsid w:val="004B2D72"/>
    <w:rsid w:val="004B7043"/>
    <w:rsid w:val="004C34EE"/>
    <w:rsid w:val="004E282C"/>
    <w:rsid w:val="004E3E0B"/>
    <w:rsid w:val="004E62C5"/>
    <w:rsid w:val="004F1587"/>
    <w:rsid w:val="004F520D"/>
    <w:rsid w:val="00501E25"/>
    <w:rsid w:val="00501F03"/>
    <w:rsid w:val="00515716"/>
    <w:rsid w:val="00515966"/>
    <w:rsid w:val="00517105"/>
    <w:rsid w:val="00530493"/>
    <w:rsid w:val="00542480"/>
    <w:rsid w:val="00546939"/>
    <w:rsid w:val="005510A3"/>
    <w:rsid w:val="00563B99"/>
    <w:rsid w:val="005725BA"/>
    <w:rsid w:val="00574ADA"/>
    <w:rsid w:val="0058413B"/>
    <w:rsid w:val="00592D00"/>
    <w:rsid w:val="00595FF6"/>
    <w:rsid w:val="005960D5"/>
    <w:rsid w:val="005A551A"/>
    <w:rsid w:val="005B6A69"/>
    <w:rsid w:val="005B77F0"/>
    <w:rsid w:val="005B7862"/>
    <w:rsid w:val="005B7CE3"/>
    <w:rsid w:val="005C6740"/>
    <w:rsid w:val="005D4984"/>
    <w:rsid w:val="005E1E4B"/>
    <w:rsid w:val="005E1F9C"/>
    <w:rsid w:val="005E22E5"/>
    <w:rsid w:val="005F3800"/>
    <w:rsid w:val="00604DD0"/>
    <w:rsid w:val="00610D84"/>
    <w:rsid w:val="006134CA"/>
    <w:rsid w:val="0061379A"/>
    <w:rsid w:val="00617F33"/>
    <w:rsid w:val="0063309A"/>
    <w:rsid w:val="00633EF1"/>
    <w:rsid w:val="00636B67"/>
    <w:rsid w:val="00645556"/>
    <w:rsid w:val="00645C3A"/>
    <w:rsid w:val="0065462F"/>
    <w:rsid w:val="006564CE"/>
    <w:rsid w:val="00661451"/>
    <w:rsid w:val="00673E82"/>
    <w:rsid w:val="0067574B"/>
    <w:rsid w:val="00675B99"/>
    <w:rsid w:val="00677B27"/>
    <w:rsid w:val="006811D0"/>
    <w:rsid w:val="00685E1D"/>
    <w:rsid w:val="006925B9"/>
    <w:rsid w:val="006A7A9F"/>
    <w:rsid w:val="006B0466"/>
    <w:rsid w:val="006C1EA7"/>
    <w:rsid w:val="006C2C50"/>
    <w:rsid w:val="006C52EF"/>
    <w:rsid w:val="006D2A93"/>
    <w:rsid w:val="006E492C"/>
    <w:rsid w:val="006F15F9"/>
    <w:rsid w:val="00706E71"/>
    <w:rsid w:val="007070C4"/>
    <w:rsid w:val="007116B3"/>
    <w:rsid w:val="00713B69"/>
    <w:rsid w:val="0071583A"/>
    <w:rsid w:val="0071644D"/>
    <w:rsid w:val="007211B6"/>
    <w:rsid w:val="00722B77"/>
    <w:rsid w:val="00724C6F"/>
    <w:rsid w:val="007338FE"/>
    <w:rsid w:val="00734D0E"/>
    <w:rsid w:val="007401DD"/>
    <w:rsid w:val="00760661"/>
    <w:rsid w:val="007657D8"/>
    <w:rsid w:val="00776B45"/>
    <w:rsid w:val="00776E03"/>
    <w:rsid w:val="00787A9A"/>
    <w:rsid w:val="00792F65"/>
    <w:rsid w:val="007961BB"/>
    <w:rsid w:val="007A282C"/>
    <w:rsid w:val="007A61F3"/>
    <w:rsid w:val="007C234F"/>
    <w:rsid w:val="007C3F12"/>
    <w:rsid w:val="007C6766"/>
    <w:rsid w:val="007D225F"/>
    <w:rsid w:val="007D227E"/>
    <w:rsid w:val="007E105C"/>
    <w:rsid w:val="007E6276"/>
    <w:rsid w:val="007F59AE"/>
    <w:rsid w:val="007F7322"/>
    <w:rsid w:val="007F7EBC"/>
    <w:rsid w:val="00804CF7"/>
    <w:rsid w:val="00820E3D"/>
    <w:rsid w:val="00827CB9"/>
    <w:rsid w:val="008318FC"/>
    <w:rsid w:val="00831AEA"/>
    <w:rsid w:val="00833FD3"/>
    <w:rsid w:val="008366AF"/>
    <w:rsid w:val="00836A4E"/>
    <w:rsid w:val="008414F0"/>
    <w:rsid w:val="00841624"/>
    <w:rsid w:val="008416B4"/>
    <w:rsid w:val="00843C84"/>
    <w:rsid w:val="00846349"/>
    <w:rsid w:val="00862146"/>
    <w:rsid w:val="00864C7A"/>
    <w:rsid w:val="00876586"/>
    <w:rsid w:val="00880697"/>
    <w:rsid w:val="008829F7"/>
    <w:rsid w:val="0089412C"/>
    <w:rsid w:val="008B140E"/>
    <w:rsid w:val="008B2C49"/>
    <w:rsid w:val="008B6B9D"/>
    <w:rsid w:val="008B7665"/>
    <w:rsid w:val="008C37D5"/>
    <w:rsid w:val="008C6535"/>
    <w:rsid w:val="008D0A84"/>
    <w:rsid w:val="008D487A"/>
    <w:rsid w:val="008D50F5"/>
    <w:rsid w:val="008F19EA"/>
    <w:rsid w:val="008F490D"/>
    <w:rsid w:val="00902F85"/>
    <w:rsid w:val="00905D66"/>
    <w:rsid w:val="00906101"/>
    <w:rsid w:val="00912CFD"/>
    <w:rsid w:val="009200D3"/>
    <w:rsid w:val="009357DE"/>
    <w:rsid w:val="00935B4A"/>
    <w:rsid w:val="00940B53"/>
    <w:rsid w:val="00947668"/>
    <w:rsid w:val="00950B6D"/>
    <w:rsid w:val="00952C3A"/>
    <w:rsid w:val="00955481"/>
    <w:rsid w:val="009617B1"/>
    <w:rsid w:val="00961FB2"/>
    <w:rsid w:val="00966974"/>
    <w:rsid w:val="00967E77"/>
    <w:rsid w:val="009709C3"/>
    <w:rsid w:val="00974403"/>
    <w:rsid w:val="00977FAD"/>
    <w:rsid w:val="009841FF"/>
    <w:rsid w:val="009856D0"/>
    <w:rsid w:val="009865A5"/>
    <w:rsid w:val="009926C0"/>
    <w:rsid w:val="009A2E35"/>
    <w:rsid w:val="009B5FD9"/>
    <w:rsid w:val="009C06AA"/>
    <w:rsid w:val="009C2F8F"/>
    <w:rsid w:val="009D1BE6"/>
    <w:rsid w:val="009D6348"/>
    <w:rsid w:val="009E37B4"/>
    <w:rsid w:val="009E5059"/>
    <w:rsid w:val="009E6400"/>
    <w:rsid w:val="009F0CC4"/>
    <w:rsid w:val="00A01D39"/>
    <w:rsid w:val="00A16B29"/>
    <w:rsid w:val="00A25634"/>
    <w:rsid w:val="00A377BD"/>
    <w:rsid w:val="00A42BF1"/>
    <w:rsid w:val="00A42EC0"/>
    <w:rsid w:val="00A43F02"/>
    <w:rsid w:val="00A47C61"/>
    <w:rsid w:val="00A51C49"/>
    <w:rsid w:val="00A6009C"/>
    <w:rsid w:val="00A601CA"/>
    <w:rsid w:val="00A75941"/>
    <w:rsid w:val="00A83B4D"/>
    <w:rsid w:val="00AA1601"/>
    <w:rsid w:val="00AB1BAD"/>
    <w:rsid w:val="00AB1CBA"/>
    <w:rsid w:val="00AC72C7"/>
    <w:rsid w:val="00AE2CD2"/>
    <w:rsid w:val="00AE4092"/>
    <w:rsid w:val="00AE540D"/>
    <w:rsid w:val="00AE56AA"/>
    <w:rsid w:val="00AF2605"/>
    <w:rsid w:val="00AF4155"/>
    <w:rsid w:val="00B01A28"/>
    <w:rsid w:val="00B030D8"/>
    <w:rsid w:val="00B06B59"/>
    <w:rsid w:val="00B25297"/>
    <w:rsid w:val="00B41DBF"/>
    <w:rsid w:val="00B53F59"/>
    <w:rsid w:val="00B55C0C"/>
    <w:rsid w:val="00B55F0E"/>
    <w:rsid w:val="00B6268F"/>
    <w:rsid w:val="00B71C27"/>
    <w:rsid w:val="00B8532C"/>
    <w:rsid w:val="00B956C5"/>
    <w:rsid w:val="00BA2D74"/>
    <w:rsid w:val="00BB28C3"/>
    <w:rsid w:val="00BB4EB0"/>
    <w:rsid w:val="00BC3BA0"/>
    <w:rsid w:val="00BC6A2D"/>
    <w:rsid w:val="00BD52E0"/>
    <w:rsid w:val="00BE75DD"/>
    <w:rsid w:val="00BF03DA"/>
    <w:rsid w:val="00BF2E38"/>
    <w:rsid w:val="00BF4123"/>
    <w:rsid w:val="00BF7564"/>
    <w:rsid w:val="00BF79DE"/>
    <w:rsid w:val="00C02952"/>
    <w:rsid w:val="00C03A38"/>
    <w:rsid w:val="00C062A2"/>
    <w:rsid w:val="00C1599B"/>
    <w:rsid w:val="00C17D40"/>
    <w:rsid w:val="00C23245"/>
    <w:rsid w:val="00C305E8"/>
    <w:rsid w:val="00C31E83"/>
    <w:rsid w:val="00C34288"/>
    <w:rsid w:val="00C404A3"/>
    <w:rsid w:val="00C415E2"/>
    <w:rsid w:val="00C66C58"/>
    <w:rsid w:val="00C66E66"/>
    <w:rsid w:val="00C73A0E"/>
    <w:rsid w:val="00C75B17"/>
    <w:rsid w:val="00C87606"/>
    <w:rsid w:val="00C92615"/>
    <w:rsid w:val="00C93590"/>
    <w:rsid w:val="00CA18CD"/>
    <w:rsid w:val="00CA3B4A"/>
    <w:rsid w:val="00CA4400"/>
    <w:rsid w:val="00CA67D0"/>
    <w:rsid w:val="00CB3E9F"/>
    <w:rsid w:val="00CB6568"/>
    <w:rsid w:val="00CB7343"/>
    <w:rsid w:val="00CC11A0"/>
    <w:rsid w:val="00CC248D"/>
    <w:rsid w:val="00CC6579"/>
    <w:rsid w:val="00CD1649"/>
    <w:rsid w:val="00CD19CD"/>
    <w:rsid w:val="00CD59F4"/>
    <w:rsid w:val="00CE2D2A"/>
    <w:rsid w:val="00CE6A78"/>
    <w:rsid w:val="00CF3F08"/>
    <w:rsid w:val="00D007FF"/>
    <w:rsid w:val="00D036AD"/>
    <w:rsid w:val="00D057A5"/>
    <w:rsid w:val="00D106A2"/>
    <w:rsid w:val="00D35E11"/>
    <w:rsid w:val="00D35EF7"/>
    <w:rsid w:val="00D50F9B"/>
    <w:rsid w:val="00D546A3"/>
    <w:rsid w:val="00D56D42"/>
    <w:rsid w:val="00D612F4"/>
    <w:rsid w:val="00D72F1D"/>
    <w:rsid w:val="00D73319"/>
    <w:rsid w:val="00D83B39"/>
    <w:rsid w:val="00D9027E"/>
    <w:rsid w:val="00D92D87"/>
    <w:rsid w:val="00D93BEC"/>
    <w:rsid w:val="00D96FD5"/>
    <w:rsid w:val="00DA114C"/>
    <w:rsid w:val="00DA4067"/>
    <w:rsid w:val="00DC09FB"/>
    <w:rsid w:val="00DC2296"/>
    <w:rsid w:val="00DC3B8B"/>
    <w:rsid w:val="00DD741C"/>
    <w:rsid w:val="00DE0F34"/>
    <w:rsid w:val="00DE7514"/>
    <w:rsid w:val="00DF02E7"/>
    <w:rsid w:val="00DF0D38"/>
    <w:rsid w:val="00DF58CF"/>
    <w:rsid w:val="00DF6FC9"/>
    <w:rsid w:val="00E0052B"/>
    <w:rsid w:val="00E016DF"/>
    <w:rsid w:val="00E02FDB"/>
    <w:rsid w:val="00E07584"/>
    <w:rsid w:val="00E10D2C"/>
    <w:rsid w:val="00E13C68"/>
    <w:rsid w:val="00E13FF3"/>
    <w:rsid w:val="00E14F9F"/>
    <w:rsid w:val="00E17427"/>
    <w:rsid w:val="00E26D59"/>
    <w:rsid w:val="00E36F9E"/>
    <w:rsid w:val="00E41084"/>
    <w:rsid w:val="00E42EFE"/>
    <w:rsid w:val="00E45265"/>
    <w:rsid w:val="00E46F4C"/>
    <w:rsid w:val="00E5725A"/>
    <w:rsid w:val="00E60D9D"/>
    <w:rsid w:val="00E649AC"/>
    <w:rsid w:val="00E74A95"/>
    <w:rsid w:val="00E75DE6"/>
    <w:rsid w:val="00E7700F"/>
    <w:rsid w:val="00E77D95"/>
    <w:rsid w:val="00E8053E"/>
    <w:rsid w:val="00E879BE"/>
    <w:rsid w:val="00E90C5D"/>
    <w:rsid w:val="00E9109D"/>
    <w:rsid w:val="00E97276"/>
    <w:rsid w:val="00EA30DF"/>
    <w:rsid w:val="00EB6C5B"/>
    <w:rsid w:val="00EC1F8D"/>
    <w:rsid w:val="00ED4964"/>
    <w:rsid w:val="00ED59FE"/>
    <w:rsid w:val="00ED712E"/>
    <w:rsid w:val="00EE15FE"/>
    <w:rsid w:val="00F07F1B"/>
    <w:rsid w:val="00F1066D"/>
    <w:rsid w:val="00F15932"/>
    <w:rsid w:val="00F178E2"/>
    <w:rsid w:val="00F21BBB"/>
    <w:rsid w:val="00F21ECD"/>
    <w:rsid w:val="00F2356C"/>
    <w:rsid w:val="00F275A7"/>
    <w:rsid w:val="00F35770"/>
    <w:rsid w:val="00F35D4F"/>
    <w:rsid w:val="00F458D7"/>
    <w:rsid w:val="00F4611A"/>
    <w:rsid w:val="00F560B4"/>
    <w:rsid w:val="00F703E4"/>
    <w:rsid w:val="00F84822"/>
    <w:rsid w:val="00FA2853"/>
    <w:rsid w:val="00FA5031"/>
    <w:rsid w:val="00FB1113"/>
    <w:rsid w:val="00FB15F2"/>
    <w:rsid w:val="00FC14A0"/>
    <w:rsid w:val="00FC32B4"/>
    <w:rsid w:val="00FC7CA8"/>
    <w:rsid w:val="00FE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63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B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95"/>
  </w:style>
  <w:style w:type="paragraph" w:styleId="Footer">
    <w:name w:val="footer"/>
    <w:basedOn w:val="Normal"/>
    <w:link w:val="FooterChar"/>
    <w:uiPriority w:val="99"/>
    <w:unhideWhenUsed/>
    <w:rsid w:val="00E7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95"/>
  </w:style>
  <w:style w:type="character" w:styleId="PlaceholderText">
    <w:name w:val="Placeholder Text"/>
    <w:basedOn w:val="DefaultParagraphFont"/>
    <w:uiPriority w:val="99"/>
    <w:semiHidden/>
    <w:rsid w:val="004B2D72"/>
    <w:rPr>
      <w:color w:val="808080"/>
    </w:rPr>
  </w:style>
  <w:style w:type="table" w:styleId="TableGrid">
    <w:name w:val="Table Grid"/>
    <w:basedOn w:val="TableNormal"/>
    <w:uiPriority w:val="39"/>
    <w:rsid w:val="0007056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6134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CA67D0"/>
    <w:pPr>
      <w:spacing w:after="0" w:line="240" w:lineRule="auto"/>
    </w:pPr>
  </w:style>
  <w:style w:type="character" w:customStyle="1" w:styleId="mi">
    <w:name w:val="mi"/>
    <w:basedOn w:val="DefaultParagraphFont"/>
    <w:rsid w:val="002317A3"/>
  </w:style>
  <w:style w:type="character" w:customStyle="1" w:styleId="mo">
    <w:name w:val="mo"/>
    <w:basedOn w:val="DefaultParagraphFont"/>
    <w:rsid w:val="002317A3"/>
  </w:style>
  <w:style w:type="character" w:customStyle="1" w:styleId="mjxassistivemathml">
    <w:name w:val="mjx_assistive_mathml"/>
    <w:basedOn w:val="DefaultParagraphFont"/>
    <w:rsid w:val="002317A3"/>
  </w:style>
  <w:style w:type="character" w:styleId="Hyperlink">
    <w:name w:val="Hyperlink"/>
    <w:basedOn w:val="DefaultParagraphFont"/>
    <w:uiPriority w:val="99"/>
    <w:semiHidden/>
    <w:unhideWhenUsed/>
    <w:rsid w:val="0065462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B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6B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A95"/>
  </w:style>
  <w:style w:type="paragraph" w:styleId="Footer">
    <w:name w:val="footer"/>
    <w:basedOn w:val="Normal"/>
    <w:link w:val="FooterChar"/>
    <w:uiPriority w:val="99"/>
    <w:unhideWhenUsed/>
    <w:rsid w:val="00E74A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A95"/>
  </w:style>
  <w:style w:type="character" w:styleId="PlaceholderText">
    <w:name w:val="Placeholder Text"/>
    <w:basedOn w:val="DefaultParagraphFont"/>
    <w:uiPriority w:val="99"/>
    <w:semiHidden/>
    <w:rsid w:val="004B2D72"/>
    <w:rPr>
      <w:color w:val="808080"/>
    </w:rPr>
  </w:style>
  <w:style w:type="table" w:styleId="TableGrid">
    <w:name w:val="Table Grid"/>
    <w:basedOn w:val="TableNormal"/>
    <w:uiPriority w:val="39"/>
    <w:rsid w:val="0007056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TableNormal"/>
    <w:uiPriority w:val="42"/>
    <w:rsid w:val="006134C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uiPriority w:val="1"/>
    <w:qFormat/>
    <w:rsid w:val="00CA67D0"/>
    <w:pPr>
      <w:spacing w:after="0" w:line="240" w:lineRule="auto"/>
    </w:pPr>
  </w:style>
  <w:style w:type="character" w:customStyle="1" w:styleId="mi">
    <w:name w:val="mi"/>
    <w:basedOn w:val="DefaultParagraphFont"/>
    <w:rsid w:val="002317A3"/>
  </w:style>
  <w:style w:type="character" w:customStyle="1" w:styleId="mo">
    <w:name w:val="mo"/>
    <w:basedOn w:val="DefaultParagraphFont"/>
    <w:rsid w:val="002317A3"/>
  </w:style>
  <w:style w:type="character" w:customStyle="1" w:styleId="mjxassistivemathml">
    <w:name w:val="mjx_assistive_mathml"/>
    <w:basedOn w:val="DefaultParagraphFont"/>
    <w:rsid w:val="002317A3"/>
  </w:style>
  <w:style w:type="character" w:styleId="Hyperlink">
    <w:name w:val="Hyperlink"/>
    <w:basedOn w:val="DefaultParagraphFont"/>
    <w:uiPriority w:val="99"/>
    <w:semiHidden/>
    <w:unhideWhenUsed/>
    <w:rsid w:val="00654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597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9546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092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7665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4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2960</Words>
  <Characters>16874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 D M I N</cp:lastModifiedBy>
  <cp:revision>2</cp:revision>
  <dcterms:created xsi:type="dcterms:W3CDTF">2026-05-17T10:40:00Z</dcterms:created>
  <dcterms:modified xsi:type="dcterms:W3CDTF">2026-05-17T10:40:00Z</dcterms:modified>
</cp:coreProperties>
</file>