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8049" w14:textId="57C071C7" w:rsidR="00EE2075" w:rsidRDefault="00EA340A" w:rsidP="00EA340A">
      <w:pPr>
        <w:pStyle w:val="HeaderAbs"/>
        <w:spacing w:before="0" w:after="0"/>
        <w:jc w:val="center"/>
        <w:rPr>
          <w:bCs/>
          <w:color w:val="000000"/>
          <w:szCs w:val="24"/>
        </w:rPr>
      </w:pPr>
      <w:r>
        <w:rPr>
          <w:bCs/>
          <w:color w:val="000000"/>
          <w:szCs w:val="24"/>
        </w:rPr>
        <w:t xml:space="preserve">CLIMATE CHANGE </w:t>
      </w:r>
      <w:r w:rsidR="00CD6C23">
        <w:rPr>
          <w:bCs/>
          <w:color w:val="000000"/>
          <w:szCs w:val="24"/>
        </w:rPr>
        <w:t xml:space="preserve">MISINFORMATION &amp; </w:t>
      </w:r>
      <w:r w:rsidR="003F1E72">
        <w:rPr>
          <w:bCs/>
          <w:color w:val="000000"/>
          <w:szCs w:val="24"/>
        </w:rPr>
        <w:t>LITERACY</w:t>
      </w:r>
      <w:r>
        <w:rPr>
          <w:bCs/>
          <w:color w:val="000000"/>
          <w:szCs w:val="24"/>
        </w:rPr>
        <w:t>: PERCEPTION OF SELECTED UNDERGRADUATE</w:t>
      </w:r>
      <w:r w:rsidR="002D691A">
        <w:rPr>
          <w:bCs/>
          <w:color w:val="000000"/>
          <w:szCs w:val="24"/>
        </w:rPr>
        <w:t xml:space="preserve"> STUDENTS</w:t>
      </w:r>
      <w:r>
        <w:rPr>
          <w:bCs/>
          <w:color w:val="000000"/>
          <w:szCs w:val="24"/>
        </w:rPr>
        <w:t xml:space="preserve"> IN A UNIVERSITY OF TECHNOLOGY</w:t>
      </w:r>
    </w:p>
    <w:p w14:paraId="582DD662" w14:textId="71865839" w:rsidR="00010C8D" w:rsidRDefault="00010C8D" w:rsidP="00EA340A">
      <w:pPr>
        <w:pStyle w:val="HeaderAbs"/>
        <w:spacing w:before="0" w:after="0"/>
        <w:jc w:val="center"/>
        <w:rPr>
          <w:bCs/>
          <w:color w:val="000000"/>
          <w:szCs w:val="24"/>
        </w:rPr>
      </w:pPr>
    </w:p>
    <w:p w14:paraId="49F36EC1" w14:textId="1C17E4D4" w:rsidR="00010C8D" w:rsidRDefault="00010C8D" w:rsidP="00010C8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Salau</w:t>
      </w:r>
      <w:proofErr w:type="spellEnd"/>
      <w:r>
        <w:rPr>
          <w:rFonts w:ascii="Times New Roman" w:hAnsi="Times New Roman" w:cs="Times New Roman"/>
          <w:sz w:val="24"/>
          <w:szCs w:val="24"/>
        </w:rPr>
        <w:t xml:space="preserve"> Sadiat Adetoro, </w:t>
      </w:r>
      <w:proofErr w:type="spellStart"/>
      <w:r>
        <w:rPr>
          <w:rFonts w:ascii="Times New Roman" w:hAnsi="Times New Roman" w:cs="Times New Roman"/>
          <w:sz w:val="24"/>
          <w:szCs w:val="24"/>
        </w:rPr>
        <w:t>Obaje</w:t>
      </w:r>
      <w:proofErr w:type="spellEnd"/>
      <w:r>
        <w:rPr>
          <w:rFonts w:ascii="Times New Roman" w:hAnsi="Times New Roman" w:cs="Times New Roman"/>
          <w:sz w:val="24"/>
          <w:szCs w:val="24"/>
        </w:rPr>
        <w:t xml:space="preserve">, Alfred Michael &amp; </w:t>
      </w:r>
      <w:proofErr w:type="spellStart"/>
      <w:r>
        <w:rPr>
          <w:rFonts w:ascii="Times New Roman" w:hAnsi="Times New Roman" w:cs="Times New Roman"/>
          <w:sz w:val="24"/>
          <w:szCs w:val="24"/>
        </w:rPr>
        <w:t>Isah</w:t>
      </w:r>
      <w:proofErr w:type="spellEnd"/>
      <w:r>
        <w:rPr>
          <w:rFonts w:ascii="Times New Roman" w:hAnsi="Times New Roman" w:cs="Times New Roman"/>
          <w:sz w:val="24"/>
          <w:szCs w:val="24"/>
        </w:rPr>
        <w:t xml:space="preserve"> Yahaya Abdullahi</w:t>
      </w:r>
    </w:p>
    <w:p w14:paraId="0D5125AC" w14:textId="38D5D62D" w:rsidR="00010C8D" w:rsidRDefault="00010C8D" w:rsidP="00010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Library Services</w:t>
      </w:r>
    </w:p>
    <w:p w14:paraId="0DE94E7D" w14:textId="0CD9CAF8" w:rsidR="00010C8D" w:rsidRDefault="00010C8D" w:rsidP="00010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Federal University of Technology, Minna</w:t>
      </w:r>
    </w:p>
    <w:p w14:paraId="1A4C403F" w14:textId="68D37A9C" w:rsidR="00CD6C23" w:rsidRDefault="004313C7" w:rsidP="00010C8D">
      <w:pPr>
        <w:spacing w:after="0" w:line="240" w:lineRule="auto"/>
        <w:jc w:val="center"/>
        <w:rPr>
          <w:rFonts w:ascii="Times New Roman" w:hAnsi="Times New Roman" w:cs="Times New Roman"/>
          <w:sz w:val="24"/>
          <w:szCs w:val="24"/>
        </w:rPr>
      </w:pPr>
      <w:hyperlink r:id="rId7" w:history="1">
        <w:r w:rsidR="00CD6C23" w:rsidRPr="00490F85">
          <w:rPr>
            <w:rStyle w:val="Hyperlink"/>
            <w:rFonts w:ascii="Times New Roman" w:hAnsi="Times New Roman" w:cs="Times New Roman"/>
            <w:sz w:val="24"/>
            <w:szCs w:val="24"/>
          </w:rPr>
          <w:t>adetoro@futminna.edu.ng</w:t>
        </w:r>
      </w:hyperlink>
      <w:r w:rsidR="00CD6C23">
        <w:rPr>
          <w:rFonts w:ascii="Times New Roman" w:hAnsi="Times New Roman" w:cs="Times New Roman"/>
          <w:sz w:val="24"/>
          <w:szCs w:val="24"/>
        </w:rPr>
        <w:t xml:space="preserve">, </w:t>
      </w:r>
      <w:hyperlink r:id="rId8" w:history="1">
        <w:r w:rsidR="00CD6C23" w:rsidRPr="00490F85">
          <w:rPr>
            <w:rStyle w:val="Hyperlink"/>
            <w:rFonts w:ascii="Times New Roman" w:hAnsi="Times New Roman" w:cs="Times New Roman"/>
            <w:sz w:val="24"/>
            <w:szCs w:val="24"/>
          </w:rPr>
          <w:t>obaje012@gmail.com</w:t>
        </w:r>
      </w:hyperlink>
      <w:r w:rsidR="00CD6C23">
        <w:rPr>
          <w:rFonts w:ascii="Times New Roman" w:hAnsi="Times New Roman" w:cs="Times New Roman"/>
          <w:sz w:val="24"/>
          <w:szCs w:val="24"/>
        </w:rPr>
        <w:t xml:space="preserve">, </w:t>
      </w:r>
      <w:hyperlink r:id="rId9" w:history="1">
        <w:r w:rsidR="00CD6C23" w:rsidRPr="00490F85">
          <w:rPr>
            <w:rStyle w:val="Hyperlink"/>
            <w:rFonts w:ascii="Times New Roman" w:hAnsi="Times New Roman" w:cs="Times New Roman"/>
            <w:sz w:val="24"/>
            <w:szCs w:val="24"/>
          </w:rPr>
          <w:t>yahaya.isah@futminna.edu.ng</w:t>
        </w:r>
      </w:hyperlink>
    </w:p>
    <w:p w14:paraId="74E40DD6" w14:textId="77777777" w:rsidR="00CD6C23" w:rsidRPr="00010C8D" w:rsidRDefault="00CD6C23" w:rsidP="00010C8D">
      <w:pPr>
        <w:spacing w:after="0" w:line="240" w:lineRule="auto"/>
        <w:jc w:val="center"/>
        <w:rPr>
          <w:rFonts w:ascii="Times New Roman" w:hAnsi="Times New Roman" w:cs="Times New Roman"/>
          <w:sz w:val="24"/>
          <w:szCs w:val="24"/>
        </w:rPr>
      </w:pPr>
    </w:p>
    <w:p w14:paraId="0E86590C" w14:textId="77777777" w:rsidR="00EE2075" w:rsidRPr="0068432D" w:rsidRDefault="00EE2075" w:rsidP="00EE2075">
      <w:pPr>
        <w:pStyle w:val="HeaderAbs"/>
        <w:spacing w:before="0" w:after="0"/>
        <w:jc w:val="both"/>
        <w:rPr>
          <w:caps w:val="0"/>
          <w:szCs w:val="24"/>
          <w:lang w:val="en-GB"/>
        </w:rPr>
      </w:pPr>
    </w:p>
    <w:p w14:paraId="5312E3BF" w14:textId="77777777" w:rsidR="00EE2075" w:rsidRDefault="00EE2075" w:rsidP="00EE2075">
      <w:pPr>
        <w:pStyle w:val="HeaderAbs"/>
        <w:spacing w:before="0" w:after="0"/>
        <w:jc w:val="both"/>
        <w:rPr>
          <w:caps w:val="0"/>
          <w:szCs w:val="24"/>
          <w:lang w:val="en-GB"/>
        </w:rPr>
      </w:pPr>
      <w:r w:rsidRPr="0068432D">
        <w:rPr>
          <w:caps w:val="0"/>
          <w:szCs w:val="24"/>
          <w:lang w:val="en-GB"/>
        </w:rPr>
        <w:t>Abstract</w:t>
      </w:r>
    </w:p>
    <w:p w14:paraId="33DE729F" w14:textId="627AA9ED" w:rsidR="006937F3" w:rsidRPr="002D691A" w:rsidRDefault="00EA340A" w:rsidP="006937F3">
      <w:pPr>
        <w:spacing w:after="240" w:line="240" w:lineRule="auto"/>
        <w:jc w:val="both"/>
        <w:rPr>
          <w:rFonts w:ascii="Times New Roman" w:eastAsia="Times New Roman" w:hAnsi="Times New Roman" w:cs="Times New Roman"/>
          <w:sz w:val="24"/>
          <w:szCs w:val="24"/>
          <w:lang w:eastAsia="en-GB"/>
        </w:rPr>
      </w:pPr>
      <w:r w:rsidRPr="002D691A">
        <w:rPr>
          <w:rFonts w:ascii="Times New Roman" w:hAnsi="Times New Roman" w:cs="Times New Roman"/>
          <w:sz w:val="24"/>
          <w:szCs w:val="24"/>
        </w:rPr>
        <w:t>The paper presented the findings</w:t>
      </w:r>
      <w:r w:rsidR="002D691A" w:rsidRPr="002D691A">
        <w:rPr>
          <w:rFonts w:ascii="Times New Roman" w:hAnsi="Times New Roman" w:cs="Times New Roman"/>
          <w:sz w:val="24"/>
          <w:szCs w:val="24"/>
        </w:rPr>
        <w:t xml:space="preserve"> about</w:t>
      </w:r>
      <w:r w:rsidRPr="002D691A">
        <w:rPr>
          <w:rFonts w:ascii="Times New Roman" w:hAnsi="Times New Roman" w:cs="Times New Roman"/>
          <w:sz w:val="24"/>
          <w:szCs w:val="24"/>
        </w:rPr>
        <w:t xml:space="preserve"> the perceptions of selected undergraduate students </w:t>
      </w:r>
      <w:r w:rsidR="002D691A" w:rsidRPr="002D691A">
        <w:rPr>
          <w:rFonts w:ascii="Times New Roman" w:hAnsi="Times New Roman" w:cs="Times New Roman"/>
          <w:sz w:val="24"/>
          <w:szCs w:val="24"/>
        </w:rPr>
        <w:t>on</w:t>
      </w:r>
      <w:r w:rsidRPr="002D691A">
        <w:rPr>
          <w:rFonts w:ascii="Times New Roman" w:hAnsi="Times New Roman" w:cs="Times New Roman"/>
          <w:sz w:val="24"/>
          <w:szCs w:val="24"/>
        </w:rPr>
        <w:t xml:space="preserve"> climate change misinformation</w:t>
      </w:r>
      <w:r w:rsidR="00CD6C23">
        <w:rPr>
          <w:rFonts w:ascii="Times New Roman" w:hAnsi="Times New Roman" w:cs="Times New Roman"/>
          <w:sz w:val="24"/>
          <w:szCs w:val="24"/>
        </w:rPr>
        <w:t xml:space="preserve"> and literacy</w:t>
      </w:r>
      <w:r w:rsidRPr="002D691A">
        <w:rPr>
          <w:rFonts w:ascii="Times New Roman" w:hAnsi="Times New Roman" w:cs="Times New Roman"/>
          <w:sz w:val="24"/>
          <w:szCs w:val="24"/>
        </w:rPr>
        <w:t xml:space="preserve">. Empirical data was collected using an exploratory approach. The perception of 60 selected undergraduates on climate change misinformation and the use of </w:t>
      </w:r>
      <w:r w:rsidR="003F3329">
        <w:rPr>
          <w:rFonts w:ascii="Times New Roman" w:hAnsi="Times New Roman" w:cs="Times New Roman"/>
          <w:sz w:val="24"/>
          <w:szCs w:val="24"/>
        </w:rPr>
        <w:t>Open Education Resources (</w:t>
      </w:r>
      <w:r w:rsidRPr="002D691A">
        <w:rPr>
          <w:rFonts w:ascii="Times New Roman" w:hAnsi="Times New Roman" w:cs="Times New Roman"/>
          <w:sz w:val="24"/>
          <w:szCs w:val="24"/>
        </w:rPr>
        <w:t>OERs</w:t>
      </w:r>
      <w:r w:rsidR="000F7D27">
        <w:rPr>
          <w:rFonts w:ascii="Times New Roman" w:hAnsi="Times New Roman" w:cs="Times New Roman"/>
          <w:sz w:val="24"/>
          <w:szCs w:val="24"/>
        </w:rPr>
        <w:t xml:space="preserve">) </w:t>
      </w:r>
      <w:r w:rsidRPr="002D691A">
        <w:rPr>
          <w:rFonts w:ascii="Times New Roman" w:hAnsi="Times New Roman" w:cs="Times New Roman"/>
          <w:sz w:val="24"/>
          <w:szCs w:val="24"/>
        </w:rPr>
        <w:t>to curb climate misinformation. To reduce biases, students selected for data collection wer</w:t>
      </w:r>
      <w:r w:rsidR="002D691A" w:rsidRPr="002D691A">
        <w:rPr>
          <w:rFonts w:ascii="Times New Roman" w:hAnsi="Times New Roman" w:cs="Times New Roman"/>
          <w:sz w:val="24"/>
          <w:szCs w:val="24"/>
        </w:rPr>
        <w:t>e not</w:t>
      </w:r>
      <w:r w:rsidRPr="002D691A">
        <w:rPr>
          <w:rFonts w:ascii="Times New Roman" w:hAnsi="Times New Roman" w:cs="Times New Roman"/>
          <w:sz w:val="24"/>
          <w:szCs w:val="24"/>
        </w:rPr>
        <w:t xml:space="preserve"> in disciplines related to environmental sciences, geography or climate science. The data collected indicated that the students understand that climate change exists, although over half of the respondents were not sure if they had been misinformed about climate change from their most used sources of climate change information.</w:t>
      </w:r>
      <w:r w:rsidR="002D691A" w:rsidRPr="002D691A">
        <w:rPr>
          <w:rFonts w:ascii="Times New Roman" w:hAnsi="Times New Roman" w:cs="Times New Roman"/>
          <w:sz w:val="24"/>
          <w:szCs w:val="24"/>
        </w:rPr>
        <w:t xml:space="preserve"> </w:t>
      </w:r>
      <w:r w:rsidR="002D691A" w:rsidRPr="002D691A">
        <w:rPr>
          <w:rFonts w:ascii="Times New Roman" w:eastAsia="Times New Roman" w:hAnsi="Times New Roman" w:cs="Times New Roman"/>
          <w:sz w:val="24"/>
          <w:szCs w:val="24"/>
          <w:lang w:eastAsia="en-GB"/>
        </w:rPr>
        <w:t>The study concluded that climate change awareness is rapidly gaining ground as the perception about climate change and its consequences is no longer in doubt among the students.</w:t>
      </w:r>
      <w:r w:rsidR="002D691A">
        <w:rPr>
          <w:rFonts w:ascii="Times New Roman" w:eastAsia="Times New Roman" w:hAnsi="Times New Roman" w:cs="Times New Roman"/>
          <w:sz w:val="24"/>
          <w:szCs w:val="24"/>
          <w:lang w:eastAsia="en-GB"/>
        </w:rPr>
        <w:t xml:space="preserve"> The study recommended that librarians </w:t>
      </w:r>
      <w:r w:rsidR="006937F3">
        <w:rPr>
          <w:rFonts w:ascii="Times New Roman" w:eastAsia="Times New Roman" w:hAnsi="Times New Roman" w:cs="Times New Roman"/>
          <w:sz w:val="24"/>
          <w:szCs w:val="24"/>
          <w:lang w:eastAsia="en-GB"/>
        </w:rPr>
        <w:t>in the open access space play a key role by increasing accessibility to diverse high quality OERs that would provide accurate information on climate change. Librarians can also use social media platforms and other digital tools to enhance students’ critical thinking and media literacy skills thereby enabling them to discern credible information about climate change from misinformation.</w:t>
      </w:r>
    </w:p>
    <w:p w14:paraId="0B82C600" w14:textId="302D8FE6" w:rsidR="00EE2075" w:rsidRPr="0068432D" w:rsidRDefault="00EE2075" w:rsidP="00EE2075">
      <w:pPr>
        <w:jc w:val="both"/>
        <w:rPr>
          <w:rFonts w:ascii="Times New Roman" w:hAnsi="Times New Roman" w:cs="Times New Roman"/>
          <w:sz w:val="24"/>
          <w:szCs w:val="24"/>
        </w:rPr>
      </w:pPr>
      <w:r w:rsidRPr="0068432D">
        <w:rPr>
          <w:rFonts w:ascii="Times New Roman" w:hAnsi="Times New Roman" w:cs="Times New Roman"/>
          <w:b/>
          <w:bCs/>
          <w:sz w:val="24"/>
          <w:szCs w:val="24"/>
        </w:rPr>
        <w:t>Key</w:t>
      </w:r>
      <w:r w:rsidRPr="0068432D">
        <w:rPr>
          <w:rFonts w:ascii="Times New Roman" w:hAnsi="Times New Roman" w:cs="Times New Roman"/>
          <w:b/>
          <w:bCs/>
          <w:sz w:val="24"/>
          <w:szCs w:val="24"/>
          <w:lang w:eastAsia="zh-TW"/>
        </w:rPr>
        <w:t>w</w:t>
      </w:r>
      <w:r w:rsidRPr="0068432D">
        <w:rPr>
          <w:rFonts w:ascii="Times New Roman" w:hAnsi="Times New Roman" w:cs="Times New Roman"/>
          <w:b/>
          <w:bCs/>
          <w:sz w:val="24"/>
          <w:szCs w:val="24"/>
        </w:rPr>
        <w:t>ords:</w:t>
      </w:r>
      <w:r w:rsidRPr="0068432D">
        <w:rPr>
          <w:rFonts w:ascii="Times New Roman" w:hAnsi="Times New Roman" w:cs="Times New Roman"/>
          <w:sz w:val="24"/>
          <w:szCs w:val="24"/>
        </w:rPr>
        <w:t xml:space="preserve"> </w:t>
      </w:r>
      <w:r w:rsidR="00010C8D">
        <w:rPr>
          <w:rFonts w:ascii="Times New Roman" w:hAnsi="Times New Roman" w:cs="Times New Roman"/>
          <w:sz w:val="24"/>
          <w:szCs w:val="24"/>
        </w:rPr>
        <w:t>Climate Change Misinformation,</w:t>
      </w:r>
      <w:r w:rsidRPr="0068432D">
        <w:rPr>
          <w:rFonts w:ascii="Times New Roman" w:hAnsi="Times New Roman" w:cs="Times New Roman"/>
          <w:sz w:val="24"/>
          <w:szCs w:val="24"/>
        </w:rPr>
        <w:t xml:space="preserve"> Climate literacy, Climate Education, Nigeria</w:t>
      </w:r>
    </w:p>
    <w:p w14:paraId="0AE8EBA2" w14:textId="77777777" w:rsidR="00EE2075" w:rsidRPr="00EE2075" w:rsidRDefault="00EE2075" w:rsidP="00EE2075">
      <w:pPr>
        <w:jc w:val="both"/>
        <w:rPr>
          <w:rFonts w:ascii="Times New Roman" w:hAnsi="Times New Roman" w:cs="Times New Roman"/>
          <w:b/>
          <w:sz w:val="24"/>
          <w:szCs w:val="24"/>
        </w:rPr>
      </w:pPr>
      <w:r w:rsidRPr="00EE2075">
        <w:rPr>
          <w:rFonts w:ascii="Times New Roman" w:hAnsi="Times New Roman" w:cs="Times New Roman"/>
          <w:b/>
          <w:sz w:val="24"/>
          <w:szCs w:val="24"/>
        </w:rPr>
        <w:t>Introduction</w:t>
      </w:r>
    </w:p>
    <w:p w14:paraId="7E9C0DEF" w14:textId="77777777" w:rsidR="00CD6C23" w:rsidRPr="0068432D" w:rsidRDefault="00CD6C23" w:rsidP="00CD6C23">
      <w:pPr>
        <w:spacing w:line="240" w:lineRule="auto"/>
        <w:jc w:val="both"/>
        <w:rPr>
          <w:rFonts w:ascii="Times New Roman" w:hAnsi="Times New Roman" w:cs="Times New Roman"/>
          <w:sz w:val="24"/>
          <w:szCs w:val="24"/>
        </w:rPr>
      </w:pPr>
      <w:r w:rsidRPr="0068432D">
        <w:rPr>
          <w:rFonts w:ascii="Times New Roman" w:hAnsi="Times New Roman" w:cs="Times New Roman"/>
          <w:sz w:val="24"/>
          <w:szCs w:val="24"/>
        </w:rPr>
        <w:t>Climate change is the thirteenth (13</w:t>
      </w:r>
      <w:r w:rsidRPr="0068432D">
        <w:rPr>
          <w:rFonts w:ascii="Times New Roman" w:hAnsi="Times New Roman" w:cs="Times New Roman"/>
          <w:sz w:val="24"/>
          <w:szCs w:val="24"/>
          <w:vertAlign w:val="superscript"/>
        </w:rPr>
        <w:t>th</w:t>
      </w:r>
      <w:r w:rsidRPr="0068432D">
        <w:rPr>
          <w:rFonts w:ascii="Times New Roman" w:hAnsi="Times New Roman" w:cs="Times New Roman"/>
          <w:sz w:val="24"/>
          <w:szCs w:val="24"/>
        </w:rPr>
        <w:t>) goal of the Sustainable Development Goals (SDG). It is also one of the SDGs that is integrally connected to all 16 goals of the SDGs (United Nations, 2023). It is arguably the most pressing, devastating and large-scale crisis in modern history, due to the increased use of fossil fuels, which is heating up the temperature of the earth (</w:t>
      </w:r>
      <w:proofErr w:type="spellStart"/>
      <w:r w:rsidRPr="0068432D">
        <w:rPr>
          <w:rFonts w:ascii="Times New Roman" w:hAnsi="Times New Roman" w:cs="Times New Roman"/>
          <w:sz w:val="24"/>
          <w:szCs w:val="24"/>
        </w:rPr>
        <w:t>Kornfeind</w:t>
      </w:r>
      <w:proofErr w:type="spellEnd"/>
      <w:r w:rsidRPr="0068432D">
        <w:rPr>
          <w:rFonts w:ascii="Times New Roman" w:hAnsi="Times New Roman" w:cs="Times New Roman"/>
          <w:sz w:val="24"/>
          <w:szCs w:val="24"/>
        </w:rPr>
        <w:t>, 2022). Ironically, the effects of climate change are felt more strongly in Africa than in the countries that have made the biggest contributions, despite the negligible carbon footprints of the continent. Target 13.3 of the Sustainable Development Goal 13 is on the improvement of education, awareness-raising and human and institutional capacity on climate change mitigation, adaptation, impact reduction and early warning.</w:t>
      </w:r>
    </w:p>
    <w:p w14:paraId="5C14D410" w14:textId="77777777" w:rsidR="00F0570A" w:rsidRPr="0068432D" w:rsidRDefault="00F0570A" w:rsidP="00F0570A">
      <w:pPr>
        <w:spacing w:line="240" w:lineRule="auto"/>
        <w:jc w:val="both"/>
        <w:rPr>
          <w:rFonts w:ascii="Times New Roman" w:hAnsi="Times New Roman" w:cs="Times New Roman"/>
          <w:sz w:val="24"/>
          <w:szCs w:val="24"/>
        </w:rPr>
      </w:pPr>
      <w:r w:rsidRPr="0068432D">
        <w:rPr>
          <w:rFonts w:ascii="Times New Roman" w:hAnsi="Times New Roman" w:cs="Times New Roman"/>
          <w:sz w:val="24"/>
          <w:szCs w:val="24"/>
        </w:rPr>
        <w:t>The International Federation of Library Associations and Institutions (IFLA) utilises the SDGs as a basis for guiding initiatives aimed at counteracting climate change; key goals informing librarians’ sustainability projects include affordable and clean energy, clean water and sanitation, sustainable communities, climate action to mention but a few (</w:t>
      </w:r>
      <w:proofErr w:type="spellStart"/>
      <w:r w:rsidRPr="0068432D">
        <w:rPr>
          <w:rFonts w:ascii="Times New Roman" w:hAnsi="Times New Roman" w:cs="Times New Roman"/>
          <w:sz w:val="24"/>
          <w:szCs w:val="24"/>
        </w:rPr>
        <w:t>Kornfeind</w:t>
      </w:r>
      <w:proofErr w:type="spellEnd"/>
      <w:r w:rsidRPr="0068432D">
        <w:rPr>
          <w:rFonts w:ascii="Times New Roman" w:hAnsi="Times New Roman" w:cs="Times New Roman"/>
          <w:sz w:val="24"/>
          <w:szCs w:val="24"/>
        </w:rPr>
        <w:t>, 2022).</w:t>
      </w:r>
    </w:p>
    <w:p w14:paraId="2618563C" w14:textId="77777777" w:rsidR="00F0570A" w:rsidRDefault="00F0570A" w:rsidP="00F0570A">
      <w:pPr>
        <w:spacing w:line="240" w:lineRule="auto"/>
        <w:jc w:val="both"/>
        <w:rPr>
          <w:rFonts w:ascii="Times New Roman" w:hAnsi="Times New Roman" w:cs="Times New Roman"/>
          <w:sz w:val="24"/>
          <w:szCs w:val="24"/>
        </w:rPr>
      </w:pPr>
      <w:r w:rsidRPr="0068432D">
        <w:rPr>
          <w:rFonts w:ascii="Times New Roman" w:hAnsi="Times New Roman" w:cs="Times New Roman"/>
          <w:sz w:val="24"/>
          <w:szCs w:val="24"/>
        </w:rPr>
        <w:t xml:space="preserve">Thus, libraries and librarians as knowledge gatekeepers are saddled with the responsibility of upholding and advancing the sustainable development principles due to their role of knowledge and literacy acquisition and dissemination. According to </w:t>
      </w:r>
      <w:proofErr w:type="spellStart"/>
      <w:r w:rsidRPr="0068432D">
        <w:rPr>
          <w:rFonts w:ascii="Times New Roman" w:hAnsi="Times New Roman" w:cs="Times New Roman"/>
          <w:sz w:val="24"/>
          <w:szCs w:val="24"/>
        </w:rPr>
        <w:t>Aytac</w:t>
      </w:r>
      <w:proofErr w:type="spellEnd"/>
      <w:r w:rsidRPr="0068432D">
        <w:rPr>
          <w:rFonts w:ascii="Times New Roman" w:hAnsi="Times New Roman" w:cs="Times New Roman"/>
          <w:sz w:val="24"/>
          <w:szCs w:val="24"/>
        </w:rPr>
        <w:t xml:space="preserve"> (2022), climate change literacy is the ability to find, understand, and use information and services to make decisions about the environment including climate change. Thus, to achieve the target indicators of SDG 13, it is pertinent for individuals and communities to be literate about climate change. </w:t>
      </w:r>
      <w:r>
        <w:rPr>
          <w:rFonts w:ascii="Times New Roman" w:hAnsi="Times New Roman" w:cs="Times New Roman"/>
          <w:sz w:val="24"/>
          <w:szCs w:val="24"/>
        </w:rPr>
        <w:t xml:space="preserve">Interestingly, </w:t>
      </w:r>
      <w:r>
        <w:rPr>
          <w:rFonts w:ascii="Times New Roman" w:hAnsi="Times New Roman" w:cs="Times New Roman"/>
          <w:sz w:val="24"/>
          <w:szCs w:val="24"/>
        </w:rPr>
        <w:lastRenderedPageBreak/>
        <w:t xml:space="preserve">globally and even in Africa, there are recommendations about the inclusion of climate literacy in education curriculum (Eze at. al. 2022, </w:t>
      </w:r>
      <w:r w:rsidRPr="0068432D">
        <w:rPr>
          <w:rFonts w:ascii="Times New Roman" w:hAnsi="Times New Roman" w:cs="Times New Roman"/>
          <w:sz w:val="24"/>
          <w:szCs w:val="24"/>
        </w:rPr>
        <w:t>Abdullah</w:t>
      </w:r>
      <w:r>
        <w:rPr>
          <w:rFonts w:ascii="Times New Roman" w:hAnsi="Times New Roman" w:cs="Times New Roman"/>
          <w:sz w:val="24"/>
          <w:szCs w:val="24"/>
        </w:rPr>
        <w:t>, 2023).</w:t>
      </w:r>
    </w:p>
    <w:p w14:paraId="0EB10F45" w14:textId="77777777" w:rsidR="00F0570A" w:rsidRPr="0068432D" w:rsidRDefault="00F0570A" w:rsidP="00F0570A">
      <w:pPr>
        <w:spacing w:line="240" w:lineRule="auto"/>
        <w:jc w:val="both"/>
        <w:rPr>
          <w:rFonts w:ascii="Times New Roman" w:hAnsi="Times New Roman" w:cs="Times New Roman"/>
          <w:sz w:val="24"/>
          <w:szCs w:val="24"/>
        </w:rPr>
      </w:pPr>
      <w:r>
        <w:rPr>
          <w:rFonts w:ascii="Times New Roman" w:hAnsi="Times New Roman" w:cs="Times New Roman"/>
          <w:sz w:val="24"/>
          <w:szCs w:val="24"/>
        </w:rPr>
        <w:t>Furthermore, t</w:t>
      </w:r>
      <w:r w:rsidRPr="0068432D">
        <w:rPr>
          <w:rFonts w:ascii="Times New Roman" w:hAnsi="Times New Roman" w:cs="Times New Roman"/>
          <w:sz w:val="24"/>
          <w:szCs w:val="24"/>
        </w:rPr>
        <w:t>he paradigm shift in education and lifelong learning through digital information resources and tools can be leveraged by librarians to achieve climate literacy. One of these tools are Massive Open Online Courses (MOOCs).</w:t>
      </w:r>
      <w:r>
        <w:rPr>
          <w:rFonts w:ascii="Times New Roman" w:hAnsi="Times New Roman" w:cs="Times New Roman"/>
          <w:sz w:val="24"/>
          <w:szCs w:val="24"/>
        </w:rPr>
        <w:t xml:space="preserve"> </w:t>
      </w:r>
      <w:r w:rsidRPr="0068432D">
        <w:rPr>
          <w:rFonts w:ascii="Times New Roman" w:hAnsi="Times New Roman" w:cs="Times New Roman"/>
          <w:sz w:val="24"/>
          <w:szCs w:val="24"/>
        </w:rPr>
        <w:t xml:space="preserve">MOOCs </w:t>
      </w:r>
      <w:r w:rsidRPr="0068432D">
        <w:rPr>
          <w:rFonts w:ascii="Times New Roman" w:eastAsia="Times New Roman" w:hAnsi="Times New Roman" w:cs="Times New Roman"/>
          <w:color w:val="000000"/>
          <w:sz w:val="24"/>
          <w:szCs w:val="24"/>
          <w:lang w:eastAsia="en-GB"/>
        </w:rPr>
        <w:t xml:space="preserve">are Open Education Resources (OERs) which have become ubiquitous due to Information and Communication Technologies. </w:t>
      </w:r>
      <w:r w:rsidRPr="0068432D">
        <w:rPr>
          <w:rFonts w:ascii="Times New Roman" w:hAnsi="Times New Roman" w:cs="Times New Roman"/>
          <w:sz w:val="24"/>
          <w:szCs w:val="24"/>
        </w:rPr>
        <w:t xml:space="preserve">According to Cvetkovic (2021), MOOCs are free online courses that provides affordable and flexible way to learn new skills for career development, career change, college preparation, supplementary learning, lifelong learning, corporate e-Learning and training. </w:t>
      </w:r>
      <w:r w:rsidRPr="0068432D">
        <w:rPr>
          <w:rFonts w:ascii="Times New Roman" w:eastAsia="Times New Roman" w:hAnsi="Times New Roman" w:cs="Times New Roman"/>
          <w:color w:val="000000"/>
          <w:sz w:val="24"/>
          <w:szCs w:val="24"/>
          <w:lang w:eastAsia="en-GB"/>
        </w:rPr>
        <w:t xml:space="preserve">However, literature has largely focused on leveraging MOOCs for improved access to higher education </w:t>
      </w:r>
      <w:r w:rsidRPr="0068432D">
        <w:rPr>
          <w:rFonts w:ascii="Times New Roman" w:hAnsi="Times New Roman" w:cs="Times New Roman"/>
          <w:sz w:val="24"/>
          <w:szCs w:val="24"/>
        </w:rPr>
        <w:t>based on the challenges of access and enrolments in Nigeria higher education system.  (Abdullahi et al 2020). There is a dearth of literature on the use of MOOCs outside higher education for lifelong learning or to curb misinformation and disinformation on contemporary issues such as climate change.</w:t>
      </w:r>
    </w:p>
    <w:p w14:paraId="602D0C05" w14:textId="6D514DB6" w:rsidR="00A60E91" w:rsidRDefault="00F0570A" w:rsidP="00F0570A">
      <w:pPr>
        <w:spacing w:line="240" w:lineRule="auto"/>
        <w:jc w:val="both"/>
        <w:rPr>
          <w:rFonts w:ascii="Times New Roman" w:hAnsi="Times New Roman" w:cs="Times New Roman"/>
          <w:sz w:val="24"/>
          <w:szCs w:val="24"/>
        </w:rPr>
      </w:pPr>
      <w:r w:rsidRPr="0068432D">
        <w:rPr>
          <w:rFonts w:ascii="Times New Roman" w:hAnsi="Times New Roman" w:cs="Times New Roman"/>
          <w:sz w:val="24"/>
          <w:szCs w:val="24"/>
        </w:rPr>
        <w:t xml:space="preserve">Thus, the </w:t>
      </w:r>
      <w:r w:rsidR="00A60E91">
        <w:rPr>
          <w:rFonts w:ascii="Times New Roman" w:hAnsi="Times New Roman" w:cs="Times New Roman"/>
          <w:sz w:val="24"/>
          <w:szCs w:val="24"/>
        </w:rPr>
        <w:t>researchers</w:t>
      </w:r>
      <w:r w:rsidRPr="0068432D">
        <w:rPr>
          <w:rFonts w:ascii="Times New Roman" w:hAnsi="Times New Roman" w:cs="Times New Roman"/>
          <w:sz w:val="24"/>
          <w:szCs w:val="24"/>
        </w:rPr>
        <w:t xml:space="preserve"> explored the perception of selected undergraduate</w:t>
      </w:r>
      <w:r>
        <w:rPr>
          <w:rFonts w:ascii="Times New Roman" w:hAnsi="Times New Roman" w:cs="Times New Roman"/>
          <w:sz w:val="24"/>
          <w:szCs w:val="24"/>
        </w:rPr>
        <w:t>s</w:t>
      </w:r>
      <w:r w:rsidRPr="0068432D">
        <w:rPr>
          <w:rFonts w:ascii="Times New Roman" w:hAnsi="Times New Roman" w:cs="Times New Roman"/>
          <w:sz w:val="24"/>
          <w:szCs w:val="24"/>
        </w:rPr>
        <w:t xml:space="preserve"> </w:t>
      </w:r>
      <w:r w:rsidR="00A60E91">
        <w:rPr>
          <w:rFonts w:ascii="Times New Roman" w:hAnsi="Times New Roman" w:cs="Times New Roman"/>
          <w:sz w:val="24"/>
          <w:szCs w:val="24"/>
        </w:rPr>
        <w:t xml:space="preserve">at the Federal University </w:t>
      </w:r>
      <w:r w:rsidRPr="0068432D">
        <w:rPr>
          <w:rFonts w:ascii="Times New Roman" w:hAnsi="Times New Roman" w:cs="Times New Roman"/>
          <w:sz w:val="24"/>
          <w:szCs w:val="24"/>
        </w:rPr>
        <w:t>of Technology</w:t>
      </w:r>
      <w:r w:rsidR="00A60E91">
        <w:rPr>
          <w:rFonts w:ascii="Times New Roman" w:hAnsi="Times New Roman" w:cs="Times New Roman"/>
          <w:sz w:val="24"/>
          <w:szCs w:val="24"/>
        </w:rPr>
        <w:t>, Minna Nigeria</w:t>
      </w:r>
      <w:r w:rsidRPr="0068432D">
        <w:rPr>
          <w:rFonts w:ascii="Times New Roman" w:hAnsi="Times New Roman" w:cs="Times New Roman"/>
          <w:sz w:val="24"/>
          <w:szCs w:val="24"/>
        </w:rPr>
        <w:t xml:space="preserve"> on their perception of climate change and open education resources</w:t>
      </w:r>
      <w:r w:rsidR="00A60E91">
        <w:rPr>
          <w:rFonts w:ascii="Times New Roman" w:hAnsi="Times New Roman" w:cs="Times New Roman"/>
          <w:sz w:val="24"/>
          <w:szCs w:val="24"/>
        </w:rPr>
        <w:t xml:space="preserve"> to achieve the following objectives:</w:t>
      </w:r>
    </w:p>
    <w:p w14:paraId="42E2A4C9" w14:textId="77777777" w:rsidR="00A60E91" w:rsidRPr="0068432D" w:rsidRDefault="00A60E91" w:rsidP="00A60E91">
      <w:pPr>
        <w:pStyle w:val="ListParagraph"/>
        <w:numPr>
          <w:ilvl w:val="0"/>
          <w:numId w:val="2"/>
        </w:numPr>
        <w:spacing w:line="240" w:lineRule="auto"/>
        <w:jc w:val="both"/>
        <w:rPr>
          <w:rFonts w:ascii="Times New Roman" w:hAnsi="Times New Roman" w:cs="Times New Roman"/>
          <w:sz w:val="24"/>
          <w:szCs w:val="24"/>
        </w:rPr>
      </w:pPr>
      <w:r w:rsidRPr="0068432D">
        <w:rPr>
          <w:rFonts w:ascii="Times New Roman" w:hAnsi="Times New Roman" w:cs="Times New Roman"/>
          <w:sz w:val="24"/>
          <w:szCs w:val="24"/>
        </w:rPr>
        <w:t xml:space="preserve">Assess the perception of climate change </w:t>
      </w:r>
    </w:p>
    <w:p w14:paraId="0BD8878B" w14:textId="77777777" w:rsidR="00A60E91" w:rsidRPr="0068432D" w:rsidRDefault="00A60E91" w:rsidP="00A60E91">
      <w:pPr>
        <w:pStyle w:val="ListParagraph"/>
        <w:numPr>
          <w:ilvl w:val="0"/>
          <w:numId w:val="2"/>
        </w:numPr>
        <w:spacing w:line="240" w:lineRule="auto"/>
        <w:jc w:val="both"/>
        <w:rPr>
          <w:rFonts w:ascii="Times New Roman" w:eastAsia="Times New Roman" w:hAnsi="Times New Roman" w:cs="Times New Roman"/>
          <w:sz w:val="24"/>
          <w:szCs w:val="24"/>
          <w:lang w:eastAsia="en-GB"/>
        </w:rPr>
      </w:pPr>
      <w:r w:rsidRPr="0068432D">
        <w:rPr>
          <w:rFonts w:ascii="Times New Roman" w:eastAsia="Times New Roman" w:hAnsi="Times New Roman" w:cs="Times New Roman"/>
          <w:sz w:val="24"/>
          <w:szCs w:val="24"/>
          <w:lang w:eastAsia="en-GB"/>
        </w:rPr>
        <w:t>Assess the perception of the use of Open Education Resources (OER) to curb climate change misinformation</w:t>
      </w:r>
    </w:p>
    <w:p w14:paraId="407DC81C" w14:textId="0030F944" w:rsidR="00F0570A" w:rsidRPr="00CC2FD0" w:rsidRDefault="00F0570A" w:rsidP="00F0570A">
      <w:pPr>
        <w:spacing w:line="240" w:lineRule="auto"/>
        <w:jc w:val="both"/>
        <w:rPr>
          <w:rFonts w:ascii="Times New Roman" w:eastAsia="Times New Roman" w:hAnsi="Times New Roman" w:cs="Times New Roman"/>
          <w:b/>
          <w:bCs/>
          <w:i/>
          <w:iCs/>
          <w:sz w:val="24"/>
          <w:szCs w:val="24"/>
          <w:lang w:eastAsia="en-GB"/>
        </w:rPr>
      </w:pPr>
      <w:r w:rsidRPr="00CC2FD0">
        <w:rPr>
          <w:rFonts w:ascii="Times New Roman" w:eastAsia="Times New Roman" w:hAnsi="Times New Roman" w:cs="Times New Roman"/>
          <w:b/>
          <w:bCs/>
          <w:i/>
          <w:iCs/>
          <w:sz w:val="24"/>
          <w:szCs w:val="24"/>
          <w:lang w:eastAsia="en-GB"/>
        </w:rPr>
        <w:t>Climate Misinformation in Nigeria</w:t>
      </w:r>
    </w:p>
    <w:p w14:paraId="6DFEBD50" w14:textId="77777777" w:rsidR="00055411" w:rsidRDefault="00F0570A" w:rsidP="00055411">
      <w:pPr>
        <w:spacing w:line="240" w:lineRule="auto"/>
        <w:jc w:val="both"/>
        <w:rPr>
          <w:rFonts w:ascii="Times New Roman" w:eastAsia="Times New Roman" w:hAnsi="Times New Roman" w:cs="Times New Roman"/>
          <w:color w:val="000000"/>
          <w:sz w:val="24"/>
          <w:szCs w:val="24"/>
          <w:lang w:eastAsia="en-GB"/>
        </w:rPr>
      </w:pPr>
      <w:r w:rsidRPr="0068432D">
        <w:rPr>
          <w:rFonts w:ascii="Times New Roman" w:eastAsia="Times New Roman" w:hAnsi="Times New Roman" w:cs="Times New Roman"/>
          <w:color w:val="000000"/>
          <w:sz w:val="24"/>
          <w:szCs w:val="24"/>
          <w:lang w:eastAsia="en-GB"/>
        </w:rPr>
        <w:t xml:space="preserve">Climate denial and misinformation are challenges in Nigeria. </w:t>
      </w:r>
      <w:r w:rsidRPr="0068432D">
        <w:rPr>
          <w:rFonts w:ascii="Times New Roman" w:hAnsi="Times New Roman" w:cs="Times New Roman"/>
          <w:iCs/>
          <w:sz w:val="24"/>
          <w:szCs w:val="24"/>
        </w:rPr>
        <w:t>it was evident during the devastating floods in 2022</w:t>
      </w:r>
      <w:r w:rsidRPr="0068432D">
        <w:rPr>
          <w:rFonts w:ascii="Times New Roman" w:hAnsi="Times New Roman" w:cs="Times New Roman"/>
          <w:i/>
          <w:sz w:val="24"/>
          <w:szCs w:val="24"/>
        </w:rPr>
        <w:t>.</w:t>
      </w:r>
      <w:r w:rsidRPr="0068432D">
        <w:rPr>
          <w:rFonts w:ascii="Times New Roman" w:eastAsia="Times New Roman" w:hAnsi="Times New Roman" w:cs="Times New Roman"/>
          <w:color w:val="000000"/>
          <w:sz w:val="24"/>
          <w:szCs w:val="24"/>
          <w:lang w:eastAsia="en-GB"/>
        </w:rPr>
        <w:t xml:space="preserve">These challenges are compounded by Africa’s low carbon footprint and other factors linked to the effects of climate change including insecurity, poverty and government negligence. However, the effects of climate change across geographical regions in the country are becoming increasingly devastating, from the desertification in the north to the devastating floods in the middle belt and southern areas, to the haze caused by soot in oil-producing areas. </w:t>
      </w:r>
    </w:p>
    <w:p w14:paraId="4ED3558E" w14:textId="744A5163" w:rsidR="0020128D" w:rsidRDefault="00055411" w:rsidP="00055411">
      <w:pPr>
        <w:spacing w:line="240" w:lineRule="auto"/>
        <w:jc w:val="both"/>
        <w:rPr>
          <w:rFonts w:ascii="Times New Roman" w:eastAsia="Times New Roman" w:hAnsi="Times New Roman" w:cs="Times New Roman"/>
          <w:sz w:val="24"/>
          <w:szCs w:val="24"/>
          <w:lang w:eastAsia="en-GB"/>
        </w:rPr>
      </w:pPr>
      <w:r w:rsidRPr="00055411">
        <w:rPr>
          <w:rFonts w:ascii="Times New Roman" w:eastAsia="Times New Roman" w:hAnsi="Times New Roman" w:cs="Times New Roman"/>
          <w:sz w:val="24"/>
          <w:szCs w:val="24"/>
          <w:lang w:eastAsia="en-GB"/>
        </w:rPr>
        <w:t xml:space="preserve">Nigeria has a low level of climate change education and awareness, with the majority of the population </w:t>
      </w:r>
      <w:r>
        <w:rPr>
          <w:rFonts w:ascii="Times New Roman" w:eastAsia="Times New Roman" w:hAnsi="Times New Roman" w:cs="Times New Roman"/>
          <w:sz w:val="24"/>
          <w:szCs w:val="24"/>
          <w:lang w:eastAsia="en-GB"/>
        </w:rPr>
        <w:t>understanding</w:t>
      </w:r>
      <w:r w:rsidRPr="00055411">
        <w:rPr>
          <w:rFonts w:ascii="Times New Roman" w:eastAsia="Times New Roman" w:hAnsi="Times New Roman" w:cs="Times New Roman"/>
          <w:sz w:val="24"/>
          <w:szCs w:val="24"/>
          <w:lang w:eastAsia="en-GB"/>
        </w:rPr>
        <w:t xml:space="preserve"> its effects outside of their immediate surroundings</w:t>
      </w:r>
      <w:r>
        <w:rPr>
          <w:rFonts w:ascii="Times New Roman" w:eastAsia="Times New Roman" w:hAnsi="Times New Roman" w:cs="Times New Roman"/>
          <w:sz w:val="24"/>
          <w:szCs w:val="24"/>
          <w:lang w:eastAsia="en-GB"/>
        </w:rPr>
        <w:t xml:space="preserve"> (</w:t>
      </w:r>
      <w:proofErr w:type="spellStart"/>
      <w:r w:rsidR="00CC2FD0" w:rsidRPr="00055411">
        <w:rPr>
          <w:rFonts w:ascii="Times New Roman" w:hAnsi="Times New Roman" w:cs="Times New Roman"/>
          <w:sz w:val="24"/>
          <w:szCs w:val="24"/>
        </w:rPr>
        <w:t>Odjugo</w:t>
      </w:r>
      <w:proofErr w:type="spellEnd"/>
      <w:r>
        <w:rPr>
          <w:rFonts w:ascii="Times New Roman" w:eastAsia="Times New Roman" w:hAnsi="Times New Roman" w:cs="Times New Roman"/>
          <w:sz w:val="24"/>
          <w:szCs w:val="24"/>
          <w:lang w:eastAsia="en-GB"/>
        </w:rPr>
        <w:t>, 2013)</w:t>
      </w:r>
      <w:r w:rsidRPr="0005541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However, </w:t>
      </w:r>
      <w:r w:rsidRPr="00055411">
        <w:rPr>
          <w:rFonts w:ascii="Times New Roman" w:eastAsia="Times New Roman" w:hAnsi="Times New Roman" w:cs="Times New Roman"/>
          <w:sz w:val="24"/>
          <w:szCs w:val="24"/>
          <w:lang w:eastAsia="en-GB"/>
        </w:rPr>
        <w:t>Nigeria is among the nations</w:t>
      </w:r>
      <w:r w:rsidR="00CC2FD0">
        <w:rPr>
          <w:rFonts w:ascii="Times New Roman" w:eastAsia="Times New Roman" w:hAnsi="Times New Roman" w:cs="Times New Roman"/>
          <w:sz w:val="24"/>
          <w:szCs w:val="24"/>
          <w:lang w:eastAsia="en-GB"/>
        </w:rPr>
        <w:t>’</w:t>
      </w:r>
      <w:r w:rsidRPr="00055411">
        <w:rPr>
          <w:rFonts w:ascii="Times New Roman" w:eastAsia="Times New Roman" w:hAnsi="Times New Roman" w:cs="Times New Roman"/>
          <w:sz w:val="24"/>
          <w:szCs w:val="24"/>
          <w:lang w:eastAsia="en-GB"/>
        </w:rPr>
        <w:t xml:space="preserve"> most likely to be negatively impacted by climate change, with concerns including flooding, a lack of water, an increase in illness, and economic decline </w:t>
      </w:r>
      <w:r>
        <w:rPr>
          <w:rFonts w:ascii="Times New Roman" w:eastAsia="Times New Roman" w:hAnsi="Times New Roman" w:cs="Times New Roman"/>
          <w:sz w:val="24"/>
          <w:szCs w:val="24"/>
          <w:lang w:eastAsia="en-GB"/>
        </w:rPr>
        <w:t>(</w:t>
      </w:r>
      <w:proofErr w:type="spellStart"/>
      <w:r>
        <w:rPr>
          <w:rFonts w:ascii="Times New Roman" w:eastAsia="Times New Roman" w:hAnsi="Times New Roman" w:cs="Times New Roman"/>
          <w:sz w:val="24"/>
          <w:szCs w:val="24"/>
          <w:lang w:eastAsia="en-GB"/>
        </w:rPr>
        <w:t>Abdulhamid</w:t>
      </w:r>
      <w:proofErr w:type="spellEnd"/>
      <w:r>
        <w:rPr>
          <w:rFonts w:ascii="Times New Roman" w:eastAsia="Times New Roman" w:hAnsi="Times New Roman" w:cs="Times New Roman"/>
          <w:sz w:val="24"/>
          <w:szCs w:val="24"/>
          <w:lang w:eastAsia="en-GB"/>
        </w:rPr>
        <w:t>, 2011)</w:t>
      </w:r>
      <w:r w:rsidRPr="00055411">
        <w:rPr>
          <w:rFonts w:ascii="Times New Roman" w:eastAsia="Times New Roman" w:hAnsi="Times New Roman" w:cs="Times New Roman"/>
          <w:sz w:val="24"/>
          <w:szCs w:val="24"/>
          <w:lang w:eastAsia="en-GB"/>
        </w:rPr>
        <w:t xml:space="preserve">. </w:t>
      </w:r>
      <w:r w:rsidR="0020128D">
        <w:rPr>
          <w:rFonts w:ascii="Times New Roman" w:eastAsia="Times New Roman" w:hAnsi="Times New Roman" w:cs="Times New Roman"/>
          <w:sz w:val="24"/>
          <w:szCs w:val="24"/>
          <w:lang w:eastAsia="en-GB"/>
        </w:rPr>
        <w:t xml:space="preserve">Thus, access to information and </w:t>
      </w:r>
      <w:r w:rsidR="0020128D" w:rsidRPr="00055411">
        <w:rPr>
          <w:rFonts w:ascii="Times New Roman" w:eastAsia="Times New Roman" w:hAnsi="Times New Roman" w:cs="Times New Roman"/>
          <w:sz w:val="24"/>
          <w:szCs w:val="24"/>
          <w:lang w:eastAsia="en-GB"/>
        </w:rPr>
        <w:t xml:space="preserve">communication </w:t>
      </w:r>
      <w:r w:rsidR="0020128D">
        <w:rPr>
          <w:rFonts w:ascii="Times New Roman" w:eastAsia="Times New Roman" w:hAnsi="Times New Roman" w:cs="Times New Roman"/>
          <w:sz w:val="24"/>
          <w:szCs w:val="24"/>
          <w:lang w:eastAsia="en-GB"/>
        </w:rPr>
        <w:t>are</w:t>
      </w:r>
      <w:r w:rsidR="0020128D" w:rsidRPr="00055411">
        <w:rPr>
          <w:rFonts w:ascii="Times New Roman" w:eastAsia="Times New Roman" w:hAnsi="Times New Roman" w:cs="Times New Roman"/>
          <w:sz w:val="24"/>
          <w:szCs w:val="24"/>
          <w:lang w:eastAsia="en-GB"/>
        </w:rPr>
        <w:t xml:space="preserve"> essential for raising public knowledge of the problems posed by climate change and strategies for adaptation </w:t>
      </w:r>
      <w:r w:rsidR="0020128D">
        <w:rPr>
          <w:rFonts w:ascii="Times New Roman" w:eastAsia="Times New Roman" w:hAnsi="Times New Roman" w:cs="Times New Roman"/>
          <w:sz w:val="24"/>
          <w:szCs w:val="24"/>
          <w:lang w:eastAsia="en-GB"/>
        </w:rPr>
        <w:t>(</w:t>
      </w:r>
      <w:proofErr w:type="spellStart"/>
      <w:r w:rsidR="0020128D" w:rsidRPr="0020128D">
        <w:rPr>
          <w:rStyle w:val="Hyperlink"/>
          <w:rFonts w:ascii="Times New Roman" w:hAnsi="Times New Roman" w:cs="Times New Roman"/>
          <w:color w:val="auto"/>
          <w:sz w:val="24"/>
          <w:szCs w:val="24"/>
          <w:u w:val="none"/>
          <w:lang w:eastAsia="en-NG"/>
        </w:rPr>
        <w:t>Akudo</w:t>
      </w:r>
      <w:proofErr w:type="spellEnd"/>
      <w:r w:rsidR="0020128D" w:rsidRPr="0020128D">
        <w:rPr>
          <w:rStyle w:val="Hyperlink"/>
          <w:rFonts w:ascii="Times New Roman" w:hAnsi="Times New Roman" w:cs="Times New Roman"/>
          <w:color w:val="auto"/>
          <w:sz w:val="24"/>
          <w:szCs w:val="24"/>
          <w:u w:val="none"/>
          <w:lang w:eastAsia="en-NG"/>
        </w:rPr>
        <w:t>, &amp; Kizito</w:t>
      </w:r>
      <w:r w:rsidR="0020128D">
        <w:rPr>
          <w:rFonts w:ascii="Times New Roman" w:eastAsia="Times New Roman" w:hAnsi="Times New Roman" w:cs="Times New Roman"/>
          <w:sz w:val="24"/>
          <w:szCs w:val="24"/>
          <w:lang w:eastAsia="en-GB"/>
        </w:rPr>
        <w:t xml:space="preserve"> 2023).</w:t>
      </w:r>
    </w:p>
    <w:p w14:paraId="6E083D98" w14:textId="16D5E5C8" w:rsidR="00055411" w:rsidRDefault="0020128D" w:rsidP="00444958">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Consequently, there has been efforts to improve the literacy level of </w:t>
      </w:r>
      <w:r w:rsidR="00A60E91">
        <w:rPr>
          <w:rFonts w:ascii="Times New Roman" w:eastAsia="Times New Roman" w:hAnsi="Times New Roman" w:cs="Times New Roman"/>
          <w:sz w:val="24"/>
          <w:szCs w:val="24"/>
          <w:lang w:eastAsia="en-GB"/>
        </w:rPr>
        <w:t>the</w:t>
      </w:r>
      <w:r>
        <w:rPr>
          <w:rFonts w:ascii="Times New Roman" w:eastAsia="Times New Roman" w:hAnsi="Times New Roman" w:cs="Times New Roman"/>
          <w:sz w:val="24"/>
          <w:szCs w:val="24"/>
          <w:lang w:eastAsia="en-GB"/>
        </w:rPr>
        <w:t xml:space="preserve"> populace using education and media. For instance, i</w:t>
      </w:r>
      <w:r w:rsidR="00055411" w:rsidRPr="00055411">
        <w:rPr>
          <w:rFonts w:ascii="Times New Roman" w:eastAsia="Times New Roman" w:hAnsi="Times New Roman" w:cs="Times New Roman"/>
          <w:sz w:val="24"/>
          <w:szCs w:val="24"/>
          <w:lang w:eastAsia="en-GB"/>
        </w:rPr>
        <w:t xml:space="preserve">n Kano, Nigeria, people's awareness of the problem has improved as a result of media coverage and depictions of climate change </w:t>
      </w:r>
      <w:r>
        <w:rPr>
          <w:rFonts w:ascii="Times New Roman" w:eastAsia="Times New Roman" w:hAnsi="Times New Roman" w:cs="Times New Roman"/>
          <w:sz w:val="24"/>
          <w:szCs w:val="24"/>
          <w:lang w:eastAsia="en-GB"/>
        </w:rPr>
        <w:t>(</w:t>
      </w:r>
      <w:proofErr w:type="spellStart"/>
      <w:r>
        <w:rPr>
          <w:rFonts w:ascii="Times New Roman" w:eastAsia="Times New Roman" w:hAnsi="Times New Roman" w:cs="Times New Roman"/>
          <w:sz w:val="24"/>
          <w:szCs w:val="24"/>
          <w:lang w:eastAsia="en-GB"/>
        </w:rPr>
        <w:t>Balarabe</w:t>
      </w:r>
      <w:proofErr w:type="spellEnd"/>
      <w:r>
        <w:rPr>
          <w:rFonts w:ascii="Times New Roman" w:eastAsia="Times New Roman" w:hAnsi="Times New Roman" w:cs="Times New Roman"/>
          <w:sz w:val="24"/>
          <w:szCs w:val="24"/>
          <w:lang w:eastAsia="en-GB"/>
        </w:rPr>
        <w:t xml:space="preserve"> &amp; Hamza, 2020)</w:t>
      </w:r>
      <w:r w:rsidR="00CC2FD0">
        <w:rPr>
          <w:rFonts w:ascii="Times New Roman" w:eastAsia="Times New Roman" w:hAnsi="Times New Roman" w:cs="Times New Roman"/>
          <w:sz w:val="24"/>
          <w:szCs w:val="24"/>
          <w:lang w:eastAsia="en-GB"/>
        </w:rPr>
        <w:t xml:space="preserve">. </w:t>
      </w:r>
      <w:r w:rsidR="00F0570A" w:rsidRPr="0020128D">
        <w:rPr>
          <w:rFonts w:ascii="Times New Roman" w:hAnsi="Times New Roman" w:cs="Times New Roman"/>
          <w:sz w:val="24"/>
          <w:szCs w:val="24"/>
        </w:rPr>
        <w:t xml:space="preserve">With the information environment polluted by misinformation to deny or delay climate action, there is a need for a </w:t>
      </w:r>
      <w:proofErr w:type="gramStart"/>
      <w:r w:rsidR="00F0570A" w:rsidRPr="0020128D">
        <w:rPr>
          <w:rFonts w:ascii="Times New Roman" w:hAnsi="Times New Roman" w:cs="Times New Roman"/>
          <w:sz w:val="24"/>
          <w:szCs w:val="24"/>
        </w:rPr>
        <w:t>robust knowledge common</w:t>
      </w:r>
      <w:r w:rsidR="000F7D27">
        <w:rPr>
          <w:rFonts w:ascii="Times New Roman" w:hAnsi="Times New Roman" w:cs="Times New Roman"/>
          <w:sz w:val="24"/>
          <w:szCs w:val="24"/>
        </w:rPr>
        <w:t>s</w:t>
      </w:r>
      <w:proofErr w:type="gramEnd"/>
      <w:r w:rsidR="00F0570A" w:rsidRPr="0020128D">
        <w:rPr>
          <w:rFonts w:ascii="Times New Roman" w:hAnsi="Times New Roman" w:cs="Times New Roman"/>
          <w:sz w:val="24"/>
          <w:szCs w:val="24"/>
        </w:rPr>
        <w:t xml:space="preserve"> with free access to climate information to grow the capacity of non-specialist audiences.</w:t>
      </w:r>
      <w:r w:rsidR="00055411" w:rsidRPr="0020128D">
        <w:rPr>
          <w:rFonts w:ascii="Times New Roman" w:hAnsi="Times New Roman" w:cs="Times New Roman"/>
          <w:sz w:val="24"/>
          <w:szCs w:val="24"/>
        </w:rPr>
        <w:t xml:space="preserve"> In general, while there is some level of awareness and understanding of climate change in Nigeria, there is a need for more comprehensive education and communication strategies to address climate misinformation and promote climate action.</w:t>
      </w:r>
    </w:p>
    <w:p w14:paraId="7E762BF7" w14:textId="77777777" w:rsidR="002A5344" w:rsidRPr="0020128D" w:rsidRDefault="002A5344" w:rsidP="00444958">
      <w:pPr>
        <w:spacing w:line="240" w:lineRule="auto"/>
        <w:jc w:val="both"/>
        <w:rPr>
          <w:rFonts w:ascii="Times New Roman" w:hAnsi="Times New Roman" w:cs="Times New Roman"/>
          <w:sz w:val="24"/>
          <w:szCs w:val="24"/>
        </w:rPr>
      </w:pPr>
    </w:p>
    <w:p w14:paraId="0E011910" w14:textId="77777777" w:rsidR="00F0570A" w:rsidRPr="0068432D" w:rsidRDefault="00F0570A" w:rsidP="00F0570A">
      <w:pPr>
        <w:spacing w:after="240" w:line="240" w:lineRule="auto"/>
        <w:rPr>
          <w:rFonts w:ascii="Times New Roman" w:eastAsia="Times New Roman" w:hAnsi="Times New Roman" w:cs="Times New Roman"/>
          <w:b/>
          <w:bCs/>
          <w:color w:val="000000"/>
          <w:sz w:val="24"/>
          <w:szCs w:val="24"/>
          <w:lang w:eastAsia="en-GB"/>
        </w:rPr>
      </w:pPr>
      <w:r w:rsidRPr="0068432D">
        <w:rPr>
          <w:rFonts w:ascii="Times New Roman" w:eastAsia="Times New Roman" w:hAnsi="Times New Roman" w:cs="Times New Roman"/>
          <w:b/>
          <w:bCs/>
          <w:color w:val="000000"/>
          <w:sz w:val="24"/>
          <w:szCs w:val="24"/>
          <w:lang w:eastAsia="en-GB"/>
        </w:rPr>
        <w:lastRenderedPageBreak/>
        <w:t>Methodology</w:t>
      </w:r>
    </w:p>
    <w:p w14:paraId="5B2B2D8A" w14:textId="77777777" w:rsidR="00F0570A" w:rsidRPr="0068432D" w:rsidRDefault="00F0570A" w:rsidP="00F0570A">
      <w:pPr>
        <w:spacing w:line="240" w:lineRule="auto"/>
        <w:jc w:val="both"/>
        <w:rPr>
          <w:rFonts w:ascii="Times New Roman" w:eastAsia="Times New Roman" w:hAnsi="Times New Roman" w:cs="Times New Roman"/>
          <w:sz w:val="24"/>
          <w:szCs w:val="24"/>
          <w:lang w:eastAsia="en-GB"/>
        </w:rPr>
      </w:pPr>
      <w:r w:rsidRPr="0068432D">
        <w:rPr>
          <w:rFonts w:ascii="Times New Roman" w:hAnsi="Times New Roman" w:cs="Times New Roman"/>
          <w:sz w:val="24"/>
          <w:szCs w:val="24"/>
        </w:rPr>
        <w:t xml:space="preserve">An exploratory approach was used to assess the perception of </w:t>
      </w:r>
      <w:r>
        <w:rPr>
          <w:rFonts w:ascii="Times New Roman" w:hAnsi="Times New Roman" w:cs="Times New Roman"/>
          <w:sz w:val="24"/>
          <w:szCs w:val="24"/>
        </w:rPr>
        <w:t xml:space="preserve">60 </w:t>
      </w:r>
      <w:r w:rsidRPr="0068432D">
        <w:rPr>
          <w:rFonts w:ascii="Times New Roman" w:hAnsi="Times New Roman" w:cs="Times New Roman"/>
          <w:sz w:val="24"/>
          <w:szCs w:val="24"/>
        </w:rPr>
        <w:t>selected undergraduates on climate change misinformation</w:t>
      </w:r>
      <w:r>
        <w:rPr>
          <w:rFonts w:ascii="Times New Roman" w:hAnsi="Times New Roman" w:cs="Times New Roman"/>
          <w:sz w:val="24"/>
          <w:szCs w:val="24"/>
        </w:rPr>
        <w:t xml:space="preserve"> and the use of OERs in curbing its misinformation</w:t>
      </w:r>
      <w:r w:rsidRPr="0068432D">
        <w:rPr>
          <w:rFonts w:ascii="Times New Roman" w:hAnsi="Times New Roman" w:cs="Times New Roman"/>
          <w:sz w:val="24"/>
          <w:szCs w:val="24"/>
        </w:rPr>
        <w:t xml:space="preserve">. </w:t>
      </w:r>
      <w:r>
        <w:rPr>
          <w:rFonts w:ascii="Times New Roman" w:hAnsi="Times New Roman" w:cs="Times New Roman"/>
          <w:sz w:val="24"/>
          <w:szCs w:val="24"/>
        </w:rPr>
        <w:t xml:space="preserve">A quantitative survey was carried out and data </w:t>
      </w:r>
      <w:r w:rsidRPr="0068432D">
        <w:rPr>
          <w:rFonts w:ascii="Times New Roman" w:hAnsi="Times New Roman" w:cs="Times New Roman"/>
          <w:sz w:val="24"/>
          <w:szCs w:val="24"/>
        </w:rPr>
        <w:t xml:space="preserve">was collected from </w:t>
      </w:r>
      <w:r>
        <w:rPr>
          <w:rFonts w:ascii="Times New Roman" w:hAnsi="Times New Roman" w:cs="Times New Roman"/>
          <w:sz w:val="24"/>
          <w:szCs w:val="24"/>
        </w:rPr>
        <w:t xml:space="preserve">30 </w:t>
      </w:r>
      <w:r w:rsidRPr="0068432D">
        <w:rPr>
          <w:rFonts w:ascii="Times New Roman" w:hAnsi="Times New Roman" w:cs="Times New Roman"/>
          <w:sz w:val="24"/>
          <w:szCs w:val="24"/>
        </w:rPr>
        <w:t xml:space="preserve">undergraduate </w:t>
      </w:r>
      <w:r>
        <w:rPr>
          <w:rFonts w:ascii="Times New Roman" w:hAnsi="Times New Roman" w:cs="Times New Roman"/>
          <w:sz w:val="24"/>
          <w:szCs w:val="24"/>
        </w:rPr>
        <w:t xml:space="preserve">intern </w:t>
      </w:r>
      <w:r w:rsidRPr="0068432D">
        <w:rPr>
          <w:rFonts w:ascii="Times New Roman" w:hAnsi="Times New Roman" w:cs="Times New Roman"/>
          <w:sz w:val="24"/>
          <w:szCs w:val="24"/>
        </w:rPr>
        <w:t xml:space="preserve">students </w:t>
      </w:r>
      <w:r>
        <w:rPr>
          <w:rFonts w:ascii="Times New Roman" w:hAnsi="Times New Roman" w:cs="Times New Roman"/>
          <w:sz w:val="24"/>
          <w:szCs w:val="24"/>
        </w:rPr>
        <w:t xml:space="preserve">of a research group (Advanced Engineering Innovation Research Group) in Federal University of Technology, Minna. The remaining 30 questionnaires were distributed to students </w:t>
      </w:r>
      <w:r w:rsidRPr="0068432D">
        <w:rPr>
          <w:rFonts w:ascii="Times New Roman" w:hAnsi="Times New Roman" w:cs="Times New Roman"/>
          <w:sz w:val="24"/>
          <w:szCs w:val="24"/>
        </w:rPr>
        <w:t xml:space="preserve">that visited the </w:t>
      </w:r>
      <w:r>
        <w:rPr>
          <w:rFonts w:ascii="Times New Roman" w:hAnsi="Times New Roman" w:cs="Times New Roman"/>
          <w:sz w:val="24"/>
          <w:szCs w:val="24"/>
        </w:rPr>
        <w:t>library</w:t>
      </w:r>
      <w:r w:rsidRPr="0068432D">
        <w:rPr>
          <w:rFonts w:ascii="Times New Roman" w:hAnsi="Times New Roman" w:cs="Times New Roman"/>
          <w:sz w:val="24"/>
          <w:szCs w:val="24"/>
        </w:rPr>
        <w:t xml:space="preserve"> on</w:t>
      </w:r>
      <w:r>
        <w:rPr>
          <w:rFonts w:ascii="Times New Roman" w:hAnsi="Times New Roman" w:cs="Times New Roman"/>
          <w:sz w:val="24"/>
          <w:szCs w:val="24"/>
        </w:rPr>
        <w:t xml:space="preserve"> the </w:t>
      </w:r>
      <w:r w:rsidRPr="0068432D">
        <w:rPr>
          <w:rFonts w:ascii="Times New Roman" w:hAnsi="Times New Roman" w:cs="Times New Roman"/>
          <w:sz w:val="24"/>
          <w:szCs w:val="24"/>
        </w:rPr>
        <w:t>4</w:t>
      </w:r>
      <w:r w:rsidRPr="0068432D">
        <w:rPr>
          <w:rFonts w:ascii="Times New Roman" w:hAnsi="Times New Roman" w:cs="Times New Roman"/>
          <w:sz w:val="24"/>
          <w:szCs w:val="24"/>
          <w:vertAlign w:val="superscript"/>
        </w:rPr>
        <w:t>th</w:t>
      </w:r>
      <w:r w:rsidRPr="0068432D">
        <w:rPr>
          <w:rFonts w:ascii="Times New Roman" w:hAnsi="Times New Roman" w:cs="Times New Roman"/>
          <w:sz w:val="24"/>
          <w:szCs w:val="24"/>
        </w:rPr>
        <w:t xml:space="preserve"> of October 2023. The questionnaire </w:t>
      </w:r>
      <w:r>
        <w:rPr>
          <w:rFonts w:ascii="Times New Roman" w:hAnsi="Times New Roman" w:cs="Times New Roman"/>
          <w:sz w:val="24"/>
          <w:szCs w:val="24"/>
        </w:rPr>
        <w:t>had</w:t>
      </w:r>
      <w:r w:rsidRPr="0068432D">
        <w:rPr>
          <w:rFonts w:ascii="Times New Roman" w:hAnsi="Times New Roman" w:cs="Times New Roman"/>
          <w:sz w:val="24"/>
          <w:szCs w:val="24"/>
        </w:rPr>
        <w:t xml:space="preserve"> questions on the perception of undergraduates on climate change misinformation and the </w:t>
      </w:r>
      <w:r w:rsidRPr="0068432D">
        <w:rPr>
          <w:rFonts w:ascii="Times New Roman" w:eastAsia="Times New Roman" w:hAnsi="Times New Roman" w:cs="Times New Roman"/>
          <w:sz w:val="24"/>
          <w:szCs w:val="24"/>
          <w:lang w:eastAsia="en-GB"/>
        </w:rPr>
        <w:t>use of Open Education Resources (OER) to curb climate change misinformation.</w:t>
      </w:r>
    </w:p>
    <w:p w14:paraId="227EDFDA" w14:textId="77777777" w:rsidR="00F0570A" w:rsidRPr="00CC2FD0" w:rsidRDefault="00F0570A" w:rsidP="00F0570A">
      <w:pPr>
        <w:spacing w:line="240" w:lineRule="auto"/>
        <w:jc w:val="both"/>
        <w:rPr>
          <w:rFonts w:ascii="Times New Roman" w:eastAsia="Times New Roman" w:hAnsi="Times New Roman" w:cs="Times New Roman"/>
          <w:b/>
          <w:bCs/>
          <w:i/>
          <w:iCs/>
          <w:sz w:val="24"/>
          <w:szCs w:val="24"/>
          <w:lang w:eastAsia="en-GB"/>
        </w:rPr>
      </w:pPr>
      <w:r w:rsidRPr="00CC2FD0">
        <w:rPr>
          <w:rFonts w:ascii="Times New Roman" w:eastAsia="Times New Roman" w:hAnsi="Times New Roman" w:cs="Times New Roman"/>
          <w:b/>
          <w:bCs/>
          <w:i/>
          <w:iCs/>
          <w:sz w:val="24"/>
          <w:szCs w:val="24"/>
          <w:lang w:eastAsia="en-GB"/>
        </w:rPr>
        <w:t>Findings</w:t>
      </w:r>
    </w:p>
    <w:p w14:paraId="785E6411" w14:textId="77777777" w:rsidR="00F0570A" w:rsidRPr="00CC2FD0" w:rsidRDefault="00F0570A" w:rsidP="00F0570A">
      <w:pPr>
        <w:spacing w:line="240" w:lineRule="auto"/>
        <w:jc w:val="both"/>
        <w:rPr>
          <w:rFonts w:ascii="Times New Roman" w:hAnsi="Times New Roman" w:cs="Times New Roman"/>
          <w:b/>
          <w:bCs/>
          <w:i/>
          <w:iCs/>
          <w:color w:val="000000"/>
          <w:spacing w:val="2"/>
          <w:sz w:val="24"/>
          <w:szCs w:val="24"/>
          <w:shd w:val="clear" w:color="auto" w:fill="FFFFFF"/>
        </w:rPr>
      </w:pPr>
      <w:r w:rsidRPr="00CC2FD0">
        <w:rPr>
          <w:rFonts w:ascii="Times New Roman" w:eastAsia="Times New Roman" w:hAnsi="Times New Roman" w:cs="Times New Roman"/>
          <w:b/>
          <w:bCs/>
          <w:i/>
          <w:iCs/>
          <w:sz w:val="24"/>
          <w:szCs w:val="24"/>
          <w:lang w:eastAsia="en-GB"/>
        </w:rPr>
        <w:t xml:space="preserve">Perception </w:t>
      </w:r>
      <w:r w:rsidRPr="00CC2FD0">
        <w:rPr>
          <w:rFonts w:ascii="Times New Roman" w:hAnsi="Times New Roman" w:cs="Times New Roman"/>
          <w:b/>
          <w:bCs/>
          <w:i/>
          <w:iCs/>
          <w:color w:val="000000"/>
          <w:spacing w:val="2"/>
          <w:sz w:val="24"/>
          <w:szCs w:val="24"/>
          <w:shd w:val="clear" w:color="auto" w:fill="FFFFFF"/>
        </w:rPr>
        <w:t xml:space="preserve">of Climate Change </w:t>
      </w:r>
    </w:p>
    <w:p w14:paraId="5831D104" w14:textId="77777777" w:rsidR="00F0570A" w:rsidRDefault="00F0570A" w:rsidP="00F0570A">
      <w:pPr>
        <w:spacing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noProof/>
          <w:color w:val="000000"/>
          <w:sz w:val="24"/>
          <w:szCs w:val="24"/>
          <w:lang w:eastAsia="en-GB"/>
        </w:rPr>
        <w:drawing>
          <wp:inline distT="0" distB="0" distL="0" distR="0" wp14:anchorId="58914922" wp14:editId="58AF73D1">
            <wp:extent cx="5048250" cy="2600325"/>
            <wp:effectExtent l="0" t="0" r="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2C7593" w14:textId="77777777" w:rsidR="00F0570A" w:rsidRDefault="00F0570A" w:rsidP="00F0570A">
      <w:pPr>
        <w:tabs>
          <w:tab w:val="center" w:pos="4513"/>
        </w:tabs>
        <w:spacing w:line="240" w:lineRule="auto"/>
        <w:rPr>
          <w:rFonts w:ascii="Times New Roman" w:eastAsia="Times New Roman" w:hAnsi="Times New Roman" w:cs="Times New Roman"/>
          <w:sz w:val="24"/>
          <w:szCs w:val="24"/>
          <w:lang w:eastAsia="en-GB"/>
        </w:rPr>
      </w:pPr>
      <w:r w:rsidRPr="006B6761">
        <w:rPr>
          <w:rFonts w:ascii="Times New Roman" w:eastAsia="Times New Roman" w:hAnsi="Times New Roman" w:cs="Times New Roman"/>
          <w:sz w:val="24"/>
          <w:szCs w:val="24"/>
          <w:lang w:eastAsia="en-GB"/>
        </w:rPr>
        <w:t>Figure 1: Perception of Climate Change</w:t>
      </w:r>
      <w:r>
        <w:rPr>
          <w:rFonts w:ascii="Times New Roman" w:eastAsia="Times New Roman" w:hAnsi="Times New Roman" w:cs="Times New Roman"/>
          <w:sz w:val="24"/>
          <w:szCs w:val="24"/>
          <w:lang w:eastAsia="en-GB"/>
        </w:rPr>
        <w:t xml:space="preserve"> (n=60)</w:t>
      </w:r>
      <w:r>
        <w:rPr>
          <w:rFonts w:ascii="Times New Roman" w:eastAsia="Times New Roman" w:hAnsi="Times New Roman" w:cs="Times New Roman"/>
          <w:sz w:val="24"/>
          <w:szCs w:val="24"/>
          <w:lang w:eastAsia="en-GB"/>
        </w:rPr>
        <w:tab/>
      </w:r>
    </w:p>
    <w:p w14:paraId="66A74A30" w14:textId="77777777" w:rsidR="00F0570A" w:rsidRPr="006B6761" w:rsidRDefault="00F0570A" w:rsidP="00F0570A">
      <w:pPr>
        <w:spacing w:line="240" w:lineRule="auto"/>
        <w:rPr>
          <w:rFonts w:ascii="Times New Roman" w:eastAsia="Times New Roman" w:hAnsi="Times New Roman" w:cs="Times New Roman"/>
          <w:sz w:val="24"/>
          <w:szCs w:val="24"/>
          <w:lang w:eastAsia="en-GB"/>
        </w:rPr>
      </w:pPr>
    </w:p>
    <w:p w14:paraId="3AD5FFB6" w14:textId="77777777" w:rsidR="00F0570A" w:rsidRDefault="00F0570A" w:rsidP="00F0570A">
      <w:pPr>
        <w:spacing w:line="240" w:lineRule="auto"/>
        <w:jc w:val="both"/>
        <w:rPr>
          <w:rFonts w:ascii="Times New Roman" w:hAnsi="Times New Roman" w:cs="Times New Roman"/>
          <w:sz w:val="24"/>
          <w:szCs w:val="24"/>
        </w:rPr>
      </w:pPr>
      <w:r w:rsidRPr="0068432D">
        <w:rPr>
          <w:rFonts w:ascii="Times New Roman" w:hAnsi="Times New Roman" w:cs="Times New Roman"/>
          <w:sz w:val="24"/>
          <w:szCs w:val="24"/>
        </w:rPr>
        <w:t xml:space="preserve">80% of the respondents perceived climate change as a phenomenon that causes high temperature, while 28.3% believes climate change causes floods. </w:t>
      </w:r>
      <w:r>
        <w:rPr>
          <w:rFonts w:ascii="Times New Roman" w:hAnsi="Times New Roman" w:cs="Times New Roman"/>
          <w:sz w:val="24"/>
          <w:szCs w:val="24"/>
        </w:rPr>
        <w:t>Interestingly, none of the respondents stated that climate change doesn’t exist.</w:t>
      </w:r>
    </w:p>
    <w:p w14:paraId="3EBFAEA7" w14:textId="77777777" w:rsidR="00F0570A" w:rsidRDefault="00F0570A" w:rsidP="00F0570A">
      <w:pPr>
        <w:spacing w:line="240" w:lineRule="auto"/>
        <w:jc w:val="both"/>
        <w:rPr>
          <w:rFonts w:ascii="Times New Roman" w:hAnsi="Times New Roman" w:cs="Times New Roman"/>
          <w:sz w:val="24"/>
          <w:szCs w:val="24"/>
        </w:rPr>
      </w:pPr>
    </w:p>
    <w:p w14:paraId="5A9C05B9" w14:textId="77777777" w:rsidR="00F0570A" w:rsidRDefault="00F0570A" w:rsidP="00F0570A">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FB0A4A" wp14:editId="02C6B245">
            <wp:extent cx="4781550" cy="2867025"/>
            <wp:effectExtent l="0" t="0" r="0"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9467DE" w14:textId="77777777" w:rsidR="00F0570A" w:rsidRPr="006B6761" w:rsidRDefault="00F0570A" w:rsidP="00F0570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B6761">
        <w:rPr>
          <w:rFonts w:ascii="Times New Roman" w:hAnsi="Times New Roman" w:cs="Times New Roman"/>
          <w:sz w:val="24"/>
          <w:szCs w:val="24"/>
        </w:rPr>
        <w:t>Figure 2: Sources of Climate Change Information</w:t>
      </w:r>
      <w:r>
        <w:rPr>
          <w:rFonts w:ascii="Times New Roman" w:hAnsi="Times New Roman" w:cs="Times New Roman"/>
          <w:sz w:val="24"/>
          <w:szCs w:val="24"/>
        </w:rPr>
        <w:t xml:space="preserve"> (n=60)</w:t>
      </w:r>
    </w:p>
    <w:p w14:paraId="0E618B70" w14:textId="77777777" w:rsidR="00F0570A" w:rsidRPr="0068432D" w:rsidRDefault="00F0570A" w:rsidP="00F0570A">
      <w:pPr>
        <w:spacing w:line="240" w:lineRule="auto"/>
        <w:rPr>
          <w:rFonts w:ascii="Times New Roman" w:hAnsi="Times New Roman" w:cs="Times New Roman"/>
          <w:sz w:val="24"/>
          <w:szCs w:val="24"/>
        </w:rPr>
      </w:pPr>
    </w:p>
    <w:p w14:paraId="4F2F0EB8" w14:textId="77777777" w:rsidR="00F0570A" w:rsidRDefault="00F0570A" w:rsidP="00F0570A">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B1BE6F" wp14:editId="0CE3791A">
            <wp:extent cx="4467225" cy="2562225"/>
            <wp:effectExtent l="0" t="0" r="9525"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548A2D" w14:textId="77777777" w:rsidR="00F0570A" w:rsidRDefault="00F0570A" w:rsidP="00F0570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B6761">
        <w:rPr>
          <w:rFonts w:ascii="Times New Roman" w:hAnsi="Times New Roman" w:cs="Times New Roman"/>
          <w:sz w:val="24"/>
          <w:szCs w:val="24"/>
        </w:rPr>
        <w:t xml:space="preserve">Figure 3: </w:t>
      </w:r>
      <w:r w:rsidRPr="006B6761">
        <w:rPr>
          <w:rFonts w:ascii="Times New Roman" w:hAnsi="Times New Roman" w:cs="Times New Roman"/>
          <w:sz w:val="24"/>
          <w:szCs w:val="24"/>
          <w:lang w:val="en-US"/>
        </w:rPr>
        <w:t xml:space="preserve">Simple and </w:t>
      </w:r>
      <w:r>
        <w:rPr>
          <w:rFonts w:ascii="Times New Roman" w:hAnsi="Times New Roman" w:cs="Times New Roman"/>
          <w:sz w:val="24"/>
          <w:szCs w:val="24"/>
          <w:lang w:val="en-US"/>
        </w:rPr>
        <w:t>c</w:t>
      </w:r>
      <w:r w:rsidRPr="006B6761">
        <w:rPr>
          <w:rFonts w:ascii="Times New Roman" w:hAnsi="Times New Roman" w:cs="Times New Roman"/>
          <w:sz w:val="24"/>
          <w:szCs w:val="24"/>
          <w:lang w:val="en-US"/>
        </w:rPr>
        <w:t xml:space="preserve">lear </w:t>
      </w:r>
      <w:r>
        <w:rPr>
          <w:rFonts w:ascii="Times New Roman" w:hAnsi="Times New Roman" w:cs="Times New Roman"/>
          <w:sz w:val="24"/>
          <w:szCs w:val="24"/>
          <w:lang w:val="en-US"/>
        </w:rPr>
        <w:t>i</w:t>
      </w:r>
      <w:r w:rsidRPr="006B6761">
        <w:rPr>
          <w:rFonts w:ascii="Times New Roman" w:hAnsi="Times New Roman" w:cs="Times New Roman"/>
          <w:sz w:val="24"/>
          <w:szCs w:val="24"/>
          <w:lang w:val="en-US"/>
        </w:rPr>
        <w:t xml:space="preserve">nformation from </w:t>
      </w:r>
      <w:r>
        <w:rPr>
          <w:rFonts w:ascii="Times New Roman" w:hAnsi="Times New Roman" w:cs="Times New Roman"/>
          <w:sz w:val="24"/>
          <w:szCs w:val="24"/>
          <w:lang w:val="en-US"/>
        </w:rPr>
        <w:t>s</w:t>
      </w:r>
      <w:r w:rsidRPr="006B6761">
        <w:rPr>
          <w:rFonts w:ascii="Times New Roman" w:hAnsi="Times New Roman" w:cs="Times New Roman"/>
          <w:sz w:val="24"/>
          <w:szCs w:val="24"/>
          <w:lang w:val="en-US"/>
        </w:rPr>
        <w:t>ources</w:t>
      </w:r>
      <w:r>
        <w:rPr>
          <w:rFonts w:ascii="Times New Roman" w:hAnsi="Times New Roman" w:cs="Times New Roman"/>
          <w:sz w:val="24"/>
          <w:szCs w:val="24"/>
          <w:lang w:val="en-US"/>
        </w:rPr>
        <w:t xml:space="preserve"> (n=60)</w:t>
      </w:r>
    </w:p>
    <w:p w14:paraId="5545B850" w14:textId="77777777" w:rsidR="00F0570A" w:rsidRPr="0068432D" w:rsidRDefault="00F0570A" w:rsidP="00F0570A">
      <w:pPr>
        <w:spacing w:line="240" w:lineRule="auto"/>
        <w:jc w:val="center"/>
        <w:rPr>
          <w:rFonts w:ascii="Times New Roman" w:hAnsi="Times New Roman" w:cs="Times New Roman"/>
          <w:sz w:val="24"/>
          <w:szCs w:val="24"/>
        </w:rPr>
      </w:pPr>
    </w:p>
    <w:p w14:paraId="6EBCB857" w14:textId="77777777" w:rsidR="00F0570A" w:rsidRPr="0068432D" w:rsidRDefault="00F0570A" w:rsidP="00F0570A">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0DA99D96" wp14:editId="3F0F2D61">
            <wp:extent cx="4171950" cy="22288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F8D54B" w14:textId="77777777" w:rsidR="00F0570A" w:rsidRPr="006B6761" w:rsidRDefault="00F0570A" w:rsidP="00F0570A">
      <w:pPr>
        <w:spacing w:line="240" w:lineRule="auto"/>
        <w:jc w:val="both"/>
        <w:rPr>
          <w:rFonts w:ascii="Times New Roman" w:hAnsi="Times New Roman" w:cs="Times New Roman"/>
          <w:noProof/>
          <w:color w:val="000000"/>
          <w:spacing w:val="2"/>
          <w:sz w:val="24"/>
          <w:szCs w:val="24"/>
          <w:shd w:val="clear" w:color="auto" w:fill="FFFFFF"/>
        </w:rPr>
      </w:pPr>
      <w:r>
        <w:rPr>
          <w:rFonts w:ascii="Times New Roman" w:hAnsi="Times New Roman" w:cs="Times New Roman"/>
          <w:noProof/>
          <w:color w:val="000000"/>
          <w:spacing w:val="2"/>
          <w:sz w:val="24"/>
          <w:szCs w:val="24"/>
          <w:shd w:val="clear" w:color="auto" w:fill="FFFFFF"/>
        </w:rPr>
        <w:t xml:space="preserve">                   </w:t>
      </w:r>
      <w:r w:rsidRPr="006B6761">
        <w:rPr>
          <w:rFonts w:ascii="Times New Roman" w:hAnsi="Times New Roman" w:cs="Times New Roman"/>
          <w:noProof/>
          <w:color w:val="000000"/>
          <w:spacing w:val="2"/>
          <w:sz w:val="24"/>
          <w:szCs w:val="24"/>
          <w:shd w:val="clear" w:color="auto" w:fill="FFFFFF"/>
        </w:rPr>
        <w:t xml:space="preserve">Figure 4: </w:t>
      </w:r>
      <w:r w:rsidRPr="006B6761">
        <w:rPr>
          <w:rFonts w:ascii="Times New Roman" w:hAnsi="Times New Roman" w:cs="Times New Roman"/>
          <w:noProof/>
          <w:color w:val="000000"/>
          <w:spacing w:val="2"/>
          <w:sz w:val="24"/>
          <w:szCs w:val="24"/>
          <w:shd w:val="clear" w:color="auto" w:fill="FFFFFF"/>
          <w:lang w:val="en-US"/>
        </w:rPr>
        <w:t xml:space="preserve">Exposure to </w:t>
      </w:r>
      <w:r>
        <w:rPr>
          <w:rFonts w:ascii="Times New Roman" w:hAnsi="Times New Roman" w:cs="Times New Roman"/>
          <w:noProof/>
          <w:color w:val="000000"/>
          <w:spacing w:val="2"/>
          <w:sz w:val="24"/>
          <w:szCs w:val="24"/>
          <w:shd w:val="clear" w:color="auto" w:fill="FFFFFF"/>
          <w:lang w:val="en-US"/>
        </w:rPr>
        <w:t>c</w:t>
      </w:r>
      <w:r w:rsidRPr="006B6761">
        <w:rPr>
          <w:rFonts w:ascii="Times New Roman" w:hAnsi="Times New Roman" w:cs="Times New Roman"/>
          <w:noProof/>
          <w:color w:val="000000"/>
          <w:spacing w:val="2"/>
          <w:sz w:val="24"/>
          <w:szCs w:val="24"/>
          <w:shd w:val="clear" w:color="auto" w:fill="FFFFFF"/>
          <w:lang w:val="en-US"/>
        </w:rPr>
        <w:t xml:space="preserve">limate </w:t>
      </w:r>
      <w:r>
        <w:rPr>
          <w:rFonts w:ascii="Times New Roman" w:hAnsi="Times New Roman" w:cs="Times New Roman"/>
          <w:noProof/>
          <w:color w:val="000000"/>
          <w:spacing w:val="2"/>
          <w:sz w:val="24"/>
          <w:szCs w:val="24"/>
          <w:shd w:val="clear" w:color="auto" w:fill="FFFFFF"/>
          <w:lang w:val="en-US"/>
        </w:rPr>
        <w:t>c</w:t>
      </w:r>
      <w:r w:rsidRPr="006B6761">
        <w:rPr>
          <w:rFonts w:ascii="Times New Roman" w:hAnsi="Times New Roman" w:cs="Times New Roman"/>
          <w:noProof/>
          <w:color w:val="000000"/>
          <w:spacing w:val="2"/>
          <w:sz w:val="24"/>
          <w:szCs w:val="24"/>
          <w:shd w:val="clear" w:color="auto" w:fill="FFFFFF"/>
          <w:lang w:val="en-US"/>
        </w:rPr>
        <w:t xml:space="preserve">hange </w:t>
      </w:r>
      <w:r>
        <w:rPr>
          <w:rFonts w:ascii="Times New Roman" w:hAnsi="Times New Roman" w:cs="Times New Roman"/>
          <w:noProof/>
          <w:color w:val="000000"/>
          <w:spacing w:val="2"/>
          <w:sz w:val="24"/>
          <w:szCs w:val="24"/>
          <w:shd w:val="clear" w:color="auto" w:fill="FFFFFF"/>
          <w:lang w:val="en-US"/>
        </w:rPr>
        <w:t>m</w:t>
      </w:r>
      <w:r w:rsidRPr="006B6761">
        <w:rPr>
          <w:rFonts w:ascii="Times New Roman" w:hAnsi="Times New Roman" w:cs="Times New Roman"/>
          <w:noProof/>
          <w:color w:val="000000"/>
          <w:spacing w:val="2"/>
          <w:sz w:val="24"/>
          <w:szCs w:val="24"/>
          <w:shd w:val="clear" w:color="auto" w:fill="FFFFFF"/>
          <w:lang w:val="en-US"/>
        </w:rPr>
        <w:t>isinformation</w:t>
      </w:r>
      <w:r>
        <w:rPr>
          <w:rFonts w:ascii="Times New Roman" w:hAnsi="Times New Roman" w:cs="Times New Roman"/>
          <w:noProof/>
          <w:color w:val="000000"/>
          <w:spacing w:val="2"/>
          <w:sz w:val="24"/>
          <w:szCs w:val="24"/>
          <w:shd w:val="clear" w:color="auto" w:fill="FFFFFF"/>
          <w:lang w:val="en-US"/>
        </w:rPr>
        <w:t xml:space="preserve"> (n=60)</w:t>
      </w:r>
    </w:p>
    <w:p w14:paraId="5D1B8978" w14:textId="77777777" w:rsidR="00F0570A" w:rsidRPr="0068432D" w:rsidRDefault="00F0570A" w:rsidP="00F0570A">
      <w:pPr>
        <w:spacing w:line="240" w:lineRule="auto"/>
        <w:jc w:val="both"/>
        <w:rPr>
          <w:rFonts w:ascii="Times New Roman" w:hAnsi="Times New Roman" w:cs="Times New Roman"/>
          <w:i/>
          <w:iCs/>
          <w:noProof/>
          <w:color w:val="000000"/>
          <w:spacing w:val="2"/>
          <w:sz w:val="24"/>
          <w:szCs w:val="24"/>
          <w:shd w:val="clear" w:color="auto" w:fill="FFFFFF"/>
        </w:rPr>
      </w:pPr>
    </w:p>
    <w:p w14:paraId="047597AA" w14:textId="77777777" w:rsidR="00F0570A" w:rsidRPr="006B6761" w:rsidRDefault="00F0570A" w:rsidP="00F0570A">
      <w:pPr>
        <w:spacing w:line="240" w:lineRule="auto"/>
        <w:jc w:val="center"/>
        <w:rPr>
          <w:rFonts w:ascii="Times New Roman" w:hAnsi="Times New Roman" w:cs="Times New Roman"/>
          <w:color w:val="000000"/>
          <w:spacing w:val="2"/>
          <w:sz w:val="24"/>
          <w:szCs w:val="24"/>
          <w:shd w:val="clear" w:color="auto" w:fill="FFFFFF"/>
        </w:rPr>
      </w:pPr>
      <w:r>
        <w:rPr>
          <w:rFonts w:ascii="Times New Roman" w:hAnsi="Times New Roman" w:cs="Times New Roman"/>
          <w:i/>
          <w:iCs/>
          <w:noProof/>
          <w:color w:val="000000"/>
          <w:spacing w:val="2"/>
          <w:sz w:val="24"/>
          <w:szCs w:val="24"/>
          <w:shd w:val="clear" w:color="auto" w:fill="FFFFFF"/>
        </w:rPr>
        <w:drawing>
          <wp:inline distT="0" distB="0" distL="0" distR="0" wp14:anchorId="444CAA52" wp14:editId="4C2EDB96">
            <wp:extent cx="3990975" cy="2362200"/>
            <wp:effectExtent l="0" t="0" r="9525"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480AC8" w14:textId="77777777" w:rsidR="00F0570A" w:rsidRDefault="00F0570A" w:rsidP="00F0570A">
      <w:pPr>
        <w:spacing w:line="240" w:lineRule="auto"/>
        <w:jc w:val="center"/>
        <w:rPr>
          <w:rFonts w:ascii="Times New Roman" w:hAnsi="Times New Roman" w:cs="Times New Roman"/>
          <w:color w:val="000000"/>
          <w:spacing w:val="2"/>
          <w:sz w:val="24"/>
          <w:szCs w:val="24"/>
          <w:shd w:val="clear" w:color="auto" w:fill="FFFFFF"/>
          <w:lang w:val="en-US"/>
        </w:rPr>
      </w:pPr>
      <w:r w:rsidRPr="006B6761">
        <w:rPr>
          <w:rFonts w:ascii="Times New Roman" w:hAnsi="Times New Roman" w:cs="Times New Roman"/>
          <w:color w:val="000000"/>
          <w:spacing w:val="2"/>
          <w:sz w:val="24"/>
          <w:szCs w:val="24"/>
          <w:shd w:val="clear" w:color="auto" w:fill="FFFFFF"/>
        </w:rPr>
        <w:t xml:space="preserve">Figure 5: </w:t>
      </w:r>
      <w:r w:rsidRPr="006B6761">
        <w:rPr>
          <w:rFonts w:ascii="Times New Roman" w:hAnsi="Times New Roman" w:cs="Times New Roman"/>
          <w:color w:val="000000"/>
          <w:spacing w:val="2"/>
          <w:sz w:val="24"/>
          <w:szCs w:val="24"/>
          <w:shd w:val="clear" w:color="auto" w:fill="FFFFFF"/>
          <w:lang w:val="en-US"/>
        </w:rPr>
        <w:t>Ability to identify climate change misinformation from sources</w:t>
      </w:r>
      <w:r>
        <w:rPr>
          <w:rFonts w:ascii="Times New Roman" w:hAnsi="Times New Roman" w:cs="Times New Roman"/>
          <w:color w:val="000000"/>
          <w:spacing w:val="2"/>
          <w:sz w:val="24"/>
          <w:szCs w:val="24"/>
          <w:shd w:val="clear" w:color="auto" w:fill="FFFFFF"/>
          <w:lang w:val="en-US"/>
        </w:rPr>
        <w:t xml:space="preserve"> (n=57)</w:t>
      </w:r>
    </w:p>
    <w:p w14:paraId="1CD27313" w14:textId="77777777" w:rsidR="00F0570A" w:rsidRPr="0068432D" w:rsidRDefault="00F0570A" w:rsidP="00F0570A">
      <w:pPr>
        <w:spacing w:line="240" w:lineRule="auto"/>
        <w:jc w:val="both"/>
        <w:rPr>
          <w:rFonts w:ascii="Times New Roman" w:hAnsi="Times New Roman" w:cs="Times New Roman"/>
          <w:sz w:val="24"/>
          <w:szCs w:val="24"/>
        </w:rPr>
      </w:pPr>
      <w:r>
        <w:rPr>
          <w:rFonts w:ascii="Times New Roman" w:hAnsi="Times New Roman" w:cs="Times New Roman"/>
          <w:sz w:val="24"/>
          <w:szCs w:val="24"/>
        </w:rPr>
        <w:t>Over half of the</w:t>
      </w:r>
      <w:r w:rsidRPr="0068432D">
        <w:rPr>
          <w:rFonts w:ascii="Times New Roman" w:hAnsi="Times New Roman" w:cs="Times New Roman"/>
          <w:sz w:val="24"/>
          <w:szCs w:val="24"/>
        </w:rPr>
        <w:t xml:space="preserve"> respondents (</w:t>
      </w:r>
      <w:r>
        <w:rPr>
          <w:rFonts w:ascii="Times New Roman" w:hAnsi="Times New Roman" w:cs="Times New Roman"/>
          <w:sz w:val="24"/>
          <w:szCs w:val="24"/>
        </w:rPr>
        <w:t>55.7</w:t>
      </w:r>
      <w:r w:rsidRPr="0068432D">
        <w:rPr>
          <w:rFonts w:ascii="Times New Roman" w:hAnsi="Times New Roman" w:cs="Times New Roman"/>
          <w:sz w:val="24"/>
          <w:szCs w:val="24"/>
        </w:rPr>
        <w:t xml:space="preserve">%) access information on climate change through social media and </w:t>
      </w:r>
      <w:r>
        <w:rPr>
          <w:rFonts w:ascii="Times New Roman" w:hAnsi="Times New Roman" w:cs="Times New Roman"/>
          <w:sz w:val="24"/>
          <w:szCs w:val="24"/>
        </w:rPr>
        <w:t xml:space="preserve">36.1% through </w:t>
      </w:r>
      <w:r w:rsidRPr="0068432D">
        <w:rPr>
          <w:rFonts w:ascii="Times New Roman" w:hAnsi="Times New Roman" w:cs="Times New Roman"/>
          <w:sz w:val="24"/>
          <w:szCs w:val="24"/>
        </w:rPr>
        <w:t>blogs</w:t>
      </w:r>
      <w:r>
        <w:rPr>
          <w:rFonts w:ascii="Times New Roman" w:hAnsi="Times New Roman" w:cs="Times New Roman"/>
          <w:sz w:val="24"/>
          <w:szCs w:val="24"/>
        </w:rPr>
        <w:t xml:space="preserve">. </w:t>
      </w:r>
      <w:r w:rsidRPr="0068432D">
        <w:rPr>
          <w:rFonts w:ascii="Times New Roman" w:hAnsi="Times New Roman" w:cs="Times New Roman"/>
          <w:sz w:val="24"/>
          <w:szCs w:val="24"/>
        </w:rPr>
        <w:t>8</w:t>
      </w:r>
      <w:r>
        <w:rPr>
          <w:rFonts w:ascii="Times New Roman" w:hAnsi="Times New Roman" w:cs="Times New Roman"/>
          <w:sz w:val="24"/>
          <w:szCs w:val="24"/>
        </w:rPr>
        <w:t>2</w:t>
      </w:r>
      <w:r w:rsidRPr="0068432D">
        <w:rPr>
          <w:rFonts w:ascii="Times New Roman" w:hAnsi="Times New Roman" w:cs="Times New Roman"/>
          <w:sz w:val="24"/>
          <w:szCs w:val="24"/>
        </w:rPr>
        <w:t xml:space="preserve">% find the information simple and clear enough, yet ironically </w:t>
      </w:r>
      <w:r>
        <w:rPr>
          <w:rFonts w:ascii="Times New Roman" w:hAnsi="Times New Roman" w:cs="Times New Roman"/>
          <w:sz w:val="24"/>
          <w:szCs w:val="24"/>
        </w:rPr>
        <w:t xml:space="preserve">over </w:t>
      </w:r>
      <w:r w:rsidRPr="0068432D">
        <w:rPr>
          <w:rFonts w:ascii="Times New Roman" w:hAnsi="Times New Roman" w:cs="Times New Roman"/>
          <w:sz w:val="24"/>
          <w:szCs w:val="24"/>
        </w:rPr>
        <w:t>59%</w:t>
      </w:r>
      <w:r>
        <w:rPr>
          <w:rFonts w:ascii="Times New Roman" w:hAnsi="Times New Roman" w:cs="Times New Roman"/>
          <w:sz w:val="24"/>
          <w:szCs w:val="24"/>
        </w:rPr>
        <w:t xml:space="preserve"> </w:t>
      </w:r>
      <w:r w:rsidRPr="0068432D">
        <w:rPr>
          <w:rFonts w:ascii="Times New Roman" w:hAnsi="Times New Roman" w:cs="Times New Roman"/>
          <w:sz w:val="24"/>
          <w:szCs w:val="24"/>
        </w:rPr>
        <w:t xml:space="preserve">of the respondents </w:t>
      </w:r>
      <w:r>
        <w:rPr>
          <w:rFonts w:ascii="Times New Roman" w:hAnsi="Times New Roman" w:cs="Times New Roman"/>
          <w:sz w:val="24"/>
          <w:szCs w:val="24"/>
        </w:rPr>
        <w:t xml:space="preserve">stated that they have either been exposed to climate change misinformation or can’t tell </w:t>
      </w:r>
      <w:r w:rsidRPr="0068432D">
        <w:rPr>
          <w:rFonts w:ascii="Times New Roman" w:hAnsi="Times New Roman" w:cs="Times New Roman"/>
          <w:sz w:val="24"/>
          <w:szCs w:val="24"/>
        </w:rPr>
        <w:t xml:space="preserve">if they have been exposed to climate change misinformation nor can 52.7% of the respondents identify climate change misinformation from the most used sources of climate change information. </w:t>
      </w:r>
    </w:p>
    <w:p w14:paraId="50956044" w14:textId="77777777" w:rsidR="00F0570A" w:rsidRPr="006B6761" w:rsidRDefault="00F0570A" w:rsidP="00F0570A">
      <w:pPr>
        <w:spacing w:line="240" w:lineRule="auto"/>
        <w:jc w:val="center"/>
        <w:rPr>
          <w:rFonts w:ascii="Times New Roman" w:hAnsi="Times New Roman" w:cs="Times New Roman"/>
          <w:color w:val="000000"/>
          <w:spacing w:val="2"/>
          <w:sz w:val="24"/>
          <w:szCs w:val="24"/>
          <w:shd w:val="clear" w:color="auto" w:fill="FFFFFF"/>
        </w:rPr>
      </w:pPr>
    </w:p>
    <w:p w14:paraId="0D9AEBAB" w14:textId="77777777" w:rsidR="00F0570A" w:rsidRDefault="00F0570A" w:rsidP="00F0570A">
      <w:pPr>
        <w:spacing w:line="240" w:lineRule="auto"/>
        <w:jc w:val="center"/>
        <w:rPr>
          <w:rFonts w:ascii="Times New Roman" w:hAnsi="Times New Roman" w:cs="Times New Roman"/>
          <w:i/>
          <w:iCs/>
          <w:color w:val="000000"/>
          <w:spacing w:val="2"/>
          <w:sz w:val="24"/>
          <w:szCs w:val="24"/>
          <w:shd w:val="clear" w:color="auto" w:fill="FFFFFF"/>
        </w:rPr>
      </w:pPr>
      <w:r>
        <w:rPr>
          <w:rFonts w:ascii="Times New Roman" w:hAnsi="Times New Roman" w:cs="Times New Roman"/>
          <w:i/>
          <w:iCs/>
          <w:noProof/>
          <w:color w:val="000000"/>
          <w:spacing w:val="2"/>
          <w:sz w:val="24"/>
          <w:szCs w:val="24"/>
          <w:shd w:val="clear" w:color="auto" w:fill="FFFFFF"/>
        </w:rPr>
        <w:lastRenderedPageBreak/>
        <w:drawing>
          <wp:inline distT="0" distB="0" distL="0" distR="0" wp14:anchorId="3CAAF47E" wp14:editId="057247F0">
            <wp:extent cx="4591050" cy="272415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4FC63B" w14:textId="77777777" w:rsidR="00F0570A" w:rsidRPr="006B6761" w:rsidRDefault="00F0570A" w:rsidP="00F0570A">
      <w:pPr>
        <w:spacing w:line="240" w:lineRule="auto"/>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w:t>
      </w:r>
      <w:r w:rsidRPr="006B6761">
        <w:rPr>
          <w:rFonts w:ascii="Times New Roman" w:hAnsi="Times New Roman" w:cs="Times New Roman"/>
          <w:color w:val="000000"/>
          <w:spacing w:val="2"/>
          <w:sz w:val="24"/>
          <w:szCs w:val="24"/>
          <w:shd w:val="clear" w:color="auto" w:fill="FFFFFF"/>
        </w:rPr>
        <w:t>Figure 6: Type of climate change misinformation exposed to</w:t>
      </w:r>
      <w:r>
        <w:rPr>
          <w:rFonts w:ascii="Times New Roman" w:hAnsi="Times New Roman" w:cs="Times New Roman"/>
          <w:color w:val="000000"/>
          <w:spacing w:val="2"/>
          <w:sz w:val="24"/>
          <w:szCs w:val="24"/>
          <w:shd w:val="clear" w:color="auto" w:fill="FFFFFF"/>
        </w:rPr>
        <w:t xml:space="preserve"> (n=32)</w:t>
      </w:r>
    </w:p>
    <w:p w14:paraId="0E748760" w14:textId="77777777" w:rsidR="00F0570A" w:rsidRPr="006B6761" w:rsidRDefault="00F0570A" w:rsidP="00F0570A">
      <w:pPr>
        <w:spacing w:line="240" w:lineRule="auto"/>
        <w:rPr>
          <w:rFonts w:ascii="Times New Roman" w:hAnsi="Times New Roman" w:cs="Times New Roman"/>
          <w:color w:val="000000"/>
          <w:spacing w:val="2"/>
          <w:sz w:val="24"/>
          <w:szCs w:val="24"/>
          <w:shd w:val="clear" w:color="auto" w:fill="FFFFFF"/>
        </w:rPr>
      </w:pPr>
    </w:p>
    <w:p w14:paraId="277A1B5C" w14:textId="77777777" w:rsidR="00F0570A" w:rsidRPr="0068432D" w:rsidRDefault="00F0570A" w:rsidP="00F0570A">
      <w:pPr>
        <w:spacing w:line="240" w:lineRule="auto"/>
        <w:jc w:val="both"/>
        <w:rPr>
          <w:rFonts w:ascii="Times New Roman" w:hAnsi="Times New Roman" w:cs="Times New Roman"/>
          <w:color w:val="000000"/>
          <w:spacing w:val="2"/>
          <w:sz w:val="24"/>
          <w:szCs w:val="24"/>
          <w:shd w:val="clear" w:color="auto" w:fill="FFFFFF"/>
        </w:rPr>
      </w:pPr>
      <w:r w:rsidRPr="0068432D">
        <w:rPr>
          <w:rFonts w:ascii="Times New Roman" w:hAnsi="Times New Roman" w:cs="Times New Roman"/>
          <w:color w:val="000000"/>
          <w:spacing w:val="2"/>
          <w:sz w:val="24"/>
          <w:szCs w:val="24"/>
          <w:shd w:val="clear" w:color="auto" w:fill="FFFFFF"/>
        </w:rPr>
        <w:t xml:space="preserve">56.3% of the respondents have been exposed to conspiracy theories </w:t>
      </w:r>
      <w:r>
        <w:rPr>
          <w:rFonts w:ascii="Times New Roman" w:hAnsi="Times New Roman" w:cs="Times New Roman"/>
          <w:color w:val="000000"/>
          <w:spacing w:val="2"/>
          <w:sz w:val="24"/>
          <w:szCs w:val="24"/>
          <w:shd w:val="clear" w:color="auto" w:fill="FFFFFF"/>
        </w:rPr>
        <w:t>while 50% have been exposed to misleading headlines about climate change which isn’t surprising, since most of the respondents get information about climate change from social media and blogs.</w:t>
      </w:r>
    </w:p>
    <w:p w14:paraId="2D7D1749" w14:textId="77777777" w:rsidR="00F0570A" w:rsidRPr="00CC2FD0" w:rsidRDefault="00F0570A" w:rsidP="00F0570A">
      <w:pPr>
        <w:spacing w:line="240" w:lineRule="auto"/>
        <w:jc w:val="both"/>
        <w:rPr>
          <w:rFonts w:ascii="Times New Roman" w:eastAsia="Times New Roman" w:hAnsi="Times New Roman" w:cs="Times New Roman"/>
          <w:b/>
          <w:bCs/>
          <w:i/>
          <w:iCs/>
          <w:sz w:val="24"/>
          <w:szCs w:val="24"/>
          <w:lang w:eastAsia="en-GB"/>
        </w:rPr>
      </w:pPr>
      <w:r w:rsidRPr="00CC2FD0">
        <w:rPr>
          <w:rFonts w:ascii="Times New Roman" w:hAnsi="Times New Roman" w:cs="Times New Roman"/>
          <w:b/>
          <w:bCs/>
          <w:i/>
          <w:iCs/>
          <w:color w:val="000000"/>
          <w:spacing w:val="2"/>
          <w:sz w:val="24"/>
          <w:szCs w:val="24"/>
          <w:shd w:val="clear" w:color="auto" w:fill="FFFFFF"/>
        </w:rPr>
        <w:t xml:space="preserve">Perception of the use of </w:t>
      </w:r>
      <w:r w:rsidRPr="00CC2FD0">
        <w:rPr>
          <w:rFonts w:ascii="Times New Roman" w:eastAsia="Times New Roman" w:hAnsi="Times New Roman" w:cs="Times New Roman"/>
          <w:b/>
          <w:bCs/>
          <w:i/>
          <w:iCs/>
          <w:sz w:val="24"/>
          <w:szCs w:val="24"/>
          <w:lang w:eastAsia="en-GB"/>
        </w:rPr>
        <w:t>use of Open Education Resources (OER) to curb climate change misinformation</w:t>
      </w:r>
    </w:p>
    <w:p w14:paraId="32F32223" w14:textId="77777777" w:rsidR="00F0570A" w:rsidRPr="0068432D" w:rsidRDefault="00F0570A" w:rsidP="00F0570A">
      <w:pPr>
        <w:spacing w:line="240" w:lineRule="auto"/>
        <w:jc w:val="both"/>
        <w:rPr>
          <w:rFonts w:ascii="Times New Roman" w:eastAsia="Times New Roman" w:hAnsi="Times New Roman" w:cs="Times New Roman"/>
          <w:b/>
          <w:i/>
          <w:iCs/>
          <w:color w:val="000000"/>
          <w:sz w:val="24"/>
          <w:szCs w:val="24"/>
          <w:lang w:eastAsia="en-GB"/>
        </w:rPr>
      </w:pPr>
    </w:p>
    <w:p w14:paraId="347171A8" w14:textId="77777777" w:rsidR="00F0570A" w:rsidRDefault="00F0570A" w:rsidP="00F0570A">
      <w:pPr>
        <w:spacing w:line="240" w:lineRule="auto"/>
        <w:jc w:val="center"/>
        <w:rPr>
          <w:rFonts w:ascii="Times New Roman" w:eastAsia="Times New Roman" w:hAnsi="Times New Roman" w:cs="Times New Roman"/>
          <w:b/>
          <w:color w:val="000000"/>
          <w:sz w:val="24"/>
          <w:szCs w:val="24"/>
          <w:lang w:eastAsia="en-GB"/>
        </w:rPr>
      </w:pPr>
      <w:r>
        <w:rPr>
          <w:rFonts w:ascii="Times New Roman" w:hAnsi="Times New Roman" w:cs="Times New Roman"/>
          <w:b/>
          <w:i/>
          <w:iCs/>
          <w:noProof/>
          <w:color w:val="000000"/>
          <w:sz w:val="24"/>
          <w:szCs w:val="24"/>
          <w:lang w:eastAsia="en-GB"/>
        </w:rPr>
        <w:drawing>
          <wp:inline distT="0" distB="0" distL="0" distR="0" wp14:anchorId="0C3E8494" wp14:editId="5570D2B1">
            <wp:extent cx="3533775" cy="1924050"/>
            <wp:effectExtent l="0" t="0" r="952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2204CE" w14:textId="77777777" w:rsidR="00F0570A" w:rsidRPr="006B6761" w:rsidRDefault="00F0570A" w:rsidP="00F0570A">
      <w:pPr>
        <w:spacing w:line="240" w:lineRule="auto"/>
        <w:rPr>
          <w:rFonts w:ascii="Times New Roman" w:eastAsia="Times New Roman" w:hAnsi="Times New Roman" w:cs="Times New Roman"/>
          <w:bCs/>
          <w:color w:val="000000"/>
          <w:sz w:val="24"/>
          <w:szCs w:val="24"/>
          <w:lang w:val="en-US" w:eastAsia="en-GB"/>
        </w:rPr>
      </w:pPr>
      <w:r>
        <w:rPr>
          <w:rFonts w:ascii="Times New Roman" w:eastAsia="Times New Roman" w:hAnsi="Times New Roman" w:cs="Times New Roman"/>
          <w:b/>
          <w:color w:val="000000"/>
          <w:sz w:val="24"/>
          <w:szCs w:val="24"/>
          <w:lang w:val="en-US" w:eastAsia="en-GB"/>
        </w:rPr>
        <w:t xml:space="preserve">                      </w:t>
      </w:r>
      <w:r w:rsidRPr="006B6761">
        <w:rPr>
          <w:rFonts w:ascii="Times New Roman" w:eastAsia="Times New Roman" w:hAnsi="Times New Roman" w:cs="Times New Roman"/>
          <w:bCs/>
          <w:color w:val="000000"/>
          <w:sz w:val="24"/>
          <w:szCs w:val="24"/>
          <w:lang w:val="en-US" w:eastAsia="en-GB"/>
        </w:rPr>
        <w:t>Figure 7: Familiarity with the concept of OER</w:t>
      </w:r>
      <w:r>
        <w:rPr>
          <w:rFonts w:ascii="Times New Roman" w:eastAsia="Times New Roman" w:hAnsi="Times New Roman" w:cs="Times New Roman"/>
          <w:bCs/>
          <w:color w:val="000000"/>
          <w:sz w:val="24"/>
          <w:szCs w:val="24"/>
          <w:lang w:val="en-US" w:eastAsia="en-GB"/>
        </w:rPr>
        <w:t xml:space="preserve"> (n=60)</w:t>
      </w:r>
    </w:p>
    <w:p w14:paraId="571F5DAD" w14:textId="77777777" w:rsidR="00F0570A" w:rsidRDefault="00F0570A" w:rsidP="00F0570A">
      <w:pPr>
        <w:spacing w:line="240" w:lineRule="auto"/>
        <w:jc w:val="center"/>
        <w:rPr>
          <w:rFonts w:ascii="Times New Roman" w:eastAsia="Times New Roman" w:hAnsi="Times New Roman" w:cs="Times New Roman"/>
          <w:b/>
          <w:color w:val="000000"/>
          <w:sz w:val="24"/>
          <w:szCs w:val="24"/>
          <w:lang w:eastAsia="en-GB"/>
        </w:rPr>
      </w:pPr>
    </w:p>
    <w:p w14:paraId="6959A603" w14:textId="77777777" w:rsidR="00F0570A" w:rsidRPr="00B964CB" w:rsidRDefault="00F0570A" w:rsidP="00F0570A">
      <w:pPr>
        <w:spacing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noProof/>
          <w:color w:val="000000"/>
          <w:sz w:val="24"/>
          <w:szCs w:val="24"/>
          <w:lang w:eastAsia="en-GB"/>
        </w:rPr>
        <w:lastRenderedPageBreak/>
        <w:drawing>
          <wp:inline distT="0" distB="0" distL="0" distR="0" wp14:anchorId="644FC197" wp14:editId="62C2B045">
            <wp:extent cx="3838575" cy="2505075"/>
            <wp:effectExtent l="0" t="0" r="9525"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42BE12" w14:textId="77777777" w:rsidR="00F0570A" w:rsidRPr="006B6761" w:rsidRDefault="00F0570A" w:rsidP="00F0570A">
      <w:pPr>
        <w:spacing w:line="240" w:lineRule="auto"/>
        <w:jc w:val="both"/>
        <w:rPr>
          <w:rFonts w:ascii="Times New Roman" w:eastAsia="Times New Roman" w:hAnsi="Times New Roman" w:cs="Times New Roman"/>
          <w:bCs/>
          <w:color w:val="000000"/>
          <w:sz w:val="24"/>
          <w:szCs w:val="24"/>
          <w:lang w:val="en-US" w:eastAsia="en-GB"/>
        </w:rPr>
      </w:pPr>
      <w:r>
        <w:rPr>
          <w:rFonts w:ascii="Times New Roman" w:eastAsia="Times New Roman" w:hAnsi="Times New Roman" w:cs="Times New Roman"/>
          <w:bCs/>
          <w:color w:val="000000"/>
          <w:sz w:val="24"/>
          <w:szCs w:val="24"/>
          <w:lang w:val="en-US" w:eastAsia="en-GB"/>
        </w:rPr>
        <w:t xml:space="preserve">                       </w:t>
      </w:r>
      <w:r w:rsidRPr="006B6761">
        <w:rPr>
          <w:rFonts w:ascii="Times New Roman" w:eastAsia="Times New Roman" w:hAnsi="Times New Roman" w:cs="Times New Roman"/>
          <w:bCs/>
          <w:color w:val="000000"/>
          <w:sz w:val="24"/>
          <w:szCs w:val="24"/>
          <w:lang w:val="en-US" w:eastAsia="en-GB"/>
        </w:rPr>
        <w:t>Figure 8: Usage of OERs for any type of learning outside formal studies</w:t>
      </w:r>
      <w:r>
        <w:rPr>
          <w:rFonts w:ascii="Times New Roman" w:eastAsia="Times New Roman" w:hAnsi="Times New Roman" w:cs="Times New Roman"/>
          <w:bCs/>
          <w:color w:val="000000"/>
          <w:sz w:val="24"/>
          <w:szCs w:val="24"/>
          <w:lang w:val="en-US" w:eastAsia="en-GB"/>
        </w:rPr>
        <w:t xml:space="preserve"> (n=60)</w:t>
      </w:r>
    </w:p>
    <w:p w14:paraId="2E82917B" w14:textId="77777777" w:rsidR="00F0570A" w:rsidRPr="00B964CB" w:rsidRDefault="00F0570A" w:rsidP="00F0570A">
      <w:pPr>
        <w:spacing w:line="240" w:lineRule="auto"/>
        <w:jc w:val="both"/>
        <w:rPr>
          <w:rFonts w:ascii="Times New Roman" w:eastAsia="Times New Roman" w:hAnsi="Times New Roman" w:cs="Times New Roman"/>
          <w:bCs/>
          <w:color w:val="000000"/>
          <w:sz w:val="24"/>
          <w:szCs w:val="24"/>
          <w:lang w:eastAsia="en-GB"/>
        </w:rPr>
      </w:pPr>
    </w:p>
    <w:p w14:paraId="6213E676" w14:textId="77777777" w:rsidR="00F0570A" w:rsidRPr="0068432D" w:rsidRDefault="00F0570A" w:rsidP="00F0570A">
      <w:pPr>
        <w:spacing w:line="240" w:lineRule="auto"/>
        <w:jc w:val="both"/>
        <w:rPr>
          <w:rFonts w:ascii="Times New Roman" w:eastAsia="Times New Roman" w:hAnsi="Times New Roman" w:cs="Times New Roman"/>
          <w:b/>
          <w:i/>
          <w:iCs/>
          <w:color w:val="000000"/>
          <w:sz w:val="24"/>
          <w:szCs w:val="24"/>
          <w:lang w:eastAsia="en-GB"/>
        </w:rPr>
      </w:pPr>
    </w:p>
    <w:p w14:paraId="307D2159" w14:textId="77777777" w:rsidR="00F0570A" w:rsidRDefault="00F0570A" w:rsidP="00F0570A">
      <w:pPr>
        <w:pStyle w:val="ListParagraph"/>
        <w:spacing w:line="240" w:lineRule="auto"/>
        <w:jc w:val="both"/>
        <w:rPr>
          <w:rFonts w:ascii="Times New Roman" w:hAnsi="Times New Roman" w:cs="Times New Roman"/>
          <w:b/>
          <w:i/>
          <w:iCs/>
          <w:noProof/>
          <w:color w:val="000000"/>
          <w:sz w:val="24"/>
          <w:szCs w:val="24"/>
          <w:lang w:eastAsia="en-GB"/>
        </w:rPr>
      </w:pPr>
      <w:r>
        <w:rPr>
          <w:rFonts w:ascii="Times New Roman" w:hAnsi="Times New Roman" w:cs="Times New Roman"/>
          <w:i/>
          <w:iCs/>
          <w:noProof/>
          <w:color w:val="000000"/>
          <w:spacing w:val="2"/>
          <w:sz w:val="24"/>
          <w:szCs w:val="24"/>
          <w:shd w:val="clear" w:color="auto" w:fill="FFFFFF"/>
        </w:rPr>
        <w:drawing>
          <wp:inline distT="0" distB="0" distL="0" distR="0" wp14:anchorId="61F12EEA" wp14:editId="7CA1BDC4">
            <wp:extent cx="4486275" cy="2619375"/>
            <wp:effectExtent l="0" t="0" r="9525"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751D10" w14:textId="77777777" w:rsidR="00F0570A" w:rsidRPr="00941F95" w:rsidRDefault="00F0570A" w:rsidP="00F0570A">
      <w:pPr>
        <w:pStyle w:val="ListParagraph"/>
        <w:jc w:val="both"/>
        <w:rPr>
          <w:rFonts w:ascii="Times New Roman" w:hAnsi="Times New Roman" w:cs="Times New Roman"/>
          <w:bCs/>
          <w:noProof/>
          <w:color w:val="000000"/>
          <w:sz w:val="24"/>
          <w:szCs w:val="24"/>
          <w:lang w:val="en-US" w:eastAsia="en-GB"/>
        </w:rPr>
      </w:pPr>
      <w:r w:rsidRPr="00941F95">
        <w:rPr>
          <w:rFonts w:ascii="Times New Roman" w:hAnsi="Times New Roman" w:cs="Times New Roman"/>
          <w:bCs/>
          <w:noProof/>
          <w:color w:val="000000"/>
          <w:sz w:val="24"/>
          <w:szCs w:val="24"/>
          <w:lang w:val="en-US" w:eastAsia="en-GB"/>
        </w:rPr>
        <w:t>Figure 9: Perception of use of OER as a valuable resource of learning about climate change</w:t>
      </w:r>
      <w:r>
        <w:rPr>
          <w:rFonts w:ascii="Times New Roman" w:hAnsi="Times New Roman" w:cs="Times New Roman"/>
          <w:bCs/>
          <w:noProof/>
          <w:color w:val="000000"/>
          <w:sz w:val="24"/>
          <w:szCs w:val="24"/>
          <w:lang w:val="en-US" w:eastAsia="en-GB"/>
        </w:rPr>
        <w:t xml:space="preserve"> (n=59)</w:t>
      </w:r>
    </w:p>
    <w:p w14:paraId="66E8BE76" w14:textId="77777777" w:rsidR="00F0570A" w:rsidRPr="00941F95" w:rsidRDefault="00F0570A" w:rsidP="00F0570A">
      <w:pPr>
        <w:pStyle w:val="ListParagraph"/>
        <w:spacing w:line="240" w:lineRule="auto"/>
        <w:jc w:val="both"/>
        <w:rPr>
          <w:rFonts w:ascii="Times New Roman" w:hAnsi="Times New Roman" w:cs="Times New Roman"/>
          <w:b/>
          <w:noProof/>
          <w:color w:val="000000"/>
          <w:sz w:val="24"/>
          <w:szCs w:val="24"/>
          <w:lang w:eastAsia="en-GB"/>
        </w:rPr>
      </w:pPr>
    </w:p>
    <w:p w14:paraId="09DF91EF" w14:textId="77777777" w:rsidR="00F0570A" w:rsidRDefault="00F0570A" w:rsidP="00F0570A">
      <w:pPr>
        <w:pStyle w:val="ListParagraph"/>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14:anchorId="63FA0495" wp14:editId="098EB60D">
            <wp:extent cx="4505325" cy="263842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EE21DD" w14:textId="77777777" w:rsidR="00F0570A" w:rsidRPr="00941F95" w:rsidRDefault="00F0570A" w:rsidP="00F0570A">
      <w:pPr>
        <w:pStyle w:val="ListParagraph"/>
        <w:jc w:val="both"/>
        <w:rPr>
          <w:rFonts w:ascii="Times New Roman" w:eastAsia="Times New Roman" w:hAnsi="Times New Roman" w:cs="Times New Roman"/>
          <w:sz w:val="24"/>
          <w:szCs w:val="24"/>
          <w:lang w:eastAsia="en-GB"/>
        </w:rPr>
      </w:pPr>
      <w:r w:rsidRPr="00941F95">
        <w:rPr>
          <w:rFonts w:ascii="Times New Roman" w:eastAsia="Times New Roman" w:hAnsi="Times New Roman" w:cs="Times New Roman"/>
          <w:sz w:val="24"/>
          <w:szCs w:val="24"/>
          <w:lang w:eastAsia="en-GB"/>
        </w:rPr>
        <w:t>Figure 10: Type of OER effective for Climate Change Literacy</w:t>
      </w:r>
      <w:r>
        <w:rPr>
          <w:rFonts w:ascii="Times New Roman" w:eastAsia="Times New Roman" w:hAnsi="Times New Roman" w:cs="Times New Roman"/>
          <w:sz w:val="24"/>
          <w:szCs w:val="24"/>
          <w:lang w:eastAsia="en-GB"/>
        </w:rPr>
        <w:t xml:space="preserve"> (n=58)</w:t>
      </w:r>
    </w:p>
    <w:p w14:paraId="2A96034A" w14:textId="77777777" w:rsidR="00F0570A" w:rsidRPr="00D81A02" w:rsidRDefault="00F0570A" w:rsidP="00F0570A">
      <w:pPr>
        <w:pStyle w:val="ListParagraph"/>
        <w:spacing w:line="240" w:lineRule="auto"/>
        <w:jc w:val="both"/>
        <w:rPr>
          <w:rFonts w:ascii="Times New Roman" w:eastAsia="Times New Roman" w:hAnsi="Times New Roman" w:cs="Times New Roman"/>
          <w:sz w:val="24"/>
          <w:szCs w:val="24"/>
          <w:lang w:eastAsia="en-GB"/>
        </w:rPr>
      </w:pPr>
    </w:p>
    <w:p w14:paraId="5808E5DA" w14:textId="77777777" w:rsidR="00F0570A" w:rsidRDefault="00F0570A" w:rsidP="00F0570A">
      <w:pPr>
        <w:spacing w:line="240" w:lineRule="auto"/>
        <w:jc w:val="both"/>
        <w:rPr>
          <w:rFonts w:ascii="Times New Roman" w:eastAsia="Times New Roman" w:hAnsi="Times New Roman" w:cs="Times New Roman"/>
          <w:sz w:val="24"/>
          <w:szCs w:val="24"/>
          <w:lang w:eastAsia="en-GB"/>
        </w:rPr>
      </w:pPr>
      <w:r w:rsidRPr="0068432D">
        <w:rPr>
          <w:rFonts w:ascii="Times New Roman" w:eastAsia="Times New Roman" w:hAnsi="Times New Roman" w:cs="Times New Roman"/>
          <w:sz w:val="24"/>
          <w:szCs w:val="24"/>
          <w:lang w:eastAsia="en-GB"/>
        </w:rPr>
        <w:t xml:space="preserve">54.1% of the respondents stated that they are familiar with the concept of OERs. 81.4% believe these resources are valuable for learning about climate change while 63.8% and 62.1% </w:t>
      </w:r>
      <w:r>
        <w:rPr>
          <w:rFonts w:ascii="Times New Roman" w:eastAsia="Times New Roman" w:hAnsi="Times New Roman" w:cs="Times New Roman"/>
          <w:sz w:val="24"/>
          <w:szCs w:val="24"/>
          <w:lang w:eastAsia="en-GB"/>
        </w:rPr>
        <w:t xml:space="preserve">perceive </w:t>
      </w:r>
      <w:r w:rsidRPr="0068432D">
        <w:rPr>
          <w:rFonts w:ascii="Times New Roman" w:eastAsia="Times New Roman" w:hAnsi="Times New Roman" w:cs="Times New Roman"/>
          <w:sz w:val="24"/>
          <w:szCs w:val="24"/>
          <w:lang w:eastAsia="en-GB"/>
        </w:rPr>
        <w:t xml:space="preserve">online tutorials/courses and interactive simulations </w:t>
      </w:r>
      <w:r>
        <w:rPr>
          <w:rFonts w:ascii="Times New Roman" w:eastAsia="Times New Roman" w:hAnsi="Times New Roman" w:cs="Times New Roman"/>
          <w:sz w:val="24"/>
          <w:szCs w:val="24"/>
          <w:lang w:eastAsia="en-GB"/>
        </w:rPr>
        <w:t xml:space="preserve">OERs for </w:t>
      </w:r>
      <w:r w:rsidRPr="0068432D">
        <w:rPr>
          <w:rFonts w:ascii="Times New Roman" w:eastAsia="Times New Roman" w:hAnsi="Times New Roman" w:cs="Times New Roman"/>
          <w:sz w:val="24"/>
          <w:szCs w:val="24"/>
          <w:lang w:eastAsia="en-GB"/>
        </w:rPr>
        <w:t>educati</w:t>
      </w:r>
      <w:r>
        <w:rPr>
          <w:rFonts w:ascii="Times New Roman" w:eastAsia="Times New Roman" w:hAnsi="Times New Roman" w:cs="Times New Roman"/>
          <w:sz w:val="24"/>
          <w:szCs w:val="24"/>
          <w:lang w:eastAsia="en-GB"/>
        </w:rPr>
        <w:t>ng</w:t>
      </w:r>
      <w:r w:rsidRPr="0068432D">
        <w:rPr>
          <w:rFonts w:ascii="Times New Roman" w:eastAsia="Times New Roman" w:hAnsi="Times New Roman" w:cs="Times New Roman"/>
          <w:sz w:val="24"/>
          <w:szCs w:val="24"/>
          <w:lang w:eastAsia="en-GB"/>
        </w:rPr>
        <w:t xml:space="preserve"> young people about climate change and countering climate change misinformation.</w:t>
      </w:r>
    </w:p>
    <w:p w14:paraId="4B533B8C" w14:textId="77777777" w:rsidR="00F0570A" w:rsidRPr="00CC2FD0" w:rsidRDefault="00F0570A" w:rsidP="00F0570A">
      <w:pPr>
        <w:spacing w:line="240" w:lineRule="auto"/>
        <w:jc w:val="both"/>
        <w:rPr>
          <w:rFonts w:ascii="Times New Roman" w:eastAsia="Times New Roman" w:hAnsi="Times New Roman" w:cs="Times New Roman"/>
          <w:b/>
          <w:bCs/>
          <w:i/>
          <w:iCs/>
          <w:sz w:val="24"/>
          <w:szCs w:val="24"/>
          <w:lang w:eastAsia="en-GB"/>
        </w:rPr>
      </w:pPr>
      <w:r w:rsidRPr="00CC2FD0">
        <w:rPr>
          <w:rFonts w:ascii="Times New Roman" w:eastAsia="Times New Roman" w:hAnsi="Times New Roman" w:cs="Times New Roman"/>
          <w:b/>
          <w:bCs/>
          <w:i/>
          <w:iCs/>
          <w:sz w:val="24"/>
          <w:szCs w:val="24"/>
          <w:lang w:eastAsia="en-GB"/>
        </w:rPr>
        <w:t>Discussions</w:t>
      </w:r>
    </w:p>
    <w:p w14:paraId="53204E90" w14:textId="5F52AB0E" w:rsidR="00F0570A" w:rsidRDefault="00F0570A" w:rsidP="00F0570A">
      <w:pPr>
        <w:spacing w:line="240" w:lineRule="auto"/>
        <w:jc w:val="both"/>
        <w:rPr>
          <w:rFonts w:ascii="Times New Roman" w:hAnsi="Times New Roman" w:cs="Times New Roman"/>
          <w:sz w:val="24"/>
          <w:szCs w:val="24"/>
        </w:rPr>
      </w:pPr>
      <w:r w:rsidRPr="00B07486">
        <w:rPr>
          <w:rFonts w:ascii="Times New Roman" w:eastAsia="Times New Roman" w:hAnsi="Times New Roman" w:cs="Times New Roman"/>
          <w:sz w:val="24"/>
          <w:szCs w:val="24"/>
          <w:lang w:eastAsia="en-GB"/>
        </w:rPr>
        <w:t>The</w:t>
      </w:r>
      <w:r>
        <w:rPr>
          <w:rFonts w:ascii="Times New Roman" w:eastAsia="Times New Roman" w:hAnsi="Times New Roman" w:cs="Times New Roman"/>
          <w:sz w:val="24"/>
          <w:szCs w:val="24"/>
          <w:lang w:eastAsia="en-GB"/>
        </w:rPr>
        <w:t xml:space="preserve"> analysis of data collected from the undergraduate students revealed that there is a general awareness on the existence of climate change</w:t>
      </w:r>
      <w:r w:rsidR="00444958">
        <w:rPr>
          <w:rFonts w:ascii="Times New Roman" w:eastAsia="Times New Roman" w:hAnsi="Times New Roman" w:cs="Times New Roman"/>
          <w:sz w:val="24"/>
          <w:szCs w:val="24"/>
          <w:lang w:eastAsia="en-GB"/>
        </w:rPr>
        <w:t xml:space="preserve"> and negates the </w:t>
      </w:r>
      <w:r w:rsidR="00444958" w:rsidRPr="0068432D">
        <w:rPr>
          <w:rFonts w:ascii="Times New Roman" w:hAnsi="Times New Roman" w:cs="Times New Roman"/>
          <w:iCs/>
        </w:rPr>
        <w:t>perception that climate change is the ‘white man’s problem</w:t>
      </w:r>
      <w:r w:rsidR="00444958">
        <w:rPr>
          <w:rFonts w:ascii="Times New Roman" w:hAnsi="Times New Roman" w:cs="Times New Roman"/>
          <w:iCs/>
        </w:rPr>
        <w:t xml:space="preserve"> (</w:t>
      </w:r>
      <w:proofErr w:type="spellStart"/>
      <w:r w:rsidR="00897FB6">
        <w:rPr>
          <w:rFonts w:ascii="Times New Roman" w:hAnsi="Times New Roman" w:cs="Times New Roman"/>
          <w:iCs/>
        </w:rPr>
        <w:t>Nwasum</w:t>
      </w:r>
      <w:proofErr w:type="spellEnd"/>
      <w:r w:rsidR="00897FB6">
        <w:rPr>
          <w:rFonts w:ascii="Times New Roman" w:hAnsi="Times New Roman" w:cs="Times New Roman"/>
          <w:iCs/>
        </w:rPr>
        <w:t xml:space="preserve"> &amp; Eze, 2020</w:t>
      </w:r>
      <w:r w:rsidR="00444958">
        <w:rPr>
          <w:rFonts w:ascii="Times New Roman" w:hAnsi="Times New Roman" w:cs="Times New Roman"/>
          <w:iCs/>
        </w:rPr>
        <w:t>).</w:t>
      </w:r>
      <w:r>
        <w:rPr>
          <w:rFonts w:ascii="Times New Roman" w:eastAsia="Times New Roman" w:hAnsi="Times New Roman" w:cs="Times New Roman"/>
          <w:sz w:val="24"/>
          <w:szCs w:val="24"/>
          <w:lang w:eastAsia="en-GB"/>
        </w:rPr>
        <w:t xml:space="preserve"> A pointer to this is that none (0%) </w:t>
      </w:r>
      <w:r w:rsidR="00EE2075">
        <w:rPr>
          <w:rFonts w:ascii="Times New Roman" w:eastAsia="Times New Roman" w:hAnsi="Times New Roman" w:cs="Times New Roman"/>
          <w:sz w:val="24"/>
          <w:szCs w:val="24"/>
          <w:lang w:eastAsia="en-GB"/>
        </w:rPr>
        <w:t>o</w:t>
      </w:r>
      <w:r>
        <w:rPr>
          <w:rFonts w:ascii="Times New Roman" w:eastAsia="Times New Roman" w:hAnsi="Times New Roman" w:cs="Times New Roman"/>
          <w:sz w:val="24"/>
          <w:szCs w:val="24"/>
          <w:lang w:eastAsia="en-GB"/>
        </w:rPr>
        <w:t>f the respondents agreed that climate change doesn’t exist. Furthermore, majority 80% of the respondents per</w:t>
      </w:r>
      <w:r w:rsidRPr="0068432D">
        <w:rPr>
          <w:rFonts w:ascii="Times New Roman" w:hAnsi="Times New Roman" w:cs="Times New Roman"/>
          <w:sz w:val="24"/>
          <w:szCs w:val="24"/>
        </w:rPr>
        <w:t xml:space="preserve">ceived climate change as a phenomenon that causes high temperature, </w:t>
      </w:r>
      <w:r>
        <w:rPr>
          <w:rFonts w:ascii="Times New Roman" w:hAnsi="Times New Roman" w:cs="Times New Roman"/>
          <w:sz w:val="24"/>
          <w:szCs w:val="24"/>
        </w:rPr>
        <w:t>and</w:t>
      </w:r>
      <w:r w:rsidRPr="0068432D">
        <w:rPr>
          <w:rFonts w:ascii="Times New Roman" w:hAnsi="Times New Roman" w:cs="Times New Roman"/>
          <w:sz w:val="24"/>
          <w:szCs w:val="24"/>
        </w:rPr>
        <w:t xml:space="preserve"> 28.3% believes climate change causes floods</w:t>
      </w:r>
      <w:r w:rsidR="00444958">
        <w:rPr>
          <w:rFonts w:ascii="Times New Roman" w:hAnsi="Times New Roman" w:cs="Times New Roman"/>
          <w:sz w:val="24"/>
          <w:szCs w:val="24"/>
        </w:rPr>
        <w:t>, which have been acknowledged by experts (</w:t>
      </w:r>
      <w:proofErr w:type="spellStart"/>
      <w:r w:rsidR="00897FB6">
        <w:rPr>
          <w:rFonts w:ascii="Times New Roman" w:hAnsi="Times New Roman" w:cs="Times New Roman"/>
          <w:iCs/>
        </w:rPr>
        <w:t>Echendu</w:t>
      </w:r>
      <w:proofErr w:type="spellEnd"/>
      <w:r w:rsidR="00897FB6">
        <w:rPr>
          <w:rFonts w:ascii="Times New Roman" w:hAnsi="Times New Roman" w:cs="Times New Roman"/>
          <w:iCs/>
        </w:rPr>
        <w:t>, 2023</w:t>
      </w:r>
      <w:r w:rsidR="00444958">
        <w:rPr>
          <w:rFonts w:ascii="Times New Roman" w:hAnsi="Times New Roman" w:cs="Times New Roman"/>
          <w:sz w:val="24"/>
          <w:szCs w:val="24"/>
        </w:rPr>
        <w:t xml:space="preserve">). </w:t>
      </w:r>
      <w:r w:rsidRPr="0068432D">
        <w:rPr>
          <w:rFonts w:ascii="Times New Roman" w:hAnsi="Times New Roman" w:cs="Times New Roman"/>
          <w:sz w:val="24"/>
          <w:szCs w:val="24"/>
        </w:rPr>
        <w:t>This</w:t>
      </w:r>
      <w:r>
        <w:rPr>
          <w:rFonts w:ascii="Times New Roman" w:hAnsi="Times New Roman" w:cs="Times New Roman"/>
          <w:sz w:val="24"/>
          <w:szCs w:val="24"/>
        </w:rPr>
        <w:t xml:space="preserve"> </w:t>
      </w:r>
      <w:r w:rsidRPr="0068432D">
        <w:rPr>
          <w:rFonts w:ascii="Times New Roman" w:hAnsi="Times New Roman" w:cs="Times New Roman"/>
          <w:sz w:val="24"/>
          <w:szCs w:val="24"/>
        </w:rPr>
        <w:t xml:space="preserve">speaks to the fact that people and communities </w:t>
      </w:r>
      <w:r>
        <w:rPr>
          <w:rFonts w:ascii="Times New Roman" w:hAnsi="Times New Roman" w:cs="Times New Roman"/>
          <w:sz w:val="24"/>
          <w:szCs w:val="24"/>
        </w:rPr>
        <w:t xml:space="preserve">like Nigeria </w:t>
      </w:r>
      <w:r w:rsidRPr="0068432D">
        <w:rPr>
          <w:rFonts w:ascii="Times New Roman" w:hAnsi="Times New Roman" w:cs="Times New Roman"/>
          <w:sz w:val="24"/>
          <w:szCs w:val="24"/>
        </w:rPr>
        <w:t xml:space="preserve">with low carbon foot print are facing the consequences of climate change. </w:t>
      </w:r>
      <w:r>
        <w:rPr>
          <w:rFonts w:ascii="Times New Roman" w:hAnsi="Times New Roman" w:cs="Times New Roman"/>
          <w:sz w:val="24"/>
          <w:szCs w:val="24"/>
        </w:rPr>
        <w:t xml:space="preserve">However, it is pertinent to note that factors like poor drainage systems and deforestation are exacerbating these consequences. </w:t>
      </w:r>
    </w:p>
    <w:p w14:paraId="1972C8F3" w14:textId="77777777" w:rsidR="00F0570A" w:rsidRDefault="00F0570A" w:rsidP="00F0570A">
      <w:pPr>
        <w:jc w:val="both"/>
        <w:rPr>
          <w:rFonts w:ascii="Times New Roman" w:hAnsi="Times New Roman" w:cs="Times New Roman"/>
          <w:sz w:val="24"/>
          <w:szCs w:val="24"/>
        </w:rPr>
      </w:pPr>
      <w:r w:rsidRPr="002044E6">
        <w:rPr>
          <w:rFonts w:ascii="Times New Roman" w:hAnsi="Times New Roman" w:cs="Times New Roman"/>
          <w:sz w:val="24"/>
          <w:szCs w:val="24"/>
        </w:rPr>
        <w:t xml:space="preserve">The wave of ubiquitous access to information about any subject matter is obvious with the majority of respondents </w:t>
      </w:r>
      <w:r>
        <w:rPr>
          <w:rFonts w:ascii="Times New Roman" w:hAnsi="Times New Roman" w:cs="Times New Roman"/>
          <w:sz w:val="24"/>
          <w:szCs w:val="24"/>
        </w:rPr>
        <w:t xml:space="preserve">in this study stating </w:t>
      </w:r>
      <w:r w:rsidRPr="002044E6">
        <w:rPr>
          <w:rFonts w:ascii="Times New Roman" w:hAnsi="Times New Roman" w:cs="Times New Roman"/>
          <w:sz w:val="24"/>
          <w:szCs w:val="24"/>
        </w:rPr>
        <w:t>social media and online blogs</w:t>
      </w:r>
      <w:r>
        <w:rPr>
          <w:rFonts w:ascii="Times New Roman" w:hAnsi="Times New Roman" w:cs="Times New Roman"/>
          <w:sz w:val="24"/>
          <w:szCs w:val="24"/>
        </w:rPr>
        <w:t xml:space="preserve"> as major sources of information on climate change</w:t>
      </w:r>
      <w:r w:rsidRPr="002044E6">
        <w:rPr>
          <w:rFonts w:ascii="Times New Roman" w:hAnsi="Times New Roman" w:cs="Times New Roman"/>
          <w:sz w:val="24"/>
          <w:szCs w:val="24"/>
        </w:rPr>
        <w:t xml:space="preserve">. Interestingly, the media has been the main source of information on climate change for over a decade. A study by Filho (2010) illustrates the fact that the media was the predominant source of information about climate change in all surveyed regions around the world. Despite that, only in Africa were universities perceived as being consulted for information more often than the Internet. In addition, in Africa and Latin America, the family seems to be an important source of information when compared to other regions. This study negates the additional findings of Filho as neither the university (except for students studying climate science </w:t>
      </w:r>
      <w:r>
        <w:rPr>
          <w:rFonts w:ascii="Times New Roman" w:hAnsi="Times New Roman" w:cs="Times New Roman"/>
          <w:sz w:val="24"/>
          <w:szCs w:val="24"/>
        </w:rPr>
        <w:t>courses</w:t>
      </w:r>
      <w:r w:rsidRPr="002044E6">
        <w:rPr>
          <w:rFonts w:ascii="Times New Roman" w:hAnsi="Times New Roman" w:cs="Times New Roman"/>
          <w:sz w:val="24"/>
          <w:szCs w:val="24"/>
        </w:rPr>
        <w:t>) nor family are major sources of information on climate change in Nigeria.</w:t>
      </w:r>
    </w:p>
    <w:p w14:paraId="6393D590" w14:textId="77777777" w:rsidR="00F0570A" w:rsidRDefault="00F0570A" w:rsidP="00F0570A">
      <w:pPr>
        <w:jc w:val="both"/>
        <w:rPr>
          <w:rFonts w:ascii="Times New Roman" w:hAnsi="Times New Roman" w:cs="Times New Roman"/>
          <w:sz w:val="24"/>
          <w:szCs w:val="24"/>
        </w:rPr>
      </w:pPr>
      <w:r>
        <w:rPr>
          <w:rFonts w:ascii="Times New Roman" w:hAnsi="Times New Roman" w:cs="Times New Roman"/>
          <w:sz w:val="24"/>
          <w:szCs w:val="24"/>
        </w:rPr>
        <w:t xml:space="preserve">Another fascinating finding from the data collected in the current study is that respondents think the information gotten from their sources (social media and online blogs) are simple and clear yet, a good number can’t tell if they are misinformed about climate change which implies </w:t>
      </w:r>
      <w:r>
        <w:rPr>
          <w:rFonts w:ascii="Times New Roman" w:hAnsi="Times New Roman" w:cs="Times New Roman"/>
          <w:sz w:val="24"/>
          <w:szCs w:val="24"/>
        </w:rPr>
        <w:lastRenderedPageBreak/>
        <w:t>the low literacy about climate change, and corroborated by studies on climate change literacy (Eze, et. al., 2022;</w:t>
      </w:r>
      <w:r w:rsidRPr="006058A8">
        <w:rPr>
          <w:rFonts w:ascii="Times New Roman" w:hAnsi="Times New Roman" w:cs="Times New Roman"/>
        </w:rPr>
        <w:t xml:space="preserve"> </w:t>
      </w:r>
      <w:proofErr w:type="spellStart"/>
      <w:r w:rsidRPr="006058A8">
        <w:rPr>
          <w:rFonts w:ascii="Times New Roman" w:hAnsi="Times New Roman" w:cs="Times New Roman"/>
        </w:rPr>
        <w:t>Eheazu</w:t>
      </w:r>
      <w:proofErr w:type="spellEnd"/>
      <w:r>
        <w:rPr>
          <w:rFonts w:ascii="Times New Roman" w:hAnsi="Times New Roman" w:cs="Times New Roman"/>
        </w:rPr>
        <w:t>, 2019</w:t>
      </w:r>
      <w:r>
        <w:rPr>
          <w:rFonts w:ascii="Times New Roman" w:hAnsi="Times New Roman" w:cs="Times New Roman"/>
          <w:sz w:val="24"/>
          <w:szCs w:val="24"/>
        </w:rPr>
        <w:t xml:space="preserve">). </w:t>
      </w:r>
    </w:p>
    <w:p w14:paraId="3974D380" w14:textId="77777777" w:rsidR="00F0570A" w:rsidRDefault="00F0570A" w:rsidP="00F0570A">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While</w:t>
      </w:r>
      <w:r w:rsidRPr="000D6259">
        <w:rPr>
          <w:rFonts w:ascii="Times New Roman" w:hAnsi="Times New Roman" w:cs="Times New Roman"/>
          <w:sz w:val="24"/>
          <w:szCs w:val="24"/>
        </w:rPr>
        <w:t xml:space="preserve"> </w:t>
      </w:r>
      <w:r>
        <w:rPr>
          <w:rFonts w:ascii="Times New Roman" w:hAnsi="Times New Roman" w:cs="Times New Roman"/>
          <w:sz w:val="24"/>
          <w:szCs w:val="24"/>
        </w:rPr>
        <w:t xml:space="preserve">social media </w:t>
      </w:r>
      <w:r w:rsidRPr="00653BFD">
        <w:rPr>
          <w:rFonts w:ascii="Times New Roman" w:hAnsi="Times New Roman" w:cs="Times New Roman"/>
          <w:sz w:val="24"/>
          <w:szCs w:val="24"/>
        </w:rPr>
        <w:t xml:space="preserve">and blogs have become reputable information sources in some specialist areas and a significant component of the public's media diet that is used to improve people's general learning, they have generally not adopted the essential elements of mainstream media that foster public trust (Borah, 2015; Campbell et al., 2010), particularly when it comes to agenda-setting and misinformation about climate change (Treen et al., 2020). Similarly, Anderson (2017) agrees that social media offers a platform for activating those with a sceptical perspective of climate change and framing climate change sceptically. It is important to state here though that most of these takes on blogs and social media are perceptions as Treen et. al. (2020) </w:t>
      </w:r>
      <w:r w:rsidRPr="00653BFD">
        <w:rPr>
          <w:rFonts w:ascii="Times New Roman" w:hAnsi="Times New Roman" w:cs="Times New Roman"/>
          <w:color w:val="000000"/>
          <w:sz w:val="24"/>
          <w:szCs w:val="24"/>
          <w:shd w:val="clear" w:color="auto" w:fill="FFFFFF"/>
        </w:rPr>
        <w:t>found very little research on the diffusion of misinformation via social media platforms and called for further research into climate change misinformation on social media and further examination of the relationship between social media use and climate change perceptions (Anderson, 2017)</w:t>
      </w:r>
      <w:r>
        <w:rPr>
          <w:rFonts w:ascii="Times New Roman" w:hAnsi="Times New Roman" w:cs="Times New Roman"/>
          <w:color w:val="000000"/>
          <w:sz w:val="24"/>
          <w:szCs w:val="24"/>
          <w:shd w:val="clear" w:color="auto" w:fill="FFFFFF"/>
        </w:rPr>
        <w:t>.</w:t>
      </w:r>
    </w:p>
    <w:p w14:paraId="07BAEB20" w14:textId="1725579A" w:rsidR="00F0570A" w:rsidRDefault="00F0570A" w:rsidP="00783D7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use of OERs and its perceived effectiveness for learning </w:t>
      </w:r>
      <w:r w:rsidR="00783D7D">
        <w:rPr>
          <w:rFonts w:ascii="Times New Roman" w:hAnsi="Times New Roman" w:cs="Times New Roman"/>
          <w:color w:val="000000"/>
          <w:sz w:val="24"/>
          <w:szCs w:val="24"/>
          <w:shd w:val="clear" w:color="auto" w:fill="FFFFFF"/>
        </w:rPr>
        <w:t>by respondents isn’t surprising as the effectiveness of OERs especially online courses (</w:t>
      </w:r>
      <w:r w:rsidR="00783D7D" w:rsidRPr="00783D7D">
        <w:rPr>
          <w:rFonts w:ascii="Times New Roman" w:hAnsi="Times New Roman" w:cs="Times New Roman"/>
          <w:sz w:val="24"/>
          <w:szCs w:val="24"/>
        </w:rPr>
        <w:t>Cheung</w:t>
      </w:r>
      <w:r w:rsidR="00783D7D">
        <w:rPr>
          <w:rFonts w:ascii="Times New Roman" w:hAnsi="Times New Roman" w:cs="Times New Roman"/>
          <w:sz w:val="24"/>
          <w:szCs w:val="24"/>
        </w:rPr>
        <w:t xml:space="preserve"> et. al., 2022</w:t>
      </w:r>
      <w:r w:rsidR="00783D7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wa</w:t>
      </w:r>
      <w:r w:rsidR="00783D7D">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w:t>
      </w:r>
      <w:r w:rsidR="00783D7D">
        <w:rPr>
          <w:rFonts w:ascii="Times New Roman" w:hAnsi="Times New Roman" w:cs="Times New Roman"/>
          <w:color w:val="000000"/>
          <w:sz w:val="24"/>
          <w:szCs w:val="24"/>
          <w:shd w:val="clear" w:color="auto" w:fill="FFFFFF"/>
        </w:rPr>
        <w:t>apparent</w:t>
      </w:r>
      <w:r>
        <w:rPr>
          <w:rFonts w:ascii="Times New Roman" w:hAnsi="Times New Roman" w:cs="Times New Roman"/>
          <w:color w:val="000000"/>
          <w:sz w:val="24"/>
          <w:szCs w:val="24"/>
          <w:shd w:val="clear" w:color="auto" w:fill="FFFFFF"/>
        </w:rPr>
        <w:t xml:space="preserve"> during the pandemic and has since become </w:t>
      </w:r>
      <w:r w:rsidR="00783D7D">
        <w:rPr>
          <w:rFonts w:ascii="Times New Roman" w:hAnsi="Times New Roman" w:cs="Times New Roman"/>
          <w:color w:val="000000"/>
          <w:sz w:val="24"/>
          <w:szCs w:val="24"/>
          <w:shd w:val="clear" w:color="auto" w:fill="FFFFFF"/>
        </w:rPr>
        <w:t xml:space="preserve">ubiquitous among young people. </w:t>
      </w:r>
      <w:r w:rsidR="00A60E91">
        <w:rPr>
          <w:rFonts w:ascii="Times New Roman" w:hAnsi="Times New Roman" w:cs="Times New Roman"/>
          <w:color w:val="000000"/>
          <w:sz w:val="24"/>
          <w:szCs w:val="24"/>
          <w:shd w:val="clear" w:color="auto" w:fill="FFFFFF"/>
        </w:rPr>
        <w:t>Another interesting information from the data collected is the perception of interactive simulations as effective resources for learning about climate change. Thankfully, these simulations/videos can be embedded in online tutorials and courses</w:t>
      </w:r>
      <w:r w:rsidR="00B56022">
        <w:rPr>
          <w:rFonts w:ascii="Times New Roman" w:hAnsi="Times New Roman" w:cs="Times New Roman"/>
          <w:color w:val="000000"/>
          <w:sz w:val="24"/>
          <w:szCs w:val="24"/>
          <w:shd w:val="clear" w:color="auto" w:fill="FFFFFF"/>
        </w:rPr>
        <w:t>.</w:t>
      </w:r>
    </w:p>
    <w:p w14:paraId="661C60F5" w14:textId="3FDC65A3" w:rsidR="00F0570A" w:rsidRPr="00CC2FD0" w:rsidRDefault="00F0570A" w:rsidP="00F0570A">
      <w:pPr>
        <w:spacing w:after="240"/>
        <w:jc w:val="both"/>
        <w:rPr>
          <w:rFonts w:ascii="Times New Roman" w:eastAsia="Times New Roman" w:hAnsi="Times New Roman" w:cs="Times New Roman"/>
          <w:b/>
          <w:i/>
          <w:iCs/>
          <w:sz w:val="24"/>
          <w:szCs w:val="24"/>
          <w:lang w:eastAsia="en-GB"/>
        </w:rPr>
      </w:pPr>
      <w:r w:rsidRPr="00CC2FD0">
        <w:rPr>
          <w:rFonts w:ascii="Times New Roman" w:eastAsia="Times New Roman" w:hAnsi="Times New Roman" w:cs="Times New Roman"/>
          <w:b/>
          <w:i/>
          <w:iCs/>
          <w:sz w:val="24"/>
          <w:szCs w:val="24"/>
          <w:lang w:eastAsia="en-GB"/>
        </w:rPr>
        <w:t xml:space="preserve">Conclusion and Further </w:t>
      </w:r>
      <w:r w:rsidR="00045C75">
        <w:rPr>
          <w:rFonts w:ascii="Times New Roman" w:eastAsia="Times New Roman" w:hAnsi="Times New Roman" w:cs="Times New Roman"/>
          <w:b/>
          <w:i/>
          <w:iCs/>
          <w:sz w:val="24"/>
          <w:szCs w:val="24"/>
          <w:lang w:eastAsia="en-GB"/>
        </w:rPr>
        <w:t>Research</w:t>
      </w:r>
    </w:p>
    <w:p w14:paraId="258BA59B" w14:textId="77777777" w:rsidR="00427264" w:rsidRPr="002D691A" w:rsidRDefault="00FB0D85" w:rsidP="00427264">
      <w:pPr>
        <w:spacing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study</w:t>
      </w:r>
      <w:r w:rsidR="00FF2F43">
        <w:rPr>
          <w:rFonts w:ascii="Times New Roman" w:eastAsia="Times New Roman" w:hAnsi="Times New Roman" w:cs="Times New Roman"/>
          <w:sz w:val="24"/>
          <w:szCs w:val="24"/>
          <w:lang w:eastAsia="en-GB"/>
        </w:rPr>
        <w:t xml:space="preserve"> concluded</w:t>
      </w:r>
      <w:r>
        <w:rPr>
          <w:rFonts w:ascii="Times New Roman" w:eastAsia="Times New Roman" w:hAnsi="Times New Roman" w:cs="Times New Roman"/>
          <w:sz w:val="24"/>
          <w:szCs w:val="24"/>
          <w:lang w:eastAsia="en-GB"/>
        </w:rPr>
        <w:t xml:space="preserve"> that </w:t>
      </w:r>
      <w:r w:rsidR="002D691A">
        <w:rPr>
          <w:rFonts w:ascii="Times New Roman" w:eastAsia="Times New Roman" w:hAnsi="Times New Roman" w:cs="Times New Roman"/>
          <w:sz w:val="24"/>
          <w:szCs w:val="24"/>
          <w:lang w:eastAsia="en-GB"/>
        </w:rPr>
        <w:t>climate change awareness is rapidly gaining ground as the perception</w:t>
      </w:r>
      <w:r>
        <w:rPr>
          <w:rFonts w:ascii="Times New Roman" w:eastAsia="Times New Roman" w:hAnsi="Times New Roman" w:cs="Times New Roman"/>
          <w:sz w:val="24"/>
          <w:szCs w:val="24"/>
          <w:lang w:eastAsia="en-GB"/>
        </w:rPr>
        <w:t xml:space="preserve"> about climate change and its consequences is no longer in doubt</w:t>
      </w:r>
      <w:r w:rsidR="002D691A">
        <w:rPr>
          <w:rFonts w:ascii="Times New Roman" w:eastAsia="Times New Roman" w:hAnsi="Times New Roman" w:cs="Times New Roman"/>
          <w:sz w:val="24"/>
          <w:szCs w:val="24"/>
          <w:lang w:eastAsia="en-GB"/>
        </w:rPr>
        <w:t xml:space="preserve"> among the students.</w:t>
      </w:r>
      <w:r w:rsidR="00427264">
        <w:rPr>
          <w:rFonts w:ascii="Times New Roman" w:eastAsia="Times New Roman" w:hAnsi="Times New Roman" w:cs="Times New Roman"/>
          <w:sz w:val="24"/>
          <w:szCs w:val="24"/>
          <w:lang w:eastAsia="en-GB"/>
        </w:rPr>
        <w:t xml:space="preserve"> The study recommended that librarians in the open access space play a key role by increasing accessibility to diverse high quality OERs that would provide accurate information on climate change. Librarians can also use social media platforms and other digital tools to enhance students’ critical thinking and media literacy skills thereby enabling them to discern credible information about climate change from misinformation.</w:t>
      </w:r>
    </w:p>
    <w:p w14:paraId="0FAC3EEC" w14:textId="3C9FE707" w:rsidR="00F0570A" w:rsidRPr="00F0570A" w:rsidRDefault="00F0570A" w:rsidP="00FF2F43">
      <w:pPr>
        <w:spacing w:after="240" w:line="240" w:lineRule="auto"/>
        <w:jc w:val="both"/>
        <w:rPr>
          <w:rFonts w:ascii="Times New Roman" w:hAnsi="Times New Roman" w:cs="Times New Roman"/>
          <w:sz w:val="24"/>
          <w:szCs w:val="24"/>
        </w:rPr>
      </w:pPr>
      <w:r w:rsidRPr="00F0570A">
        <w:rPr>
          <w:rFonts w:ascii="Times New Roman" w:hAnsi="Times New Roman" w:cs="Times New Roman"/>
          <w:sz w:val="24"/>
          <w:szCs w:val="24"/>
          <w:shd w:val="clear" w:color="auto" w:fill="FFFFFF"/>
        </w:rPr>
        <w:t xml:space="preserve">The current study is limited by the use of a small sample size of undergraduate students, and although measures were taken to prevent biases based on the discipline, the </w:t>
      </w:r>
      <w:r w:rsidRPr="00F0570A">
        <w:rPr>
          <w:rFonts w:ascii="Times New Roman" w:hAnsi="Times New Roman" w:cs="Times New Roman"/>
          <w:sz w:val="24"/>
          <w:szCs w:val="24"/>
        </w:rPr>
        <w:t>participants responded anonymously, thus links on prior formal knowledge about climate change cannot be established.</w:t>
      </w:r>
      <w:r w:rsidR="00FF2F43">
        <w:rPr>
          <w:rFonts w:ascii="Times New Roman" w:hAnsi="Times New Roman" w:cs="Times New Roman"/>
          <w:sz w:val="24"/>
          <w:szCs w:val="24"/>
        </w:rPr>
        <w:t xml:space="preserve"> </w:t>
      </w:r>
      <w:r w:rsidRPr="00F0570A">
        <w:rPr>
          <w:rFonts w:ascii="Times New Roman" w:hAnsi="Times New Roman" w:cs="Times New Roman"/>
          <w:sz w:val="24"/>
          <w:szCs w:val="24"/>
        </w:rPr>
        <w:t>In addition, future research will benefit from more in-depth engagement in the form of interviews to understand the reasoning behind their perceptions</w:t>
      </w:r>
      <w:r w:rsidR="002D691A">
        <w:rPr>
          <w:rFonts w:ascii="Times New Roman" w:hAnsi="Times New Roman" w:cs="Times New Roman"/>
          <w:sz w:val="24"/>
          <w:szCs w:val="24"/>
        </w:rPr>
        <w:t>.</w:t>
      </w:r>
    </w:p>
    <w:p w14:paraId="56C87275" w14:textId="77777777" w:rsidR="00FF2F43" w:rsidRDefault="00FF2F43" w:rsidP="00F0570A">
      <w:pPr>
        <w:jc w:val="both"/>
        <w:rPr>
          <w:rFonts w:ascii="Times New Roman" w:hAnsi="Times New Roman" w:cs="Times New Roman"/>
          <w:b/>
          <w:sz w:val="24"/>
          <w:szCs w:val="24"/>
        </w:rPr>
      </w:pPr>
    </w:p>
    <w:p w14:paraId="46D01548" w14:textId="2CC68426" w:rsidR="00F0570A" w:rsidRPr="0068432D" w:rsidRDefault="00F0570A" w:rsidP="00F0570A">
      <w:pPr>
        <w:jc w:val="both"/>
        <w:rPr>
          <w:rFonts w:ascii="Times New Roman" w:hAnsi="Times New Roman" w:cs="Times New Roman"/>
          <w:b/>
          <w:sz w:val="24"/>
          <w:szCs w:val="24"/>
        </w:rPr>
      </w:pPr>
      <w:r w:rsidRPr="0068432D">
        <w:rPr>
          <w:rFonts w:ascii="Times New Roman" w:hAnsi="Times New Roman" w:cs="Times New Roman"/>
          <w:b/>
          <w:sz w:val="24"/>
          <w:szCs w:val="24"/>
        </w:rPr>
        <w:t>References</w:t>
      </w:r>
    </w:p>
    <w:p w14:paraId="76C8DBF1" w14:textId="45F00F19" w:rsidR="00055411" w:rsidRDefault="00055411" w:rsidP="00F0570A">
      <w:pPr>
        <w:jc w:val="both"/>
        <w:rPr>
          <w:rFonts w:ascii="Times New Roman" w:hAnsi="Times New Roman" w:cs="Times New Roman"/>
          <w:sz w:val="24"/>
          <w:szCs w:val="24"/>
        </w:rPr>
      </w:pPr>
      <w:proofErr w:type="spellStart"/>
      <w:r w:rsidRPr="00055411">
        <w:rPr>
          <w:rFonts w:ascii="Times New Roman" w:hAnsi="Times New Roman" w:cs="Times New Roman"/>
          <w:sz w:val="24"/>
          <w:szCs w:val="24"/>
        </w:rPr>
        <w:t>Abdulhamid</w:t>
      </w:r>
      <w:proofErr w:type="spellEnd"/>
      <w:r>
        <w:rPr>
          <w:rFonts w:ascii="Times New Roman" w:hAnsi="Times New Roman" w:cs="Times New Roman"/>
          <w:sz w:val="24"/>
          <w:szCs w:val="24"/>
        </w:rPr>
        <w:t xml:space="preserve">, Y. </w:t>
      </w:r>
      <w:r w:rsidRPr="00055411">
        <w:rPr>
          <w:rFonts w:ascii="Times New Roman" w:hAnsi="Times New Roman" w:cs="Times New Roman"/>
          <w:sz w:val="24"/>
          <w:szCs w:val="24"/>
        </w:rPr>
        <w:t>(2011). The Impact of Climate Change in Nigeria. Computer Engineering and Intelligent Systems,</w:t>
      </w:r>
      <w:r w:rsidR="00BD67A4">
        <w:rPr>
          <w:rFonts w:ascii="Times New Roman" w:hAnsi="Times New Roman" w:cs="Times New Roman"/>
          <w:sz w:val="24"/>
          <w:szCs w:val="24"/>
        </w:rPr>
        <w:t xml:space="preserve"> 2(4), 18-25.</w:t>
      </w:r>
    </w:p>
    <w:p w14:paraId="37CD32CA" w14:textId="6BCB715D" w:rsidR="00F0570A" w:rsidRPr="0068432D" w:rsidRDefault="00F0570A" w:rsidP="00F0570A">
      <w:pPr>
        <w:jc w:val="both"/>
        <w:rPr>
          <w:rFonts w:ascii="Times New Roman" w:hAnsi="Times New Roman" w:cs="Times New Roman"/>
          <w:sz w:val="24"/>
          <w:szCs w:val="24"/>
        </w:rPr>
      </w:pPr>
      <w:r w:rsidRPr="0068432D">
        <w:rPr>
          <w:rFonts w:ascii="Times New Roman" w:hAnsi="Times New Roman" w:cs="Times New Roman"/>
          <w:sz w:val="24"/>
          <w:szCs w:val="24"/>
        </w:rPr>
        <w:t xml:space="preserve">Abdullahi, A. Y., Irfan, N.U. and </w:t>
      </w:r>
      <w:proofErr w:type="spellStart"/>
      <w:r w:rsidRPr="0068432D">
        <w:rPr>
          <w:rFonts w:ascii="Times New Roman" w:hAnsi="Times New Roman" w:cs="Times New Roman"/>
          <w:sz w:val="24"/>
          <w:szCs w:val="24"/>
        </w:rPr>
        <w:t>Brandford</w:t>
      </w:r>
      <w:proofErr w:type="spellEnd"/>
      <w:r w:rsidRPr="0068432D">
        <w:rPr>
          <w:rFonts w:ascii="Times New Roman" w:hAnsi="Times New Roman" w:cs="Times New Roman"/>
          <w:sz w:val="24"/>
          <w:szCs w:val="24"/>
        </w:rPr>
        <w:t xml:space="preserve">, B. (2021) Massive Open Online Courses (MOOCs) in Sub-Saharan African Higher Education Landscape: A Bibliometric Review in Massive Open Online Courses Edited by Dragan </w:t>
      </w:r>
      <w:proofErr w:type="spellStart"/>
      <w:r w:rsidRPr="0068432D">
        <w:rPr>
          <w:rFonts w:ascii="Times New Roman" w:hAnsi="Times New Roman" w:cs="Times New Roman"/>
          <w:sz w:val="24"/>
          <w:szCs w:val="24"/>
        </w:rPr>
        <w:t>Cvetkovi</w:t>
      </w:r>
      <w:proofErr w:type="spellEnd"/>
      <w:r w:rsidRPr="0068432D">
        <w:rPr>
          <w:rFonts w:ascii="Times New Roman" w:hAnsi="Times New Roman" w:cs="Times New Roman"/>
          <w:sz w:val="24"/>
          <w:szCs w:val="24"/>
        </w:rPr>
        <w:t>. DOI: 10.5772/intechopen.99041</w:t>
      </w:r>
    </w:p>
    <w:p w14:paraId="56223BBC" w14:textId="0619314F" w:rsidR="00F0570A" w:rsidRDefault="00F0570A" w:rsidP="00F0570A">
      <w:pPr>
        <w:shd w:val="clear" w:color="auto" w:fill="FFFFFF"/>
        <w:jc w:val="both"/>
        <w:rPr>
          <w:rStyle w:val="Hyperlink"/>
          <w:rFonts w:ascii="Times New Roman" w:hAnsi="Times New Roman" w:cs="Times New Roman"/>
          <w:color w:val="auto"/>
          <w:sz w:val="24"/>
          <w:szCs w:val="24"/>
          <w:u w:val="none"/>
          <w:lang w:eastAsia="en-NG"/>
        </w:rPr>
      </w:pPr>
      <w:r w:rsidRPr="0068432D">
        <w:rPr>
          <w:rFonts w:ascii="Times New Roman" w:hAnsi="Times New Roman" w:cs="Times New Roman"/>
          <w:sz w:val="24"/>
          <w:szCs w:val="24"/>
        </w:rPr>
        <w:lastRenderedPageBreak/>
        <w:t xml:space="preserve">Abdullahi A.Y., Irfan, N.U. &amp; James, U. (2020) Leveraging Massive Open Online Courses (MOOCs) for Increased Access and Quality Education in Nigeria. The Asian Conference on Education &amp; International Development 2020 Official Conference Proceeding. DOI: </w:t>
      </w:r>
      <w:hyperlink r:id="rId20" w:tgtFrame="_blank" w:history="1">
        <w:r w:rsidRPr="0068432D">
          <w:rPr>
            <w:rStyle w:val="Hyperlink"/>
            <w:rFonts w:ascii="Times New Roman" w:hAnsi="Times New Roman" w:cs="Times New Roman"/>
            <w:sz w:val="24"/>
            <w:szCs w:val="24"/>
            <w:lang w:eastAsia="en-NG"/>
          </w:rPr>
          <w:t>10.22492/issn.2189-101x.2020.9</w:t>
        </w:r>
      </w:hyperlink>
    </w:p>
    <w:p w14:paraId="0F856A6F" w14:textId="23E86A16" w:rsidR="0020128D" w:rsidRPr="0020128D" w:rsidRDefault="0020128D" w:rsidP="00F0570A">
      <w:pPr>
        <w:shd w:val="clear" w:color="auto" w:fill="FFFFFF"/>
        <w:jc w:val="both"/>
        <w:rPr>
          <w:rStyle w:val="Hyperlink"/>
          <w:rFonts w:ascii="Times New Roman" w:hAnsi="Times New Roman" w:cs="Times New Roman"/>
          <w:color w:val="auto"/>
          <w:sz w:val="24"/>
          <w:szCs w:val="24"/>
          <w:u w:val="none"/>
          <w:lang w:eastAsia="en-NG"/>
        </w:rPr>
      </w:pPr>
      <w:proofErr w:type="spellStart"/>
      <w:r w:rsidRPr="0020128D">
        <w:rPr>
          <w:rStyle w:val="Hyperlink"/>
          <w:rFonts w:ascii="Times New Roman" w:hAnsi="Times New Roman" w:cs="Times New Roman"/>
          <w:color w:val="auto"/>
          <w:sz w:val="24"/>
          <w:szCs w:val="24"/>
          <w:u w:val="none"/>
          <w:lang w:eastAsia="en-NG"/>
        </w:rPr>
        <w:t>Akudo</w:t>
      </w:r>
      <w:proofErr w:type="spellEnd"/>
      <w:r w:rsidRPr="0020128D">
        <w:rPr>
          <w:rStyle w:val="Hyperlink"/>
          <w:rFonts w:ascii="Times New Roman" w:hAnsi="Times New Roman" w:cs="Times New Roman"/>
          <w:color w:val="auto"/>
          <w:sz w:val="24"/>
          <w:szCs w:val="24"/>
          <w:u w:val="none"/>
          <w:lang w:eastAsia="en-NG"/>
        </w:rPr>
        <w:t xml:space="preserve">, A. &amp; Kizito, O.  A. (2023). Communication and Raising Citizen's Consciousness of Climate Change Challenges and Adaptation in Nigeria. </w:t>
      </w:r>
      <w:r w:rsidRPr="0020128D">
        <w:rPr>
          <w:rStyle w:val="Hyperlink"/>
          <w:rFonts w:ascii="Times New Roman" w:hAnsi="Times New Roman" w:cs="Times New Roman"/>
          <w:i/>
          <w:iCs/>
          <w:color w:val="auto"/>
          <w:sz w:val="24"/>
          <w:szCs w:val="24"/>
          <w:u w:val="none"/>
          <w:lang w:eastAsia="en-NG"/>
        </w:rPr>
        <w:t xml:space="preserve">International Journal of Environment and Climate </w:t>
      </w:r>
      <w:r w:rsidR="00BD67A4" w:rsidRPr="0020128D">
        <w:rPr>
          <w:rStyle w:val="Hyperlink"/>
          <w:rFonts w:ascii="Times New Roman" w:hAnsi="Times New Roman" w:cs="Times New Roman"/>
          <w:i/>
          <w:iCs/>
          <w:color w:val="auto"/>
          <w:sz w:val="24"/>
          <w:szCs w:val="24"/>
          <w:u w:val="none"/>
          <w:lang w:eastAsia="en-NG"/>
        </w:rPr>
        <w:t>Change</w:t>
      </w:r>
      <w:r w:rsidR="00BD67A4" w:rsidRPr="0020128D">
        <w:rPr>
          <w:rStyle w:val="Hyperlink"/>
          <w:rFonts w:ascii="Times New Roman" w:hAnsi="Times New Roman" w:cs="Times New Roman"/>
          <w:color w:val="auto"/>
          <w:sz w:val="24"/>
          <w:szCs w:val="24"/>
          <w:u w:val="none"/>
          <w:lang w:eastAsia="en-NG"/>
        </w:rPr>
        <w:t>, D</w:t>
      </w:r>
      <w:r w:rsidR="00BD67A4">
        <w:rPr>
          <w:rStyle w:val="Hyperlink"/>
          <w:rFonts w:ascii="Times New Roman" w:hAnsi="Times New Roman" w:cs="Times New Roman"/>
          <w:color w:val="auto"/>
          <w:sz w:val="24"/>
          <w:szCs w:val="24"/>
          <w:u w:val="none"/>
          <w:lang w:eastAsia="en-NG"/>
        </w:rPr>
        <w:t>OI</w:t>
      </w:r>
      <w:r w:rsidRPr="0020128D">
        <w:rPr>
          <w:rStyle w:val="Hyperlink"/>
          <w:rFonts w:ascii="Times New Roman" w:hAnsi="Times New Roman" w:cs="Times New Roman"/>
          <w:color w:val="auto"/>
          <w:sz w:val="24"/>
          <w:szCs w:val="24"/>
          <w:u w:val="none"/>
          <w:lang w:eastAsia="en-NG"/>
        </w:rPr>
        <w:t>: 10.9734/</w:t>
      </w:r>
      <w:proofErr w:type="spellStart"/>
      <w:r w:rsidRPr="0020128D">
        <w:rPr>
          <w:rStyle w:val="Hyperlink"/>
          <w:rFonts w:ascii="Times New Roman" w:hAnsi="Times New Roman" w:cs="Times New Roman"/>
          <w:color w:val="auto"/>
          <w:sz w:val="24"/>
          <w:szCs w:val="24"/>
          <w:u w:val="none"/>
          <w:lang w:eastAsia="en-NG"/>
        </w:rPr>
        <w:t>ijecc</w:t>
      </w:r>
      <w:proofErr w:type="spellEnd"/>
      <w:r w:rsidRPr="0020128D">
        <w:rPr>
          <w:rStyle w:val="Hyperlink"/>
          <w:rFonts w:ascii="Times New Roman" w:hAnsi="Times New Roman" w:cs="Times New Roman"/>
          <w:color w:val="auto"/>
          <w:sz w:val="24"/>
          <w:szCs w:val="24"/>
          <w:u w:val="none"/>
          <w:lang w:eastAsia="en-NG"/>
        </w:rPr>
        <w:t>/2023/v13i41728</w:t>
      </w:r>
    </w:p>
    <w:p w14:paraId="7A5A78A7" w14:textId="3C9703E9" w:rsidR="00F0570A" w:rsidRPr="00653BFD" w:rsidRDefault="00F0570A" w:rsidP="00F0570A">
      <w:pPr>
        <w:shd w:val="clear" w:color="auto" w:fill="FFFFFF"/>
        <w:jc w:val="both"/>
        <w:rPr>
          <w:rFonts w:ascii="Times New Roman" w:eastAsia="Times New Roman" w:hAnsi="Times New Roman" w:cs="Times New Roman"/>
          <w:sz w:val="24"/>
          <w:szCs w:val="24"/>
          <w:lang w:eastAsia="en-NG"/>
        </w:rPr>
      </w:pPr>
      <w:r w:rsidRPr="00653BFD">
        <w:rPr>
          <w:rStyle w:val="author"/>
          <w:rFonts w:ascii="Times New Roman" w:hAnsi="Times New Roman" w:cs="Times New Roman"/>
          <w:sz w:val="24"/>
          <w:szCs w:val="24"/>
          <w:shd w:val="clear" w:color="auto" w:fill="FFFFFF"/>
        </w:rPr>
        <w:t>Anderson, A. A.</w:t>
      </w:r>
      <w:r w:rsidRPr="00653BFD">
        <w:rPr>
          <w:rFonts w:ascii="Times New Roman" w:hAnsi="Times New Roman" w:cs="Times New Roman"/>
          <w:sz w:val="24"/>
          <w:szCs w:val="24"/>
          <w:shd w:val="clear" w:color="auto" w:fill="FFFFFF"/>
        </w:rPr>
        <w:t> (</w:t>
      </w:r>
      <w:r w:rsidRPr="00653BFD">
        <w:rPr>
          <w:rStyle w:val="pubyear"/>
          <w:rFonts w:ascii="Times New Roman" w:hAnsi="Times New Roman" w:cs="Times New Roman"/>
          <w:sz w:val="24"/>
          <w:szCs w:val="24"/>
          <w:shd w:val="clear" w:color="auto" w:fill="FFFFFF"/>
        </w:rPr>
        <w:t>2017</w:t>
      </w:r>
      <w:r w:rsidRPr="00653BFD">
        <w:rPr>
          <w:rFonts w:ascii="Times New Roman" w:hAnsi="Times New Roman" w:cs="Times New Roman"/>
          <w:sz w:val="24"/>
          <w:szCs w:val="24"/>
          <w:shd w:val="clear" w:color="auto" w:fill="FFFFFF"/>
        </w:rPr>
        <w:t>). </w:t>
      </w:r>
      <w:r w:rsidRPr="00BD67A4">
        <w:rPr>
          <w:rStyle w:val="chaptertitle"/>
          <w:rFonts w:ascii="Times New Roman" w:hAnsi="Times New Roman" w:cs="Times New Roman"/>
          <w:i/>
          <w:iCs/>
          <w:sz w:val="24"/>
          <w:szCs w:val="24"/>
          <w:shd w:val="clear" w:color="auto" w:fill="FFFFFF"/>
        </w:rPr>
        <w:t xml:space="preserve">Effects of social media use on climate change opinion, knowledge, and </w:t>
      </w:r>
      <w:proofErr w:type="spellStart"/>
      <w:r w:rsidRPr="00BD67A4">
        <w:rPr>
          <w:rStyle w:val="chaptertitle"/>
          <w:rFonts w:ascii="Times New Roman" w:hAnsi="Times New Roman" w:cs="Times New Roman"/>
          <w:i/>
          <w:iCs/>
          <w:sz w:val="24"/>
          <w:szCs w:val="24"/>
          <w:shd w:val="clear" w:color="auto" w:fill="FFFFFF"/>
        </w:rPr>
        <w:t>behavior</w:t>
      </w:r>
      <w:proofErr w:type="spellEnd"/>
      <w:r w:rsidRPr="00653BFD">
        <w:rPr>
          <w:rFonts w:ascii="Times New Roman" w:hAnsi="Times New Roman" w:cs="Times New Roman"/>
          <w:sz w:val="24"/>
          <w:szCs w:val="24"/>
          <w:shd w:val="clear" w:color="auto" w:fill="FFFFFF"/>
        </w:rPr>
        <w:t>. In </w:t>
      </w:r>
      <w:r w:rsidRPr="00BD67A4">
        <w:rPr>
          <w:rStyle w:val="booktitle"/>
          <w:rFonts w:ascii="Times New Roman" w:hAnsi="Times New Roman" w:cs="Times New Roman"/>
          <w:sz w:val="24"/>
          <w:szCs w:val="24"/>
          <w:shd w:val="clear" w:color="auto" w:fill="FFFFFF"/>
        </w:rPr>
        <w:t xml:space="preserve">Oxford Research </w:t>
      </w:r>
      <w:r w:rsidR="00BD67A4" w:rsidRPr="00BD67A4">
        <w:rPr>
          <w:rStyle w:val="booktitle"/>
          <w:rFonts w:ascii="Times New Roman" w:hAnsi="Times New Roman" w:cs="Times New Roman"/>
          <w:sz w:val="24"/>
          <w:szCs w:val="24"/>
          <w:shd w:val="clear" w:color="auto" w:fill="FFFFFF"/>
        </w:rPr>
        <w:t>Encyclopaedia</w:t>
      </w:r>
      <w:r w:rsidRPr="00BD67A4">
        <w:rPr>
          <w:rStyle w:val="booktitle"/>
          <w:rFonts w:ascii="Times New Roman" w:hAnsi="Times New Roman" w:cs="Times New Roman"/>
          <w:sz w:val="24"/>
          <w:szCs w:val="24"/>
          <w:shd w:val="clear" w:color="auto" w:fill="FFFFFF"/>
        </w:rPr>
        <w:t xml:space="preserve"> of Climate Science</w:t>
      </w:r>
      <w:r w:rsidRPr="00BD67A4">
        <w:rPr>
          <w:rFonts w:ascii="Times New Roman" w:hAnsi="Times New Roman" w:cs="Times New Roman"/>
          <w:sz w:val="24"/>
          <w:szCs w:val="24"/>
          <w:shd w:val="clear" w:color="auto" w:fill="FFFFFF"/>
        </w:rPr>
        <w:t>.</w:t>
      </w:r>
      <w:r w:rsidRPr="00653BFD">
        <w:rPr>
          <w:rFonts w:ascii="Times New Roman" w:hAnsi="Times New Roman" w:cs="Times New Roman"/>
          <w:sz w:val="24"/>
          <w:szCs w:val="24"/>
          <w:shd w:val="clear" w:color="auto" w:fill="FFFFFF"/>
        </w:rPr>
        <w:t> </w:t>
      </w:r>
      <w:r w:rsidRPr="00653BFD">
        <w:rPr>
          <w:rStyle w:val="publisherlocation"/>
          <w:rFonts w:ascii="Times New Roman" w:hAnsi="Times New Roman" w:cs="Times New Roman"/>
          <w:sz w:val="24"/>
          <w:szCs w:val="24"/>
          <w:shd w:val="clear" w:color="auto" w:fill="FFFFFF"/>
        </w:rPr>
        <w:t>Oxford</w:t>
      </w:r>
      <w:r w:rsidRPr="00653BFD">
        <w:rPr>
          <w:rFonts w:ascii="Times New Roman" w:hAnsi="Times New Roman" w:cs="Times New Roman"/>
          <w:sz w:val="24"/>
          <w:szCs w:val="24"/>
          <w:shd w:val="clear" w:color="auto" w:fill="FFFFFF"/>
        </w:rPr>
        <w:t>: Oxford University Press Retrieved from </w:t>
      </w:r>
      <w:hyperlink r:id="rId21" w:history="1">
        <w:r w:rsidRPr="00653BFD">
          <w:rPr>
            <w:rStyle w:val="Hyperlink"/>
            <w:rFonts w:ascii="Times New Roman" w:hAnsi="Times New Roman" w:cs="Times New Roman"/>
            <w:color w:val="auto"/>
            <w:sz w:val="24"/>
            <w:szCs w:val="24"/>
            <w:shd w:val="clear" w:color="auto" w:fill="FFFFFF"/>
          </w:rPr>
          <w:t>http://climatescience.oxfordre.com/view/10.1093/acrefore/9780190228620.001.0001/acrefore-9780190228620-e-369</w:t>
        </w:r>
      </w:hyperlink>
    </w:p>
    <w:p w14:paraId="7BD3AB4E" w14:textId="48B5D3E9" w:rsidR="00F0570A" w:rsidRDefault="00F0570A" w:rsidP="00F0570A">
      <w:pPr>
        <w:jc w:val="both"/>
        <w:rPr>
          <w:rFonts w:ascii="Times New Roman" w:hAnsi="Times New Roman" w:cs="Times New Roman"/>
          <w:sz w:val="24"/>
          <w:szCs w:val="24"/>
        </w:rPr>
      </w:pPr>
      <w:proofErr w:type="spellStart"/>
      <w:r w:rsidRPr="0068432D">
        <w:rPr>
          <w:rFonts w:ascii="Times New Roman" w:hAnsi="Times New Roman" w:cs="Times New Roman"/>
          <w:sz w:val="24"/>
          <w:szCs w:val="24"/>
        </w:rPr>
        <w:t>Aytac</w:t>
      </w:r>
      <w:proofErr w:type="spellEnd"/>
      <w:r w:rsidRPr="0068432D">
        <w:rPr>
          <w:rFonts w:ascii="Times New Roman" w:hAnsi="Times New Roman" w:cs="Times New Roman"/>
          <w:sz w:val="24"/>
          <w:szCs w:val="24"/>
        </w:rPr>
        <w:t xml:space="preserve">, S. (2022) Libraries as Agents of Climate Change Literacy. </w:t>
      </w:r>
      <w:r w:rsidRPr="0068432D">
        <w:rPr>
          <w:rFonts w:ascii="Times New Roman" w:hAnsi="Times New Roman" w:cs="Times New Roman"/>
          <w:i/>
          <w:iCs/>
          <w:sz w:val="24"/>
          <w:szCs w:val="24"/>
        </w:rPr>
        <w:t>IFLA conference.</w:t>
      </w:r>
      <w:r w:rsidRPr="0068432D">
        <w:rPr>
          <w:rFonts w:ascii="Times New Roman" w:hAnsi="Times New Roman" w:cs="Times New Roman"/>
          <w:sz w:val="24"/>
          <w:szCs w:val="24"/>
        </w:rPr>
        <w:t xml:space="preserve"> Dublin. Accessed from </w:t>
      </w:r>
      <w:hyperlink r:id="rId22" w:history="1">
        <w:r w:rsidRPr="00C06B64">
          <w:rPr>
            <w:rStyle w:val="Hyperlink"/>
            <w:rFonts w:ascii="Times New Roman" w:hAnsi="Times New Roman" w:cs="Times New Roman"/>
            <w:sz w:val="24"/>
            <w:szCs w:val="24"/>
          </w:rPr>
          <w:t>https://repository.ifla.org/handle/123456789/2076</w:t>
        </w:r>
      </w:hyperlink>
    </w:p>
    <w:p w14:paraId="4C556642" w14:textId="2BF9F292" w:rsidR="0020128D" w:rsidRPr="0020128D" w:rsidRDefault="0020128D" w:rsidP="0020128D">
      <w:pPr>
        <w:jc w:val="both"/>
        <w:rPr>
          <w:rFonts w:ascii="Times New Roman" w:hAnsi="Times New Roman" w:cs="Times New Roman"/>
          <w:sz w:val="24"/>
          <w:szCs w:val="24"/>
        </w:rPr>
      </w:pPr>
      <w:proofErr w:type="spellStart"/>
      <w:r w:rsidRPr="0020128D">
        <w:rPr>
          <w:rFonts w:ascii="Times New Roman" w:hAnsi="Times New Roman" w:cs="Times New Roman"/>
          <w:sz w:val="24"/>
          <w:szCs w:val="24"/>
        </w:rPr>
        <w:t>Balarabe</w:t>
      </w:r>
      <w:proofErr w:type="spellEnd"/>
      <w:r w:rsidRPr="0020128D">
        <w:rPr>
          <w:rFonts w:ascii="Times New Roman" w:hAnsi="Times New Roman" w:cs="Times New Roman"/>
          <w:sz w:val="24"/>
          <w:szCs w:val="24"/>
        </w:rPr>
        <w:t>, U. B., &amp; Hamza, Y. G. (2020). Climate Change: Media Coverage and Perspectives of Climate Change in Kano, Nigeria. </w:t>
      </w:r>
      <w:r w:rsidRPr="00BD67A4">
        <w:rPr>
          <w:rFonts w:ascii="Times New Roman" w:hAnsi="Times New Roman" w:cs="Times New Roman"/>
          <w:i/>
          <w:iCs/>
          <w:sz w:val="24"/>
          <w:szCs w:val="24"/>
        </w:rPr>
        <w:t>Journal of Energy Research and Reviews</w:t>
      </w:r>
      <w:r w:rsidRPr="0020128D">
        <w:rPr>
          <w:rFonts w:ascii="Times New Roman" w:hAnsi="Times New Roman" w:cs="Times New Roman"/>
          <w:sz w:val="24"/>
          <w:szCs w:val="24"/>
        </w:rPr>
        <w:t xml:space="preserve">, 6(2), 11–19. </w:t>
      </w:r>
      <w:hyperlink r:id="rId23" w:history="1">
        <w:r w:rsidRPr="0020128D">
          <w:rPr>
            <w:rStyle w:val="Hyperlink"/>
            <w:rFonts w:ascii="Times New Roman" w:hAnsi="Times New Roman" w:cs="Times New Roman"/>
            <w:sz w:val="24"/>
            <w:szCs w:val="24"/>
          </w:rPr>
          <w:t>https://doi.org/10.9734/jenrr/2020/v6i230163</w:t>
        </w:r>
      </w:hyperlink>
    </w:p>
    <w:p w14:paraId="6F4BF830" w14:textId="74BD1B92" w:rsidR="00CC2FD0" w:rsidRDefault="00F0570A" w:rsidP="00F0570A">
      <w:pPr>
        <w:jc w:val="both"/>
        <w:rPr>
          <w:rFonts w:ascii="Times New Roman" w:hAnsi="Times New Roman" w:cs="Times New Roman"/>
          <w:sz w:val="24"/>
          <w:szCs w:val="24"/>
        </w:rPr>
      </w:pPr>
      <w:r w:rsidRPr="00C827A2">
        <w:rPr>
          <w:rFonts w:ascii="Times New Roman" w:hAnsi="Times New Roman" w:cs="Times New Roman"/>
          <w:sz w:val="24"/>
          <w:szCs w:val="24"/>
        </w:rPr>
        <w:t>Borah</w:t>
      </w:r>
      <w:r>
        <w:rPr>
          <w:rFonts w:ascii="Times New Roman" w:hAnsi="Times New Roman" w:cs="Times New Roman"/>
          <w:sz w:val="24"/>
          <w:szCs w:val="24"/>
        </w:rPr>
        <w:t>, P.</w:t>
      </w:r>
      <w:r w:rsidRPr="00C827A2">
        <w:rPr>
          <w:rFonts w:ascii="Times New Roman" w:hAnsi="Times New Roman" w:cs="Times New Roman"/>
          <w:sz w:val="24"/>
          <w:szCs w:val="24"/>
        </w:rPr>
        <w:t xml:space="preserve"> (2015) Blog Credibility: Examining the Influence of Author</w:t>
      </w:r>
      <w:r>
        <w:rPr>
          <w:rFonts w:ascii="Times New Roman" w:hAnsi="Times New Roman" w:cs="Times New Roman"/>
          <w:sz w:val="24"/>
          <w:szCs w:val="24"/>
        </w:rPr>
        <w:t xml:space="preserve"> </w:t>
      </w:r>
      <w:r w:rsidRPr="00C827A2">
        <w:rPr>
          <w:rFonts w:ascii="Times New Roman" w:hAnsi="Times New Roman" w:cs="Times New Roman"/>
          <w:sz w:val="24"/>
          <w:szCs w:val="24"/>
        </w:rPr>
        <w:t>Information and Blog Reach</w:t>
      </w:r>
      <w:r w:rsidR="006C3864">
        <w:rPr>
          <w:rFonts w:ascii="Times New Roman" w:hAnsi="Times New Roman" w:cs="Times New Roman"/>
          <w:sz w:val="24"/>
          <w:szCs w:val="24"/>
        </w:rPr>
        <w:t xml:space="preserve">. </w:t>
      </w:r>
      <w:r w:rsidRPr="006C3864">
        <w:rPr>
          <w:rFonts w:ascii="Times New Roman" w:hAnsi="Times New Roman" w:cs="Times New Roman"/>
          <w:i/>
          <w:iCs/>
          <w:sz w:val="24"/>
          <w:szCs w:val="24"/>
        </w:rPr>
        <w:t>Atlantic Journal of Communication</w:t>
      </w:r>
      <w:r w:rsidRPr="00C827A2">
        <w:rPr>
          <w:rFonts w:ascii="Times New Roman" w:hAnsi="Times New Roman" w:cs="Times New Roman"/>
          <w:sz w:val="24"/>
          <w:szCs w:val="24"/>
        </w:rPr>
        <w:t>, 23:5, 298-313</w:t>
      </w:r>
      <w:r>
        <w:rPr>
          <w:rFonts w:ascii="Times New Roman" w:hAnsi="Times New Roman" w:cs="Times New Roman"/>
          <w:sz w:val="24"/>
          <w:szCs w:val="24"/>
        </w:rPr>
        <w:t>.</w:t>
      </w:r>
    </w:p>
    <w:p w14:paraId="72D393E0" w14:textId="2C5AC464" w:rsidR="00897FB6" w:rsidRPr="00BD67A4" w:rsidRDefault="00F0570A" w:rsidP="00CC2FD0">
      <w:pPr>
        <w:spacing w:after="0" w:line="240" w:lineRule="auto"/>
        <w:jc w:val="both"/>
        <w:rPr>
          <w:rFonts w:ascii="Times New Roman" w:hAnsi="Times New Roman" w:cs="Times New Roman"/>
          <w:sz w:val="24"/>
          <w:szCs w:val="24"/>
        </w:rPr>
      </w:pPr>
      <w:r w:rsidRPr="00BD67A4">
        <w:rPr>
          <w:rFonts w:ascii="Times New Roman" w:hAnsi="Times New Roman" w:cs="Times New Roman"/>
          <w:sz w:val="24"/>
          <w:szCs w:val="24"/>
        </w:rPr>
        <w:t>Campbell, V</w:t>
      </w:r>
      <w:r w:rsidR="00BD67A4" w:rsidRPr="00BD67A4">
        <w:rPr>
          <w:rFonts w:ascii="Times New Roman" w:hAnsi="Times New Roman" w:cs="Times New Roman"/>
          <w:sz w:val="24"/>
          <w:szCs w:val="24"/>
        </w:rPr>
        <w:t>.,</w:t>
      </w:r>
      <w:r w:rsidRPr="00BD67A4">
        <w:rPr>
          <w:rFonts w:ascii="Times New Roman" w:hAnsi="Times New Roman" w:cs="Times New Roman"/>
          <w:sz w:val="24"/>
          <w:szCs w:val="24"/>
        </w:rPr>
        <w:t xml:space="preserve"> Gibson, R</w:t>
      </w:r>
      <w:r w:rsidR="00BD67A4" w:rsidRPr="00BD67A4">
        <w:rPr>
          <w:rFonts w:ascii="Times New Roman" w:hAnsi="Times New Roman" w:cs="Times New Roman"/>
          <w:sz w:val="24"/>
          <w:szCs w:val="24"/>
        </w:rPr>
        <w:t>.</w:t>
      </w:r>
      <w:r w:rsidRPr="00BD67A4">
        <w:rPr>
          <w:rFonts w:ascii="Times New Roman" w:hAnsi="Times New Roman" w:cs="Times New Roman"/>
          <w:sz w:val="24"/>
          <w:szCs w:val="24"/>
        </w:rPr>
        <w:t xml:space="preserve"> &amp; Gunter, B</w:t>
      </w:r>
      <w:r w:rsidR="00BD67A4" w:rsidRPr="00BD67A4">
        <w:rPr>
          <w:rFonts w:ascii="Times New Roman" w:hAnsi="Times New Roman" w:cs="Times New Roman"/>
          <w:sz w:val="24"/>
          <w:szCs w:val="24"/>
        </w:rPr>
        <w:t>.,</w:t>
      </w:r>
      <w:r w:rsidRPr="00BD67A4">
        <w:rPr>
          <w:rFonts w:ascii="Times New Roman" w:hAnsi="Times New Roman" w:cs="Times New Roman"/>
          <w:sz w:val="24"/>
          <w:szCs w:val="24"/>
        </w:rPr>
        <w:t xml:space="preserve"> &amp; </w:t>
      </w:r>
      <w:proofErr w:type="spellStart"/>
      <w:r w:rsidRPr="00BD67A4">
        <w:rPr>
          <w:rFonts w:ascii="Times New Roman" w:hAnsi="Times New Roman" w:cs="Times New Roman"/>
          <w:sz w:val="24"/>
          <w:szCs w:val="24"/>
        </w:rPr>
        <w:t>Touri</w:t>
      </w:r>
      <w:proofErr w:type="spellEnd"/>
      <w:r w:rsidRPr="00BD67A4">
        <w:rPr>
          <w:rFonts w:ascii="Times New Roman" w:hAnsi="Times New Roman" w:cs="Times New Roman"/>
          <w:sz w:val="24"/>
          <w:szCs w:val="24"/>
        </w:rPr>
        <w:t xml:space="preserve">, </w:t>
      </w:r>
      <w:r w:rsidR="00BD67A4" w:rsidRPr="00BD67A4">
        <w:rPr>
          <w:rFonts w:ascii="Times New Roman" w:hAnsi="Times New Roman" w:cs="Times New Roman"/>
          <w:sz w:val="24"/>
          <w:szCs w:val="24"/>
        </w:rPr>
        <w:t>M.</w:t>
      </w:r>
      <w:r w:rsidRPr="00BD67A4">
        <w:rPr>
          <w:rFonts w:ascii="Times New Roman" w:hAnsi="Times New Roman" w:cs="Times New Roman"/>
          <w:sz w:val="24"/>
          <w:szCs w:val="24"/>
        </w:rPr>
        <w:t xml:space="preserve"> (2010</w:t>
      </w:r>
      <w:r w:rsidR="00BD67A4" w:rsidRPr="00BD67A4">
        <w:rPr>
          <w:rFonts w:ascii="Times New Roman" w:hAnsi="Times New Roman" w:cs="Times New Roman"/>
          <w:sz w:val="24"/>
          <w:szCs w:val="24"/>
        </w:rPr>
        <w:t xml:space="preserve">). </w:t>
      </w:r>
      <w:r w:rsidR="00BD67A4" w:rsidRPr="00BD67A4">
        <w:rPr>
          <w:rFonts w:ascii="Times New Roman" w:hAnsi="Times New Roman" w:cs="Times New Roman"/>
          <w:i/>
          <w:iCs/>
          <w:sz w:val="24"/>
          <w:szCs w:val="24"/>
        </w:rPr>
        <w:t>News Blogs, Mainstream News and News Agendas</w:t>
      </w:r>
      <w:r w:rsidR="00BD67A4" w:rsidRPr="00BD67A4">
        <w:rPr>
          <w:rFonts w:ascii="Times New Roman" w:hAnsi="Times New Roman" w:cs="Times New Roman"/>
          <w:sz w:val="24"/>
          <w:szCs w:val="24"/>
        </w:rPr>
        <w:t xml:space="preserve"> in Tunney, S., Monaghan, G. (eds) Web Journalism: A New Form of Citizenship? Sussex Academic Press</w:t>
      </w:r>
    </w:p>
    <w:p w14:paraId="762999FF" w14:textId="77777777" w:rsidR="00CC2FD0" w:rsidRDefault="00CC2FD0" w:rsidP="00CC2FD0">
      <w:pPr>
        <w:spacing w:after="0" w:line="240" w:lineRule="auto"/>
        <w:jc w:val="both"/>
        <w:rPr>
          <w:rFonts w:ascii="Times New Roman" w:hAnsi="Times New Roman" w:cs="Times New Roman"/>
          <w:sz w:val="24"/>
          <w:szCs w:val="24"/>
        </w:rPr>
      </w:pPr>
    </w:p>
    <w:p w14:paraId="07B11381" w14:textId="77777777" w:rsidR="00783D7D" w:rsidRPr="00783D7D" w:rsidRDefault="00783D7D" w:rsidP="00783D7D">
      <w:pPr>
        <w:rPr>
          <w:rFonts w:ascii="Times New Roman" w:hAnsi="Times New Roman" w:cs="Times New Roman"/>
          <w:sz w:val="24"/>
          <w:szCs w:val="24"/>
        </w:rPr>
      </w:pPr>
      <w:r w:rsidRPr="00783D7D">
        <w:rPr>
          <w:rFonts w:ascii="Times New Roman" w:hAnsi="Times New Roman" w:cs="Times New Roman"/>
          <w:sz w:val="24"/>
          <w:szCs w:val="24"/>
        </w:rPr>
        <w:t xml:space="preserve">Cheung, S. K. S., Wong, B. T. M., Li, C. K. (2022) Perceived usefulness of open educational resources: Impact of switching to online learning for face-to-face and distance learners. </w:t>
      </w:r>
      <w:r w:rsidRPr="00783D7D">
        <w:rPr>
          <w:rFonts w:ascii="Times New Roman" w:hAnsi="Times New Roman" w:cs="Times New Roman"/>
          <w:i/>
          <w:iCs/>
          <w:sz w:val="24"/>
          <w:szCs w:val="24"/>
        </w:rPr>
        <w:t>Frontiers in Psychology</w:t>
      </w:r>
      <w:r w:rsidRPr="00783D7D">
        <w:rPr>
          <w:rFonts w:ascii="Times New Roman" w:hAnsi="Times New Roman" w:cs="Times New Roman"/>
          <w:sz w:val="24"/>
          <w:szCs w:val="24"/>
        </w:rPr>
        <w:t>, 13</w:t>
      </w:r>
    </w:p>
    <w:p w14:paraId="0CFFD962" w14:textId="0DE6EC10" w:rsidR="00F0570A" w:rsidRDefault="00F0570A" w:rsidP="00F0570A">
      <w:pPr>
        <w:jc w:val="both"/>
        <w:rPr>
          <w:rFonts w:ascii="Times New Roman" w:hAnsi="Times New Roman" w:cs="Times New Roman"/>
          <w:sz w:val="24"/>
          <w:szCs w:val="24"/>
        </w:rPr>
      </w:pPr>
      <w:r w:rsidRPr="0068432D">
        <w:rPr>
          <w:rFonts w:ascii="Times New Roman" w:hAnsi="Times New Roman" w:cs="Times New Roman"/>
          <w:sz w:val="24"/>
          <w:szCs w:val="24"/>
        </w:rPr>
        <w:t xml:space="preserve">Dragan, C. (2021) Massive Open Online Courses. Assessed from </w:t>
      </w:r>
      <w:hyperlink r:id="rId24" w:history="1">
        <w:r w:rsidRPr="00C06B64">
          <w:rPr>
            <w:rStyle w:val="Hyperlink"/>
            <w:rFonts w:ascii="Times New Roman" w:hAnsi="Times New Roman" w:cs="Times New Roman"/>
            <w:sz w:val="24"/>
            <w:szCs w:val="24"/>
          </w:rPr>
          <w:t>https://www.intechopen.com/books/10858</w:t>
        </w:r>
      </w:hyperlink>
    </w:p>
    <w:p w14:paraId="6EFAD13D" w14:textId="229D8AF1" w:rsidR="00444958" w:rsidRDefault="00444958" w:rsidP="00444958">
      <w:pPr>
        <w:jc w:val="both"/>
        <w:rPr>
          <w:rFonts w:ascii="Times New Roman" w:hAnsi="Times New Roman" w:cs="Times New Roman"/>
          <w:sz w:val="24"/>
          <w:szCs w:val="24"/>
        </w:rPr>
      </w:pPr>
      <w:proofErr w:type="spellStart"/>
      <w:r w:rsidRPr="00444958">
        <w:rPr>
          <w:rFonts w:ascii="Times New Roman" w:hAnsi="Times New Roman" w:cs="Times New Roman"/>
          <w:sz w:val="24"/>
          <w:szCs w:val="24"/>
        </w:rPr>
        <w:t>Echendu</w:t>
      </w:r>
      <w:proofErr w:type="spellEnd"/>
      <w:r w:rsidRPr="00444958">
        <w:rPr>
          <w:rFonts w:ascii="Times New Roman" w:hAnsi="Times New Roman" w:cs="Times New Roman"/>
          <w:sz w:val="24"/>
          <w:szCs w:val="24"/>
        </w:rPr>
        <w:t>,</w:t>
      </w:r>
      <w:r>
        <w:rPr>
          <w:rFonts w:ascii="Times New Roman" w:hAnsi="Times New Roman" w:cs="Times New Roman"/>
          <w:sz w:val="24"/>
          <w:szCs w:val="24"/>
        </w:rPr>
        <w:t xml:space="preserve"> A. J. (2023) </w:t>
      </w:r>
      <w:r w:rsidRPr="00444958">
        <w:rPr>
          <w:rFonts w:ascii="Times New Roman" w:hAnsi="Times New Roman" w:cs="Times New Roman"/>
          <w:sz w:val="24"/>
          <w:szCs w:val="24"/>
        </w:rPr>
        <w:t>Human factors vs climate change; experts’ view of drivers of flooding in Nigeria,</w:t>
      </w:r>
      <w:r>
        <w:rPr>
          <w:rFonts w:ascii="Times New Roman" w:hAnsi="Times New Roman" w:cs="Times New Roman"/>
          <w:sz w:val="24"/>
          <w:szCs w:val="24"/>
        </w:rPr>
        <w:t xml:space="preserve"> </w:t>
      </w:r>
      <w:r w:rsidRPr="00444958">
        <w:rPr>
          <w:rFonts w:ascii="Times New Roman" w:hAnsi="Times New Roman" w:cs="Times New Roman"/>
          <w:i/>
          <w:iCs/>
          <w:sz w:val="24"/>
          <w:szCs w:val="24"/>
        </w:rPr>
        <w:t>Natural Hazards Research</w:t>
      </w:r>
      <w:r w:rsidRPr="00444958">
        <w:rPr>
          <w:rFonts w:ascii="Times New Roman" w:hAnsi="Times New Roman" w:cs="Times New Roman"/>
          <w:sz w:val="24"/>
          <w:szCs w:val="24"/>
        </w:rPr>
        <w:t>,</w:t>
      </w:r>
      <w:r>
        <w:rPr>
          <w:rFonts w:ascii="Times New Roman" w:hAnsi="Times New Roman" w:cs="Times New Roman"/>
          <w:sz w:val="24"/>
          <w:szCs w:val="24"/>
        </w:rPr>
        <w:t xml:space="preserve"> </w:t>
      </w:r>
      <w:r w:rsidRPr="00444958">
        <w:rPr>
          <w:rFonts w:ascii="Times New Roman" w:hAnsi="Times New Roman" w:cs="Times New Roman"/>
          <w:sz w:val="24"/>
          <w:szCs w:val="24"/>
        </w:rPr>
        <w:t>3</w:t>
      </w:r>
      <w:r>
        <w:rPr>
          <w:rFonts w:ascii="Times New Roman" w:hAnsi="Times New Roman" w:cs="Times New Roman"/>
          <w:sz w:val="24"/>
          <w:szCs w:val="24"/>
        </w:rPr>
        <w:t>(</w:t>
      </w:r>
      <w:r w:rsidRPr="00444958">
        <w:rPr>
          <w:rFonts w:ascii="Times New Roman" w:hAnsi="Times New Roman" w:cs="Times New Roman"/>
          <w:sz w:val="24"/>
          <w:szCs w:val="24"/>
        </w:rPr>
        <w:t>2</w:t>
      </w:r>
      <w:r>
        <w:rPr>
          <w:rFonts w:ascii="Times New Roman" w:hAnsi="Times New Roman" w:cs="Times New Roman"/>
          <w:sz w:val="24"/>
          <w:szCs w:val="24"/>
        </w:rPr>
        <w:t>)</w:t>
      </w:r>
      <w:r w:rsidRPr="00444958">
        <w:rPr>
          <w:rFonts w:ascii="Times New Roman" w:hAnsi="Times New Roman" w:cs="Times New Roman"/>
          <w:sz w:val="24"/>
          <w:szCs w:val="24"/>
        </w:rPr>
        <w:t>,</w:t>
      </w:r>
      <w:r>
        <w:rPr>
          <w:rFonts w:ascii="Times New Roman" w:hAnsi="Times New Roman" w:cs="Times New Roman"/>
          <w:sz w:val="24"/>
          <w:szCs w:val="24"/>
        </w:rPr>
        <w:t xml:space="preserve"> </w:t>
      </w:r>
      <w:r w:rsidRPr="00444958">
        <w:rPr>
          <w:rFonts w:ascii="Times New Roman" w:hAnsi="Times New Roman" w:cs="Times New Roman"/>
          <w:sz w:val="24"/>
          <w:szCs w:val="24"/>
        </w:rPr>
        <w:t>240-246,</w:t>
      </w:r>
    </w:p>
    <w:p w14:paraId="0332CFCC" w14:textId="5F3B34A8" w:rsidR="00F0570A" w:rsidRDefault="00F0570A" w:rsidP="00F0570A">
      <w:pPr>
        <w:rPr>
          <w:rFonts w:ascii="Times New Roman" w:hAnsi="Times New Roman" w:cs="Times New Roman"/>
        </w:rPr>
      </w:pPr>
      <w:proofErr w:type="spellStart"/>
      <w:r w:rsidRPr="006058A8">
        <w:rPr>
          <w:rFonts w:ascii="Times New Roman" w:hAnsi="Times New Roman" w:cs="Times New Roman"/>
        </w:rPr>
        <w:t>Eheazu</w:t>
      </w:r>
      <w:proofErr w:type="spellEnd"/>
      <w:r w:rsidRPr="006058A8">
        <w:rPr>
          <w:rFonts w:ascii="Times New Roman" w:hAnsi="Times New Roman" w:cs="Times New Roman"/>
        </w:rPr>
        <w:t xml:space="preserve">, C. L. (2019) The </w:t>
      </w:r>
      <w:r w:rsidR="00BD67A4">
        <w:rPr>
          <w:rFonts w:ascii="Times New Roman" w:hAnsi="Times New Roman" w:cs="Times New Roman"/>
        </w:rPr>
        <w:t>q</w:t>
      </w:r>
      <w:r w:rsidRPr="006058A8">
        <w:rPr>
          <w:rFonts w:ascii="Times New Roman" w:hAnsi="Times New Roman" w:cs="Times New Roman"/>
        </w:rPr>
        <w:t xml:space="preserve">uestion of </w:t>
      </w:r>
      <w:r w:rsidR="00BD67A4">
        <w:rPr>
          <w:rFonts w:ascii="Times New Roman" w:hAnsi="Times New Roman" w:cs="Times New Roman"/>
        </w:rPr>
        <w:t>e</w:t>
      </w:r>
      <w:r w:rsidRPr="006058A8">
        <w:rPr>
          <w:rFonts w:ascii="Times New Roman" w:hAnsi="Times New Roman" w:cs="Times New Roman"/>
        </w:rPr>
        <w:t xml:space="preserve">nvironmental </w:t>
      </w:r>
      <w:r w:rsidR="00BD67A4">
        <w:rPr>
          <w:rFonts w:ascii="Times New Roman" w:hAnsi="Times New Roman" w:cs="Times New Roman"/>
        </w:rPr>
        <w:t>i</w:t>
      </w:r>
      <w:r w:rsidRPr="006058A8">
        <w:rPr>
          <w:rFonts w:ascii="Times New Roman" w:hAnsi="Times New Roman" w:cs="Times New Roman"/>
        </w:rPr>
        <w:t xml:space="preserve">lliteracy in Nigeria: An </w:t>
      </w:r>
      <w:r w:rsidR="00BD67A4">
        <w:rPr>
          <w:rFonts w:ascii="Times New Roman" w:hAnsi="Times New Roman" w:cs="Times New Roman"/>
        </w:rPr>
        <w:t>e</w:t>
      </w:r>
      <w:r w:rsidRPr="006058A8">
        <w:rPr>
          <w:rFonts w:ascii="Times New Roman" w:hAnsi="Times New Roman" w:cs="Times New Roman"/>
        </w:rPr>
        <w:t xml:space="preserve">mpirical </w:t>
      </w:r>
      <w:r w:rsidR="00BD67A4">
        <w:rPr>
          <w:rFonts w:ascii="Times New Roman" w:hAnsi="Times New Roman" w:cs="Times New Roman"/>
        </w:rPr>
        <w:t>a</w:t>
      </w:r>
      <w:r w:rsidRPr="006058A8">
        <w:rPr>
          <w:rFonts w:ascii="Times New Roman" w:hAnsi="Times New Roman" w:cs="Times New Roman"/>
        </w:rPr>
        <w:t xml:space="preserve">nalysis and </w:t>
      </w:r>
      <w:r w:rsidR="00BD67A4">
        <w:rPr>
          <w:rFonts w:ascii="Times New Roman" w:hAnsi="Times New Roman" w:cs="Times New Roman"/>
        </w:rPr>
        <w:t>r</w:t>
      </w:r>
      <w:r w:rsidRPr="006058A8">
        <w:rPr>
          <w:rFonts w:ascii="Times New Roman" w:hAnsi="Times New Roman" w:cs="Times New Roman"/>
        </w:rPr>
        <w:t xml:space="preserve">esponse. </w:t>
      </w:r>
      <w:r w:rsidRPr="006058A8">
        <w:rPr>
          <w:rFonts w:ascii="Times New Roman" w:hAnsi="Times New Roman" w:cs="Times New Roman"/>
          <w:i/>
          <w:iCs/>
        </w:rPr>
        <w:t>World Journal of Educational Research</w:t>
      </w:r>
      <w:r w:rsidRPr="006058A8">
        <w:rPr>
          <w:rFonts w:ascii="Times New Roman" w:hAnsi="Times New Roman" w:cs="Times New Roman"/>
        </w:rPr>
        <w:t xml:space="preserve"> 6</w:t>
      </w:r>
      <w:r w:rsidR="00444958">
        <w:rPr>
          <w:rFonts w:ascii="Times New Roman" w:hAnsi="Times New Roman" w:cs="Times New Roman"/>
        </w:rPr>
        <w:t>(</w:t>
      </w:r>
      <w:r w:rsidRPr="006058A8">
        <w:rPr>
          <w:rFonts w:ascii="Times New Roman" w:hAnsi="Times New Roman" w:cs="Times New Roman"/>
        </w:rPr>
        <w:t>2</w:t>
      </w:r>
      <w:r w:rsidR="00444958">
        <w:rPr>
          <w:rFonts w:ascii="Times New Roman" w:hAnsi="Times New Roman" w:cs="Times New Roman"/>
        </w:rPr>
        <w:t>)</w:t>
      </w:r>
    </w:p>
    <w:p w14:paraId="5A3F2C2B" w14:textId="77777777" w:rsidR="00444958" w:rsidRPr="006058A8" w:rsidRDefault="004313C7" w:rsidP="00444958">
      <w:pPr>
        <w:jc w:val="both"/>
        <w:rPr>
          <w:rFonts w:ascii="Times New Roman" w:hAnsi="Times New Roman" w:cs="Times New Roman"/>
          <w:sz w:val="24"/>
          <w:szCs w:val="24"/>
        </w:rPr>
      </w:pPr>
      <w:hyperlink r:id="rId25" w:history="1">
        <w:r w:rsidR="00444958" w:rsidRPr="006058A8">
          <w:rPr>
            <w:rStyle w:val="Hyperlink"/>
            <w:rFonts w:ascii="Times New Roman" w:hAnsi="Times New Roman" w:cs="Times New Roman"/>
            <w:color w:val="auto"/>
            <w:sz w:val="24"/>
            <w:szCs w:val="24"/>
            <w:u w:val="none"/>
          </w:rPr>
          <w:t>Eze</w:t>
        </w:r>
      </w:hyperlink>
      <w:r w:rsidR="00444958" w:rsidRPr="006058A8">
        <w:rPr>
          <w:rFonts w:ascii="Times New Roman" w:hAnsi="Times New Roman" w:cs="Times New Roman"/>
          <w:sz w:val="24"/>
          <w:szCs w:val="24"/>
        </w:rPr>
        <w:t>, </w:t>
      </w:r>
      <w:r w:rsidR="00444958">
        <w:rPr>
          <w:rFonts w:ascii="Times New Roman" w:hAnsi="Times New Roman" w:cs="Times New Roman"/>
          <w:sz w:val="24"/>
          <w:szCs w:val="24"/>
        </w:rPr>
        <w:t xml:space="preserve">E., </w:t>
      </w:r>
      <w:hyperlink r:id="rId26" w:history="1">
        <w:r w:rsidR="00444958" w:rsidRPr="006058A8">
          <w:rPr>
            <w:rStyle w:val="Hyperlink"/>
            <w:rFonts w:ascii="Times New Roman" w:hAnsi="Times New Roman" w:cs="Times New Roman"/>
            <w:color w:val="auto"/>
            <w:sz w:val="24"/>
            <w:szCs w:val="24"/>
            <w:u w:val="none"/>
          </w:rPr>
          <w:t>Eric K. N. Nwagu</w:t>
        </w:r>
      </w:hyperlink>
      <w:r w:rsidR="00444958" w:rsidRPr="006058A8">
        <w:rPr>
          <w:rFonts w:ascii="Times New Roman" w:hAnsi="Times New Roman" w:cs="Times New Roman"/>
          <w:sz w:val="24"/>
          <w:szCs w:val="24"/>
        </w:rPr>
        <w:t>, </w:t>
      </w:r>
      <w:hyperlink r:id="rId27" w:history="1">
        <w:r w:rsidR="00444958" w:rsidRPr="006058A8">
          <w:rPr>
            <w:rStyle w:val="Hyperlink"/>
            <w:rFonts w:ascii="Times New Roman" w:hAnsi="Times New Roman" w:cs="Times New Roman"/>
            <w:color w:val="auto"/>
            <w:sz w:val="24"/>
            <w:szCs w:val="24"/>
            <w:u w:val="none"/>
          </w:rPr>
          <w:t>Joseph C. Onuoha</w:t>
        </w:r>
      </w:hyperlink>
      <w:r w:rsidR="00444958" w:rsidRPr="006058A8">
        <w:rPr>
          <w:rFonts w:ascii="Times New Roman" w:hAnsi="Times New Roman" w:cs="Times New Roman"/>
          <w:sz w:val="24"/>
          <w:szCs w:val="24"/>
        </w:rPr>
        <w:t xml:space="preserve"> (2022) Nigerian teachers' self-reported climate science literacy and expressed training needs on climate change concepts: Prospects of job-embedded </w:t>
      </w:r>
      <w:proofErr w:type="spellStart"/>
      <w:r w:rsidR="00444958" w:rsidRPr="006058A8">
        <w:rPr>
          <w:rFonts w:ascii="Times New Roman" w:hAnsi="Times New Roman" w:cs="Times New Roman"/>
          <w:sz w:val="24"/>
          <w:szCs w:val="24"/>
        </w:rPr>
        <w:t>situative</w:t>
      </w:r>
      <w:proofErr w:type="spellEnd"/>
      <w:r w:rsidR="00444958" w:rsidRPr="006058A8">
        <w:rPr>
          <w:rFonts w:ascii="Times New Roman" w:hAnsi="Times New Roman" w:cs="Times New Roman"/>
          <w:sz w:val="24"/>
          <w:szCs w:val="24"/>
        </w:rPr>
        <w:t xml:space="preserve"> professional development</w:t>
      </w:r>
      <w:r w:rsidR="00444958">
        <w:rPr>
          <w:rFonts w:ascii="Times New Roman" w:hAnsi="Times New Roman" w:cs="Times New Roman"/>
          <w:sz w:val="24"/>
          <w:szCs w:val="24"/>
        </w:rPr>
        <w:t>.</w:t>
      </w:r>
      <w:r w:rsidR="00444958" w:rsidRPr="006058A8">
        <w:rPr>
          <w:rFonts w:ascii="Times New Roman" w:hAnsi="Times New Roman" w:cs="Times New Roman"/>
          <w:sz w:val="24"/>
          <w:szCs w:val="24"/>
        </w:rPr>
        <w:t xml:space="preserve"> </w:t>
      </w:r>
      <w:r w:rsidR="00444958" w:rsidRPr="006058A8">
        <w:rPr>
          <w:rFonts w:ascii="Times New Roman" w:hAnsi="Times New Roman" w:cs="Times New Roman"/>
          <w:i/>
          <w:iCs/>
          <w:sz w:val="24"/>
          <w:szCs w:val="24"/>
        </w:rPr>
        <w:t xml:space="preserve">Science Education. </w:t>
      </w:r>
      <w:hyperlink r:id="rId28" w:history="1">
        <w:r w:rsidR="00444958" w:rsidRPr="006058A8">
          <w:rPr>
            <w:rStyle w:val="Hyperlink"/>
            <w:rFonts w:ascii="Times New Roman" w:hAnsi="Times New Roman" w:cs="Times New Roman"/>
            <w:color w:val="auto"/>
            <w:sz w:val="24"/>
            <w:szCs w:val="24"/>
            <w:u w:val="none"/>
          </w:rPr>
          <w:t>https://doi.org/10.1002/sce.21743</w:t>
        </w:r>
      </w:hyperlink>
    </w:p>
    <w:p w14:paraId="45788A9B" w14:textId="51833FA4" w:rsidR="006C3864" w:rsidRPr="006C3864" w:rsidRDefault="006C3864" w:rsidP="00F0570A">
      <w:pPr>
        <w:jc w:val="both"/>
        <w:rPr>
          <w:rFonts w:ascii="Times New Roman" w:hAnsi="Times New Roman" w:cs="Times New Roman"/>
          <w:color w:val="333333"/>
          <w:sz w:val="24"/>
          <w:szCs w:val="24"/>
          <w:shd w:val="clear" w:color="auto" w:fill="FCFCFC"/>
        </w:rPr>
      </w:pPr>
      <w:r w:rsidRPr="00C93C5F">
        <w:rPr>
          <w:rFonts w:ascii="Times New Roman" w:hAnsi="Times New Roman" w:cs="Times New Roman"/>
          <w:sz w:val="24"/>
          <w:szCs w:val="24"/>
        </w:rPr>
        <w:t xml:space="preserve">Filho, W.L. (2010). Climate Change at </w:t>
      </w:r>
      <w:r w:rsidR="00C93C5F" w:rsidRPr="00C93C5F">
        <w:rPr>
          <w:rFonts w:ascii="Times New Roman" w:hAnsi="Times New Roman" w:cs="Times New Roman"/>
          <w:sz w:val="24"/>
          <w:szCs w:val="24"/>
        </w:rPr>
        <w:t>u</w:t>
      </w:r>
      <w:r w:rsidRPr="00C93C5F">
        <w:rPr>
          <w:rFonts w:ascii="Times New Roman" w:hAnsi="Times New Roman" w:cs="Times New Roman"/>
          <w:sz w:val="24"/>
          <w:szCs w:val="24"/>
        </w:rPr>
        <w:t xml:space="preserve">niversities: Results of a </w:t>
      </w:r>
      <w:r w:rsidR="00C93C5F" w:rsidRPr="00C93C5F">
        <w:rPr>
          <w:rFonts w:ascii="Times New Roman" w:hAnsi="Times New Roman" w:cs="Times New Roman"/>
          <w:sz w:val="24"/>
          <w:szCs w:val="24"/>
        </w:rPr>
        <w:t>w</w:t>
      </w:r>
      <w:r w:rsidRPr="00C93C5F">
        <w:rPr>
          <w:rFonts w:ascii="Times New Roman" w:hAnsi="Times New Roman" w:cs="Times New Roman"/>
          <w:sz w:val="24"/>
          <w:szCs w:val="24"/>
        </w:rPr>
        <w:t xml:space="preserve">orld </w:t>
      </w:r>
      <w:r w:rsidR="00C93C5F" w:rsidRPr="00C93C5F">
        <w:rPr>
          <w:rFonts w:ascii="Times New Roman" w:hAnsi="Times New Roman" w:cs="Times New Roman"/>
          <w:sz w:val="24"/>
          <w:szCs w:val="24"/>
        </w:rPr>
        <w:t>s</w:t>
      </w:r>
      <w:r w:rsidRPr="00C93C5F">
        <w:rPr>
          <w:rFonts w:ascii="Times New Roman" w:hAnsi="Times New Roman" w:cs="Times New Roman"/>
          <w:sz w:val="24"/>
          <w:szCs w:val="24"/>
        </w:rPr>
        <w:t>urvey. In: Leal Filho, W. (eds) Universities and Climate Change. Climate Change Management. Springer, Berlin, Heidelberg.</w:t>
      </w:r>
      <w:r w:rsidRPr="006C3864">
        <w:rPr>
          <w:rFonts w:ascii="Times New Roman" w:hAnsi="Times New Roman" w:cs="Times New Roman"/>
          <w:sz w:val="24"/>
          <w:szCs w:val="24"/>
          <w:shd w:val="clear" w:color="auto" w:fill="FCFCFC"/>
        </w:rPr>
        <w:t xml:space="preserve"> </w:t>
      </w:r>
      <w:hyperlink r:id="rId29" w:history="1">
        <w:r w:rsidRPr="006C3864">
          <w:rPr>
            <w:rStyle w:val="Hyperlink"/>
            <w:rFonts w:ascii="Times New Roman" w:hAnsi="Times New Roman" w:cs="Times New Roman"/>
            <w:sz w:val="24"/>
            <w:szCs w:val="24"/>
            <w:shd w:val="clear" w:color="auto" w:fill="FCFCFC"/>
          </w:rPr>
          <w:t>https://doi.org/10.1007/978-3-642-10751-1_1</w:t>
        </w:r>
      </w:hyperlink>
    </w:p>
    <w:p w14:paraId="5AFC593F" w14:textId="13DF00E5" w:rsidR="00F0570A" w:rsidRDefault="00F0570A" w:rsidP="00F0570A">
      <w:pPr>
        <w:jc w:val="both"/>
        <w:rPr>
          <w:rFonts w:ascii="Times New Roman" w:hAnsi="Times New Roman" w:cs="Times New Roman"/>
          <w:sz w:val="24"/>
          <w:szCs w:val="24"/>
        </w:rPr>
      </w:pPr>
      <w:proofErr w:type="spellStart"/>
      <w:r w:rsidRPr="0068432D">
        <w:rPr>
          <w:rFonts w:ascii="Times New Roman" w:hAnsi="Times New Roman" w:cs="Times New Roman"/>
          <w:sz w:val="24"/>
          <w:szCs w:val="24"/>
        </w:rPr>
        <w:lastRenderedPageBreak/>
        <w:t>Kornfeind</w:t>
      </w:r>
      <w:proofErr w:type="spellEnd"/>
      <w:r w:rsidRPr="0068432D">
        <w:rPr>
          <w:rFonts w:ascii="Times New Roman" w:hAnsi="Times New Roman" w:cs="Times New Roman"/>
          <w:sz w:val="24"/>
          <w:szCs w:val="24"/>
        </w:rPr>
        <w:t xml:space="preserve">, M. (2022) Advocacy and Action: How libraries across the globe are addressing climate change. </w:t>
      </w:r>
      <w:r w:rsidRPr="0068432D">
        <w:rPr>
          <w:rFonts w:ascii="Times New Roman" w:hAnsi="Times New Roman" w:cs="Times New Roman"/>
          <w:i/>
          <w:iCs/>
          <w:sz w:val="24"/>
          <w:szCs w:val="24"/>
        </w:rPr>
        <w:t>World Libraries</w:t>
      </w:r>
      <w:r w:rsidRPr="0068432D">
        <w:rPr>
          <w:rFonts w:ascii="Times New Roman" w:hAnsi="Times New Roman" w:cs="Times New Roman"/>
          <w:sz w:val="24"/>
          <w:szCs w:val="24"/>
        </w:rPr>
        <w:t>, 26(1)</w:t>
      </w:r>
      <w:r w:rsidR="00BD67A4">
        <w:rPr>
          <w:rFonts w:ascii="Times New Roman" w:hAnsi="Times New Roman" w:cs="Times New Roman"/>
          <w:sz w:val="24"/>
          <w:szCs w:val="24"/>
        </w:rPr>
        <w:t>, 152-167.</w:t>
      </w:r>
    </w:p>
    <w:p w14:paraId="4D30BEBE" w14:textId="6D2C1960" w:rsidR="00897FB6" w:rsidRPr="00897FB6" w:rsidRDefault="00897FB6" w:rsidP="00897FB6">
      <w:pPr>
        <w:jc w:val="both"/>
        <w:rPr>
          <w:rFonts w:ascii="Times New Roman" w:hAnsi="Times New Roman" w:cs="Times New Roman"/>
          <w:sz w:val="24"/>
          <w:szCs w:val="24"/>
        </w:rPr>
      </w:pPr>
      <w:r w:rsidRPr="00897FB6">
        <w:rPr>
          <w:rFonts w:ascii="Times New Roman" w:hAnsi="Times New Roman" w:cs="Times New Roman"/>
          <w:sz w:val="24"/>
          <w:szCs w:val="24"/>
        </w:rPr>
        <w:t> </w:t>
      </w:r>
      <w:proofErr w:type="spellStart"/>
      <w:r w:rsidRPr="00897FB6">
        <w:rPr>
          <w:rFonts w:ascii="Times New Roman" w:hAnsi="Times New Roman" w:cs="Times New Roman"/>
          <w:sz w:val="24"/>
          <w:szCs w:val="24"/>
        </w:rPr>
        <w:t>Nwasum</w:t>
      </w:r>
      <w:proofErr w:type="spellEnd"/>
      <w:r w:rsidRPr="00897FB6">
        <w:rPr>
          <w:rFonts w:ascii="Times New Roman" w:hAnsi="Times New Roman" w:cs="Times New Roman"/>
          <w:sz w:val="24"/>
          <w:szCs w:val="24"/>
        </w:rPr>
        <w:t xml:space="preserve"> C., &amp; Eze, G. (2020) Climate change is not a white man’s problem. Accessed on 22-12-2023 from https://cccd.funai.edu.ng/climate-change-is-not-a-white-man-problem-prof-okereke-by-chinedu-nwasum-and-gift-eze/</w:t>
      </w:r>
    </w:p>
    <w:p w14:paraId="69BD77FC" w14:textId="32C902A2" w:rsidR="00055411" w:rsidRPr="0068432D" w:rsidRDefault="00055411" w:rsidP="00F0570A">
      <w:pPr>
        <w:jc w:val="both"/>
        <w:rPr>
          <w:rFonts w:ascii="Times New Roman" w:hAnsi="Times New Roman" w:cs="Times New Roman"/>
          <w:sz w:val="24"/>
          <w:szCs w:val="24"/>
        </w:rPr>
      </w:pPr>
      <w:proofErr w:type="spellStart"/>
      <w:r w:rsidRPr="00055411">
        <w:rPr>
          <w:rFonts w:ascii="Times New Roman" w:hAnsi="Times New Roman" w:cs="Times New Roman"/>
          <w:sz w:val="24"/>
          <w:szCs w:val="24"/>
        </w:rPr>
        <w:t>Odjugo</w:t>
      </w:r>
      <w:proofErr w:type="spellEnd"/>
      <w:r w:rsidRPr="00055411">
        <w:rPr>
          <w:rFonts w:ascii="Times New Roman" w:hAnsi="Times New Roman" w:cs="Times New Roman"/>
          <w:sz w:val="24"/>
          <w:szCs w:val="24"/>
        </w:rPr>
        <w:t xml:space="preserve">., P., A., </w:t>
      </w:r>
      <w:proofErr w:type="spellStart"/>
      <w:r w:rsidRPr="00055411">
        <w:rPr>
          <w:rFonts w:ascii="Times New Roman" w:hAnsi="Times New Roman" w:cs="Times New Roman"/>
          <w:sz w:val="24"/>
          <w:szCs w:val="24"/>
        </w:rPr>
        <w:t>Ovuyovwiroye</w:t>
      </w:r>
      <w:proofErr w:type="spellEnd"/>
      <w:r w:rsidRPr="00055411">
        <w:rPr>
          <w:rFonts w:ascii="Times New Roman" w:hAnsi="Times New Roman" w:cs="Times New Roman"/>
          <w:sz w:val="24"/>
          <w:szCs w:val="24"/>
        </w:rPr>
        <w:t xml:space="preserve">. (2013). Analysis of climate change awareness in Nigeria. </w:t>
      </w:r>
      <w:r w:rsidRPr="00897FB6">
        <w:rPr>
          <w:rFonts w:ascii="Times New Roman" w:hAnsi="Times New Roman" w:cs="Times New Roman"/>
          <w:i/>
          <w:iCs/>
          <w:sz w:val="24"/>
          <w:szCs w:val="24"/>
        </w:rPr>
        <w:t xml:space="preserve">Scientific Research and </w:t>
      </w:r>
      <w:r w:rsidR="00897FB6" w:rsidRPr="00897FB6">
        <w:rPr>
          <w:rFonts w:ascii="Times New Roman" w:hAnsi="Times New Roman" w:cs="Times New Roman"/>
          <w:i/>
          <w:iCs/>
          <w:sz w:val="24"/>
          <w:szCs w:val="24"/>
        </w:rPr>
        <w:t>Essays</w:t>
      </w:r>
      <w:r w:rsidR="00897FB6" w:rsidRPr="00055411">
        <w:rPr>
          <w:rFonts w:ascii="Times New Roman" w:hAnsi="Times New Roman" w:cs="Times New Roman"/>
          <w:sz w:val="24"/>
          <w:szCs w:val="24"/>
        </w:rPr>
        <w:t xml:space="preserve">, </w:t>
      </w:r>
      <w:r w:rsidR="00BD67A4">
        <w:rPr>
          <w:rFonts w:ascii="Times New Roman" w:hAnsi="Times New Roman" w:cs="Times New Roman"/>
          <w:sz w:val="24"/>
          <w:szCs w:val="24"/>
        </w:rPr>
        <w:t>DOI</w:t>
      </w:r>
      <w:r w:rsidRPr="00055411">
        <w:rPr>
          <w:rFonts w:ascii="Times New Roman" w:hAnsi="Times New Roman" w:cs="Times New Roman"/>
          <w:sz w:val="24"/>
          <w:szCs w:val="24"/>
        </w:rPr>
        <w:t>: 10.5897/SRE11.2018</w:t>
      </w:r>
    </w:p>
    <w:p w14:paraId="1DF8A379" w14:textId="338478DA" w:rsidR="00F0570A" w:rsidRPr="0068432D" w:rsidRDefault="00F0570A" w:rsidP="00F0570A">
      <w:pPr>
        <w:jc w:val="both"/>
        <w:rPr>
          <w:rFonts w:ascii="Times New Roman" w:hAnsi="Times New Roman" w:cs="Times New Roman"/>
          <w:sz w:val="24"/>
          <w:szCs w:val="24"/>
        </w:rPr>
      </w:pPr>
      <w:proofErr w:type="spellStart"/>
      <w:r w:rsidRPr="0068432D">
        <w:rPr>
          <w:rFonts w:ascii="Times New Roman" w:hAnsi="Times New Roman" w:cs="Times New Roman"/>
          <w:sz w:val="24"/>
          <w:szCs w:val="24"/>
        </w:rPr>
        <w:t>Ochoyi</w:t>
      </w:r>
      <w:proofErr w:type="spellEnd"/>
      <w:r w:rsidRPr="0068432D">
        <w:rPr>
          <w:rFonts w:ascii="Times New Roman" w:hAnsi="Times New Roman" w:cs="Times New Roman"/>
          <w:sz w:val="24"/>
          <w:szCs w:val="24"/>
        </w:rPr>
        <w:t xml:space="preserve">, U. E., </w:t>
      </w:r>
      <w:proofErr w:type="spellStart"/>
      <w:r w:rsidRPr="0068432D">
        <w:rPr>
          <w:rFonts w:ascii="Times New Roman" w:hAnsi="Times New Roman" w:cs="Times New Roman"/>
          <w:sz w:val="24"/>
          <w:szCs w:val="24"/>
        </w:rPr>
        <w:t>Ochoyi</w:t>
      </w:r>
      <w:proofErr w:type="spellEnd"/>
      <w:r w:rsidRPr="0068432D">
        <w:rPr>
          <w:rFonts w:ascii="Times New Roman" w:hAnsi="Times New Roman" w:cs="Times New Roman"/>
          <w:sz w:val="24"/>
          <w:szCs w:val="24"/>
        </w:rPr>
        <w:t xml:space="preserve">, E. E, (2013) Developing Climate Change </w:t>
      </w:r>
      <w:r w:rsidR="00C93C5F">
        <w:rPr>
          <w:rFonts w:ascii="Times New Roman" w:hAnsi="Times New Roman" w:cs="Times New Roman"/>
          <w:sz w:val="24"/>
          <w:szCs w:val="24"/>
        </w:rPr>
        <w:t>c</w:t>
      </w:r>
      <w:r w:rsidRPr="0068432D">
        <w:rPr>
          <w:rFonts w:ascii="Times New Roman" w:hAnsi="Times New Roman" w:cs="Times New Roman"/>
          <w:sz w:val="24"/>
          <w:szCs w:val="24"/>
        </w:rPr>
        <w:t xml:space="preserve">urriculum for </w:t>
      </w:r>
      <w:r w:rsidR="00C93C5F">
        <w:rPr>
          <w:rFonts w:ascii="Times New Roman" w:hAnsi="Times New Roman" w:cs="Times New Roman"/>
          <w:sz w:val="24"/>
          <w:szCs w:val="24"/>
        </w:rPr>
        <w:t>n</w:t>
      </w:r>
      <w:r w:rsidRPr="0068432D">
        <w:rPr>
          <w:rFonts w:ascii="Times New Roman" w:hAnsi="Times New Roman" w:cs="Times New Roman"/>
          <w:sz w:val="24"/>
          <w:szCs w:val="24"/>
        </w:rPr>
        <w:t>on-</w:t>
      </w:r>
      <w:r w:rsidR="00C93C5F">
        <w:rPr>
          <w:rFonts w:ascii="Times New Roman" w:hAnsi="Times New Roman" w:cs="Times New Roman"/>
          <w:sz w:val="24"/>
          <w:szCs w:val="24"/>
        </w:rPr>
        <w:t>f</w:t>
      </w:r>
      <w:r w:rsidRPr="0068432D">
        <w:rPr>
          <w:rFonts w:ascii="Times New Roman" w:hAnsi="Times New Roman" w:cs="Times New Roman"/>
          <w:sz w:val="24"/>
          <w:szCs w:val="24"/>
        </w:rPr>
        <w:t xml:space="preserve">ormal </w:t>
      </w:r>
      <w:r w:rsidR="00C93C5F">
        <w:rPr>
          <w:rFonts w:ascii="Times New Roman" w:hAnsi="Times New Roman" w:cs="Times New Roman"/>
          <w:sz w:val="24"/>
          <w:szCs w:val="24"/>
        </w:rPr>
        <w:t>e</w:t>
      </w:r>
      <w:r w:rsidRPr="0068432D">
        <w:rPr>
          <w:rFonts w:ascii="Times New Roman" w:hAnsi="Times New Roman" w:cs="Times New Roman"/>
          <w:sz w:val="24"/>
          <w:szCs w:val="24"/>
        </w:rPr>
        <w:t xml:space="preserve">ducation in Nigeria. </w:t>
      </w:r>
      <w:r w:rsidRPr="0068432D">
        <w:rPr>
          <w:rFonts w:ascii="Times New Roman" w:hAnsi="Times New Roman" w:cs="Times New Roman"/>
          <w:i/>
          <w:iCs/>
          <w:sz w:val="24"/>
          <w:szCs w:val="24"/>
        </w:rPr>
        <w:t>International Journal of Engineering Research &amp; Technology</w:t>
      </w:r>
      <w:r w:rsidRPr="0068432D">
        <w:rPr>
          <w:rFonts w:ascii="Times New Roman" w:hAnsi="Times New Roman" w:cs="Times New Roman"/>
          <w:sz w:val="24"/>
          <w:szCs w:val="24"/>
        </w:rPr>
        <w:t xml:space="preserve"> (IJERT) 2(8). DOI: 10.17577/IJERTV2IS80052</w:t>
      </w:r>
    </w:p>
    <w:p w14:paraId="66A42DC6" w14:textId="77777777" w:rsidR="00F0570A" w:rsidRDefault="00F0570A" w:rsidP="00F0570A">
      <w:pPr>
        <w:jc w:val="both"/>
        <w:rPr>
          <w:rFonts w:ascii="Times New Roman" w:hAnsi="Times New Roman" w:cs="Times New Roman"/>
          <w:sz w:val="24"/>
          <w:szCs w:val="24"/>
        </w:rPr>
      </w:pPr>
      <w:r w:rsidRPr="0068432D">
        <w:rPr>
          <w:rFonts w:ascii="Times New Roman" w:hAnsi="Times New Roman" w:cs="Times New Roman"/>
          <w:sz w:val="24"/>
          <w:szCs w:val="24"/>
        </w:rPr>
        <w:t xml:space="preserve">United Nations (2023). Accessed from </w:t>
      </w:r>
      <w:hyperlink r:id="rId30" w:anchor=":~:text=Tackling%20Climate%20Change,2030%20Agenda%20for%20Sustainable%20Development" w:history="1">
        <w:r w:rsidRPr="0068432D">
          <w:rPr>
            <w:rStyle w:val="Hyperlink"/>
            <w:rFonts w:ascii="Times New Roman" w:hAnsi="Times New Roman" w:cs="Times New Roman"/>
            <w:sz w:val="24"/>
            <w:szCs w:val="24"/>
          </w:rPr>
          <w:t>https://www.un.org/sustainabledevelopment/climate-action/#:~:text=Tackling%20Climate%20Change,2030%20Agenda%20for%20Sustainable%20Development</w:t>
        </w:r>
      </w:hyperlink>
      <w:r w:rsidRPr="0068432D">
        <w:rPr>
          <w:rFonts w:ascii="Times New Roman" w:hAnsi="Times New Roman" w:cs="Times New Roman"/>
          <w:sz w:val="24"/>
          <w:szCs w:val="24"/>
        </w:rPr>
        <w:t xml:space="preserve"> on 26/07/2</w:t>
      </w:r>
      <w:r>
        <w:rPr>
          <w:rFonts w:ascii="Times New Roman" w:hAnsi="Times New Roman" w:cs="Times New Roman"/>
          <w:sz w:val="24"/>
          <w:szCs w:val="24"/>
        </w:rPr>
        <w:t>023</w:t>
      </w:r>
    </w:p>
    <w:p w14:paraId="437CF672" w14:textId="77777777" w:rsidR="00F0570A" w:rsidRDefault="00F0570A" w:rsidP="00F0570A">
      <w:pPr>
        <w:shd w:val="clear" w:color="auto" w:fill="FFFFFF"/>
        <w:rPr>
          <w:rFonts w:ascii="Open Sans" w:hAnsi="Open Sans" w:cs="Open Sans"/>
          <w:sz w:val="21"/>
          <w:szCs w:val="21"/>
        </w:rPr>
      </w:pPr>
      <w:r>
        <w:rPr>
          <w:rFonts w:ascii="Times New Roman" w:hAnsi="Times New Roman" w:cs="Times New Roman"/>
          <w:sz w:val="24"/>
          <w:szCs w:val="24"/>
        </w:rPr>
        <w:t xml:space="preserve">Treen, K. M., Williams, H. T. P &amp; O’Neill, S.J. (2020) Online misinformation about climate change. </w:t>
      </w:r>
      <w:r w:rsidRPr="005527BF">
        <w:rPr>
          <w:rFonts w:ascii="Times New Roman" w:hAnsi="Times New Roman" w:cs="Times New Roman"/>
          <w:i/>
          <w:iCs/>
          <w:sz w:val="24"/>
          <w:szCs w:val="24"/>
        </w:rPr>
        <w:t>WIRES climate change</w:t>
      </w:r>
      <w:r>
        <w:rPr>
          <w:rFonts w:ascii="Times New Roman" w:hAnsi="Times New Roman" w:cs="Times New Roman"/>
          <w:i/>
          <w:iCs/>
          <w:sz w:val="24"/>
          <w:szCs w:val="24"/>
        </w:rPr>
        <w:t xml:space="preserve">. </w:t>
      </w:r>
      <w:hyperlink r:id="rId31" w:history="1">
        <w:r>
          <w:rPr>
            <w:rStyle w:val="Hyperlink"/>
            <w:rFonts w:ascii="Open Sans" w:hAnsi="Open Sans" w:cs="Open Sans"/>
            <w:b/>
            <w:bCs/>
            <w:sz w:val="21"/>
            <w:szCs w:val="21"/>
          </w:rPr>
          <w:t>https://doi.org/10.1002/wcc.665</w:t>
        </w:r>
      </w:hyperlink>
    </w:p>
    <w:p w14:paraId="5CF2FA89" w14:textId="0AA80F72" w:rsidR="00783D7D" w:rsidRPr="00783D7D" w:rsidRDefault="00783D7D" w:rsidP="00783D7D">
      <w:pPr>
        <w:rPr>
          <w:rFonts w:ascii="Times New Roman" w:hAnsi="Times New Roman" w:cs="Times New Roman"/>
          <w:sz w:val="24"/>
          <w:szCs w:val="24"/>
        </w:rPr>
      </w:pPr>
    </w:p>
    <w:sectPr w:rsidR="00783D7D" w:rsidRPr="00783D7D" w:rsidSect="00CC2FD0">
      <w:footerReference w:type="defaul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9744" w14:textId="77777777" w:rsidR="004313C7" w:rsidRDefault="004313C7">
      <w:pPr>
        <w:spacing w:after="0" w:line="240" w:lineRule="auto"/>
      </w:pPr>
      <w:r>
        <w:separator/>
      </w:r>
    </w:p>
  </w:endnote>
  <w:endnote w:type="continuationSeparator" w:id="0">
    <w:p w14:paraId="1DA81980" w14:textId="77777777" w:rsidR="004313C7" w:rsidRDefault="0043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628692"/>
      <w:docPartObj>
        <w:docPartGallery w:val="Page Numbers (Bottom of Page)"/>
        <w:docPartUnique/>
      </w:docPartObj>
    </w:sdtPr>
    <w:sdtEndPr>
      <w:rPr>
        <w:color w:val="7F7F7F" w:themeColor="background1" w:themeShade="7F"/>
        <w:spacing w:val="60"/>
      </w:rPr>
    </w:sdtEndPr>
    <w:sdtContent>
      <w:p w14:paraId="135EAB12" w14:textId="77777777" w:rsidR="00FC48E7" w:rsidRDefault="00EB57C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D58398" w14:textId="77777777" w:rsidR="00FC48E7" w:rsidRDefault="0043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59BC" w14:textId="77777777" w:rsidR="004313C7" w:rsidRDefault="004313C7">
      <w:pPr>
        <w:spacing w:after="0" w:line="240" w:lineRule="auto"/>
      </w:pPr>
      <w:r>
        <w:separator/>
      </w:r>
    </w:p>
  </w:footnote>
  <w:footnote w:type="continuationSeparator" w:id="0">
    <w:p w14:paraId="2161CD8B" w14:textId="77777777" w:rsidR="004313C7" w:rsidRDefault="00431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14C0"/>
    <w:multiLevelType w:val="hybridMultilevel"/>
    <w:tmpl w:val="1436B4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C9D0223"/>
    <w:multiLevelType w:val="multilevel"/>
    <w:tmpl w:val="4DD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0A"/>
    <w:rsid w:val="00010C8D"/>
    <w:rsid w:val="00045C75"/>
    <w:rsid w:val="00055411"/>
    <w:rsid w:val="000F7A66"/>
    <w:rsid w:val="000F7D27"/>
    <w:rsid w:val="0020128D"/>
    <w:rsid w:val="002A5344"/>
    <w:rsid w:val="002D691A"/>
    <w:rsid w:val="00370FDA"/>
    <w:rsid w:val="003D496B"/>
    <w:rsid w:val="003E7CE0"/>
    <w:rsid w:val="003F1E72"/>
    <w:rsid w:val="003F3329"/>
    <w:rsid w:val="00427264"/>
    <w:rsid w:val="004313C7"/>
    <w:rsid w:val="00444958"/>
    <w:rsid w:val="00471C99"/>
    <w:rsid w:val="00477B60"/>
    <w:rsid w:val="00482C76"/>
    <w:rsid w:val="004B5D01"/>
    <w:rsid w:val="00671C46"/>
    <w:rsid w:val="006937F3"/>
    <w:rsid w:val="0069666E"/>
    <w:rsid w:val="006C3864"/>
    <w:rsid w:val="007455BC"/>
    <w:rsid w:val="00783D7D"/>
    <w:rsid w:val="007A1DCF"/>
    <w:rsid w:val="00897FB6"/>
    <w:rsid w:val="00A60E91"/>
    <w:rsid w:val="00B56022"/>
    <w:rsid w:val="00BD67A4"/>
    <w:rsid w:val="00C17FFC"/>
    <w:rsid w:val="00C93C5F"/>
    <w:rsid w:val="00CB14E9"/>
    <w:rsid w:val="00CC2FD0"/>
    <w:rsid w:val="00CD6C23"/>
    <w:rsid w:val="00E770C9"/>
    <w:rsid w:val="00EA340A"/>
    <w:rsid w:val="00EB57C4"/>
    <w:rsid w:val="00EE2075"/>
    <w:rsid w:val="00F0570A"/>
    <w:rsid w:val="00FB0D85"/>
    <w:rsid w:val="00FE02C7"/>
    <w:rsid w:val="00FF2F43"/>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8F8B"/>
  <w15:chartTrackingRefBased/>
  <w15:docId w15:val="{E6759269-542C-4EFE-8A4F-560F8C1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0A"/>
    <w:rPr>
      <w:lang w:val="en-GB"/>
    </w:rPr>
  </w:style>
  <w:style w:type="paragraph" w:styleId="Heading1">
    <w:name w:val="heading 1"/>
    <w:basedOn w:val="Normal"/>
    <w:next w:val="Normal"/>
    <w:link w:val="Heading1Char"/>
    <w:uiPriority w:val="9"/>
    <w:qFormat/>
    <w:rsid w:val="00F057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70A"/>
    <w:rPr>
      <w:color w:val="0000FF"/>
      <w:u w:val="single"/>
    </w:rPr>
  </w:style>
  <w:style w:type="paragraph" w:customStyle="1" w:styleId="HeaderAbs">
    <w:name w:val="Header (Abs."/>
    <w:aliases w:val="Ref.,Ack.)"/>
    <w:basedOn w:val="Heading1"/>
    <w:rsid w:val="00F0570A"/>
    <w:pPr>
      <w:keepLines w:val="0"/>
      <w:spacing w:after="240" w:line="240" w:lineRule="auto"/>
    </w:pPr>
    <w:rPr>
      <w:rFonts w:ascii="Times New Roman" w:eastAsia="PMingLiU" w:hAnsi="Times New Roman" w:cs="Times New Roman"/>
      <w:b/>
      <w:caps/>
      <w:color w:val="auto"/>
      <w:sz w:val="24"/>
      <w:szCs w:val="20"/>
      <w:lang w:val="en-US"/>
    </w:rPr>
  </w:style>
  <w:style w:type="paragraph" w:customStyle="1" w:styleId="Default">
    <w:name w:val="Default"/>
    <w:rsid w:val="00F0570A"/>
    <w:pPr>
      <w:autoSpaceDE w:val="0"/>
      <w:autoSpaceDN w:val="0"/>
      <w:adjustRightInd w:val="0"/>
      <w:spacing w:after="0" w:line="240" w:lineRule="auto"/>
    </w:pPr>
    <w:rPr>
      <w:rFonts w:ascii="Georgia" w:eastAsia="PMingLiU" w:hAnsi="Georgia" w:cs="Georgia"/>
      <w:color w:val="000000"/>
      <w:sz w:val="24"/>
      <w:szCs w:val="24"/>
      <w:lang w:val="en-GB"/>
    </w:rPr>
  </w:style>
  <w:style w:type="paragraph" w:styleId="Footer">
    <w:name w:val="footer"/>
    <w:basedOn w:val="Normal"/>
    <w:link w:val="FooterChar"/>
    <w:uiPriority w:val="99"/>
    <w:unhideWhenUsed/>
    <w:rsid w:val="00F05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70A"/>
    <w:rPr>
      <w:lang w:val="en-GB"/>
    </w:rPr>
  </w:style>
  <w:style w:type="paragraph" w:styleId="ListParagraph">
    <w:name w:val="List Paragraph"/>
    <w:basedOn w:val="Normal"/>
    <w:uiPriority w:val="34"/>
    <w:qFormat/>
    <w:rsid w:val="00F0570A"/>
    <w:pPr>
      <w:ind w:left="720"/>
      <w:contextualSpacing/>
    </w:pPr>
  </w:style>
  <w:style w:type="character" w:customStyle="1" w:styleId="author">
    <w:name w:val="author"/>
    <w:basedOn w:val="DefaultParagraphFont"/>
    <w:rsid w:val="00F0570A"/>
  </w:style>
  <w:style w:type="character" w:customStyle="1" w:styleId="pubyear">
    <w:name w:val="pubyear"/>
    <w:basedOn w:val="DefaultParagraphFont"/>
    <w:rsid w:val="00F0570A"/>
  </w:style>
  <w:style w:type="character" w:customStyle="1" w:styleId="chaptertitle">
    <w:name w:val="chaptertitle"/>
    <w:basedOn w:val="DefaultParagraphFont"/>
    <w:rsid w:val="00F0570A"/>
  </w:style>
  <w:style w:type="character" w:customStyle="1" w:styleId="booktitle">
    <w:name w:val="booktitle"/>
    <w:basedOn w:val="DefaultParagraphFont"/>
    <w:rsid w:val="00F0570A"/>
  </w:style>
  <w:style w:type="character" w:customStyle="1" w:styleId="publisherlocation">
    <w:name w:val="publisherlocation"/>
    <w:basedOn w:val="DefaultParagraphFont"/>
    <w:rsid w:val="00F0570A"/>
  </w:style>
  <w:style w:type="character" w:customStyle="1" w:styleId="Heading1Char">
    <w:name w:val="Heading 1 Char"/>
    <w:basedOn w:val="DefaultParagraphFont"/>
    <w:link w:val="Heading1"/>
    <w:uiPriority w:val="9"/>
    <w:rsid w:val="00F0570A"/>
    <w:rPr>
      <w:rFonts w:asciiTheme="majorHAnsi" w:eastAsiaTheme="majorEastAsia" w:hAnsiTheme="majorHAnsi" w:cstheme="majorBidi"/>
      <w:color w:val="2F5496" w:themeColor="accent1" w:themeShade="BF"/>
      <w:sz w:val="32"/>
      <w:szCs w:val="32"/>
      <w:lang w:val="en-GB"/>
    </w:rPr>
  </w:style>
  <w:style w:type="character" w:customStyle="1" w:styleId="volumeinfo">
    <w:name w:val="volumeinfo"/>
    <w:basedOn w:val="DefaultParagraphFont"/>
    <w:rsid w:val="00783D7D"/>
  </w:style>
  <w:style w:type="character" w:styleId="UnresolvedMention">
    <w:name w:val="Unresolved Mention"/>
    <w:basedOn w:val="DefaultParagraphFont"/>
    <w:uiPriority w:val="99"/>
    <w:semiHidden/>
    <w:unhideWhenUsed/>
    <w:rsid w:val="0020128D"/>
    <w:rPr>
      <w:color w:val="605E5C"/>
      <w:shd w:val="clear" w:color="auto" w:fill="E1DFDD"/>
    </w:rPr>
  </w:style>
  <w:style w:type="character" w:styleId="Strong">
    <w:name w:val="Strong"/>
    <w:basedOn w:val="DefaultParagraphFont"/>
    <w:uiPriority w:val="22"/>
    <w:qFormat/>
    <w:rsid w:val="00897FB6"/>
    <w:rPr>
      <w:b/>
      <w:bCs/>
    </w:rPr>
  </w:style>
  <w:style w:type="paragraph" w:styleId="NormalWeb">
    <w:name w:val="Normal (Web)"/>
    <w:basedOn w:val="Normal"/>
    <w:uiPriority w:val="99"/>
    <w:semiHidden/>
    <w:unhideWhenUsed/>
    <w:rsid w:val="00EE2075"/>
    <w:pPr>
      <w:spacing w:before="100" w:beforeAutospacing="1" w:after="100" w:afterAutospacing="1" w:line="240" w:lineRule="auto"/>
    </w:pPr>
    <w:rPr>
      <w:rFonts w:ascii="Times New Roman" w:eastAsia="Times New Roman" w:hAnsi="Times New Roman" w:cs="Times New Roman"/>
      <w:sz w:val="24"/>
      <w:szCs w:val="24"/>
      <w:lang w:val="en-NG" w:eastAsia="en-NG"/>
    </w:rPr>
  </w:style>
  <w:style w:type="character" w:styleId="FollowedHyperlink">
    <w:name w:val="FollowedHyperlink"/>
    <w:basedOn w:val="DefaultParagraphFont"/>
    <w:uiPriority w:val="99"/>
    <w:semiHidden/>
    <w:unhideWhenUsed/>
    <w:rsid w:val="006C38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922942">
      <w:bodyDiv w:val="1"/>
      <w:marLeft w:val="0"/>
      <w:marRight w:val="0"/>
      <w:marTop w:val="0"/>
      <w:marBottom w:val="0"/>
      <w:divBdr>
        <w:top w:val="none" w:sz="0" w:space="0" w:color="auto"/>
        <w:left w:val="none" w:sz="0" w:space="0" w:color="auto"/>
        <w:bottom w:val="none" w:sz="0" w:space="0" w:color="auto"/>
        <w:right w:val="none" w:sz="0" w:space="0" w:color="auto"/>
      </w:divBdr>
      <w:divsChild>
        <w:div w:id="1146094271">
          <w:marLeft w:val="0"/>
          <w:marRight w:val="0"/>
          <w:marTop w:val="0"/>
          <w:marBottom w:val="0"/>
          <w:divBdr>
            <w:top w:val="none" w:sz="0" w:space="0" w:color="auto"/>
            <w:left w:val="none" w:sz="0" w:space="0" w:color="auto"/>
            <w:bottom w:val="none" w:sz="0" w:space="0" w:color="auto"/>
            <w:right w:val="none" w:sz="0" w:space="0" w:color="auto"/>
          </w:divBdr>
          <w:divsChild>
            <w:div w:id="771703844">
              <w:marLeft w:val="0"/>
              <w:marRight w:val="0"/>
              <w:marTop w:val="0"/>
              <w:marBottom w:val="0"/>
              <w:divBdr>
                <w:top w:val="none" w:sz="0" w:space="0" w:color="auto"/>
                <w:left w:val="none" w:sz="0" w:space="0" w:color="auto"/>
                <w:bottom w:val="none" w:sz="0" w:space="0" w:color="auto"/>
                <w:right w:val="none" w:sz="0" w:space="0" w:color="auto"/>
              </w:divBdr>
            </w:div>
          </w:divsChild>
        </w:div>
        <w:div w:id="1700085380">
          <w:marLeft w:val="0"/>
          <w:marRight w:val="0"/>
          <w:marTop w:val="0"/>
          <w:marBottom w:val="0"/>
          <w:divBdr>
            <w:top w:val="none" w:sz="0" w:space="0" w:color="auto"/>
            <w:left w:val="none" w:sz="0" w:space="0" w:color="auto"/>
            <w:bottom w:val="none" w:sz="0" w:space="0" w:color="auto"/>
            <w:right w:val="none" w:sz="0" w:space="0" w:color="auto"/>
          </w:divBdr>
        </w:div>
      </w:divsChild>
    </w:div>
    <w:div w:id="15947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onlinelibrary.wiley.com/authored-by/Nwagu/Eric+K.+N." TargetMode="External"/><Relationship Id="rId3" Type="http://schemas.openxmlformats.org/officeDocument/2006/relationships/settings" Target="settings.xml"/><Relationship Id="rId21" Type="http://schemas.openxmlformats.org/officeDocument/2006/relationships/hyperlink" Target="http://climatescience.oxfordre.com/view/10.1093/acrefore/9780190228620.001.0001/acrefore-9780190228620-e-369" TargetMode="External"/><Relationship Id="rId34" Type="http://schemas.openxmlformats.org/officeDocument/2006/relationships/theme" Target="theme/theme1.xml"/><Relationship Id="rId7" Type="http://schemas.openxmlformats.org/officeDocument/2006/relationships/hyperlink" Target="mailto:adetoro@futminna.edu.ng" TargetMode="Externa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onlinelibrary.wiley.com/authored-by/Eze/Emmanue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s://doi.org/10.22492/issn.2189-101x.2020.9" TargetMode="External"/><Relationship Id="rId29" Type="http://schemas.openxmlformats.org/officeDocument/2006/relationships/hyperlink" Target="https://doi.org/10.1007/978-3-642-10751-1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www.intechopen.com/books/1085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s://doi.org/10.9734/jenrr/2020/v6i230163" TargetMode="External"/><Relationship Id="rId28" Type="http://schemas.openxmlformats.org/officeDocument/2006/relationships/hyperlink" Target="https://doi.org/10.1002/sce.21743"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doi.org/10.1002/wcc.665" TargetMode="External"/><Relationship Id="rId4" Type="http://schemas.openxmlformats.org/officeDocument/2006/relationships/webSettings" Target="webSettings.xml"/><Relationship Id="rId9" Type="http://schemas.openxmlformats.org/officeDocument/2006/relationships/hyperlink" Target="mailto:yahaya.isah@futminna.edu.ng" TargetMode="External"/><Relationship Id="rId14" Type="http://schemas.openxmlformats.org/officeDocument/2006/relationships/chart" Target="charts/chart5.xml"/><Relationship Id="rId22" Type="http://schemas.openxmlformats.org/officeDocument/2006/relationships/hyperlink" Target="https://repository.ifla.org/handle/123456789/2076" TargetMode="External"/><Relationship Id="rId27" Type="http://schemas.openxmlformats.org/officeDocument/2006/relationships/hyperlink" Target="https://onlinelibrary.wiley.com/authored-by/Onuoha/Joseph+C." TargetMode="External"/><Relationship Id="rId30" Type="http://schemas.openxmlformats.org/officeDocument/2006/relationships/hyperlink" Target="https://www.un.org/sustainabledevelopment/climate-action/" TargetMode="External"/><Relationship Id="rId8" Type="http://schemas.openxmlformats.org/officeDocument/2006/relationships/hyperlink" Target="mailto:obaje012@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Climate Change is a White man's problem</c:v>
                </c:pt>
                <c:pt idx="1">
                  <c:v>Climate Change causes floods in Nigeria</c:v>
                </c:pt>
                <c:pt idx="2">
                  <c:v>Climate change causes desertification in Nigeria</c:v>
                </c:pt>
                <c:pt idx="3">
                  <c:v>Climate change causes high temperature /heat waves</c:v>
                </c:pt>
                <c:pt idx="4">
                  <c:v>Climate change doesn’t exist</c:v>
                </c:pt>
              </c:strCache>
            </c:strRef>
          </c:cat>
          <c:val>
            <c:numRef>
              <c:f>Sheet1!$B$2:$B$7</c:f>
              <c:numCache>
                <c:formatCode>General</c:formatCode>
                <c:ptCount val="6"/>
                <c:pt idx="0">
                  <c:v>1</c:v>
                </c:pt>
                <c:pt idx="1">
                  <c:v>17</c:v>
                </c:pt>
                <c:pt idx="2">
                  <c:v>1</c:v>
                </c:pt>
                <c:pt idx="3">
                  <c:v>48</c:v>
                </c:pt>
                <c:pt idx="4">
                  <c:v>0</c:v>
                </c:pt>
                <c:pt idx="5">
                  <c:v>8</c:v>
                </c:pt>
              </c:numCache>
            </c:numRef>
          </c:val>
          <c:extLst>
            <c:ext xmlns:c16="http://schemas.microsoft.com/office/drawing/2014/chart" uri="{C3380CC4-5D6E-409C-BE32-E72D297353CC}">
              <c16:uniqueId val="{00000000-9147-4F39-A431-6B00F56192DE}"/>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Climate Change is a White man's problem</c:v>
                </c:pt>
                <c:pt idx="1">
                  <c:v>Climate Change causes floods in Nigeria</c:v>
                </c:pt>
                <c:pt idx="2">
                  <c:v>Climate change causes desertification in Nigeria</c:v>
                </c:pt>
                <c:pt idx="3">
                  <c:v>Climate change causes high temperature /heat waves</c:v>
                </c:pt>
                <c:pt idx="4">
                  <c:v>Climate change doesn’t exist</c:v>
                </c:pt>
              </c:strCache>
            </c:strRef>
          </c:cat>
          <c:val>
            <c:numRef>
              <c:f>Sheet1!$C$2:$C$7</c:f>
              <c:numCache>
                <c:formatCode>General</c:formatCode>
                <c:ptCount val="6"/>
              </c:numCache>
            </c:numRef>
          </c:val>
          <c:extLst>
            <c:ext xmlns:c16="http://schemas.microsoft.com/office/drawing/2014/chart" uri="{C3380CC4-5D6E-409C-BE32-E72D297353CC}">
              <c16:uniqueId val="{00000001-9147-4F39-A431-6B00F56192DE}"/>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Climate Change is a White man's problem</c:v>
                </c:pt>
                <c:pt idx="1">
                  <c:v>Climate Change causes floods in Nigeria</c:v>
                </c:pt>
                <c:pt idx="2">
                  <c:v>Climate change causes desertification in Nigeria</c:v>
                </c:pt>
                <c:pt idx="3">
                  <c:v>Climate change causes high temperature /heat waves</c:v>
                </c:pt>
                <c:pt idx="4">
                  <c:v>Climate change doesn’t exist</c:v>
                </c:pt>
              </c:strCache>
            </c:strRef>
          </c:cat>
          <c:val>
            <c:numRef>
              <c:f>Sheet1!$D$2:$D$7</c:f>
              <c:numCache>
                <c:formatCode>General</c:formatCode>
                <c:ptCount val="6"/>
              </c:numCache>
            </c:numRef>
          </c:val>
          <c:extLst>
            <c:ext xmlns:c16="http://schemas.microsoft.com/office/drawing/2014/chart" uri="{C3380CC4-5D6E-409C-BE32-E72D297353CC}">
              <c16:uniqueId val="{00000002-9147-4F39-A431-6B00F56192DE}"/>
            </c:ext>
          </c:extLst>
        </c:ser>
        <c:dLbls>
          <c:showLegendKey val="0"/>
          <c:showVal val="0"/>
          <c:showCatName val="0"/>
          <c:showSerName val="0"/>
          <c:showPercent val="0"/>
          <c:showBubbleSize val="0"/>
        </c:dLbls>
        <c:gapWidth val="219"/>
        <c:overlap val="-27"/>
        <c:axId val="689674320"/>
        <c:axId val="689672656"/>
      </c:barChart>
      <c:catAx>
        <c:axId val="68967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689672656"/>
        <c:crosses val="autoZero"/>
        <c:auto val="1"/>
        <c:lblAlgn val="ctr"/>
        <c:lblOffset val="100"/>
        <c:noMultiLvlLbl val="0"/>
      </c:catAx>
      <c:valAx>
        <c:axId val="68967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689674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Type of OER effective for Climate Change Literacy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Articles</c:v>
                </c:pt>
                <c:pt idx="1">
                  <c:v>Interactive simulations</c:v>
                </c:pt>
                <c:pt idx="2">
                  <c:v>Online courses/tutorials</c:v>
                </c:pt>
                <c:pt idx="3">
                  <c:v>Games</c:v>
                </c:pt>
                <c:pt idx="4">
                  <c:v>Posters/flyers</c:v>
                </c:pt>
                <c:pt idx="5">
                  <c:v>Videos</c:v>
                </c:pt>
                <c:pt idx="6">
                  <c:v>Others</c:v>
                </c:pt>
              </c:strCache>
            </c:strRef>
          </c:cat>
          <c:val>
            <c:numRef>
              <c:f>Sheet1!$B$2:$B$8</c:f>
              <c:numCache>
                <c:formatCode>0.00%</c:formatCode>
                <c:ptCount val="7"/>
                <c:pt idx="0" formatCode="0%">
                  <c:v>0.5</c:v>
                </c:pt>
                <c:pt idx="1">
                  <c:v>0.621</c:v>
                </c:pt>
                <c:pt idx="2">
                  <c:v>0.63800000000000001</c:v>
                </c:pt>
                <c:pt idx="3">
                  <c:v>0.224</c:v>
                </c:pt>
                <c:pt idx="4">
                  <c:v>0.44800000000000001</c:v>
                </c:pt>
                <c:pt idx="5">
                  <c:v>1.7000000000000001E-2</c:v>
                </c:pt>
                <c:pt idx="6">
                  <c:v>6.8000000000000005E-2</c:v>
                </c:pt>
              </c:numCache>
            </c:numRef>
          </c:val>
          <c:extLst>
            <c:ext xmlns:c16="http://schemas.microsoft.com/office/drawing/2014/chart" uri="{C3380CC4-5D6E-409C-BE32-E72D297353CC}">
              <c16:uniqueId val="{00000000-8625-46A6-A722-547B0A3DE4CE}"/>
            </c:ext>
          </c:extLst>
        </c:ser>
        <c:ser>
          <c:idx val="1"/>
          <c:order val="1"/>
          <c:tx>
            <c:strRef>
              <c:f>Sheet1!$C$1</c:f>
              <c:strCache>
                <c:ptCount val="1"/>
                <c:pt idx="0">
                  <c:v>Column1</c:v>
                </c:pt>
              </c:strCache>
            </c:strRef>
          </c:tx>
          <c:spPr>
            <a:solidFill>
              <a:schemeClr val="accent2"/>
            </a:solidFill>
            <a:ln>
              <a:noFill/>
            </a:ln>
            <a:effectLst/>
          </c:spPr>
          <c:invertIfNegative val="0"/>
          <c:cat>
            <c:strRef>
              <c:f>Sheet1!$A$2:$A$8</c:f>
              <c:strCache>
                <c:ptCount val="7"/>
                <c:pt idx="0">
                  <c:v>Articles</c:v>
                </c:pt>
                <c:pt idx="1">
                  <c:v>Interactive simulations</c:v>
                </c:pt>
                <c:pt idx="2">
                  <c:v>Online courses/tutorials</c:v>
                </c:pt>
                <c:pt idx="3">
                  <c:v>Games</c:v>
                </c:pt>
                <c:pt idx="4">
                  <c:v>Posters/flyers</c:v>
                </c:pt>
                <c:pt idx="5">
                  <c:v>Videos</c:v>
                </c:pt>
                <c:pt idx="6">
                  <c:v>Others</c:v>
                </c:pt>
              </c:strCache>
            </c:strRef>
          </c:cat>
          <c:val>
            <c:numRef>
              <c:f>Sheet1!$C$2:$C$8</c:f>
              <c:numCache>
                <c:formatCode>General</c:formatCode>
                <c:ptCount val="7"/>
              </c:numCache>
            </c:numRef>
          </c:val>
          <c:extLst>
            <c:ext xmlns:c16="http://schemas.microsoft.com/office/drawing/2014/chart" uri="{C3380CC4-5D6E-409C-BE32-E72D297353CC}">
              <c16:uniqueId val="{00000001-8625-46A6-A722-547B0A3DE4CE}"/>
            </c:ext>
          </c:extLst>
        </c:ser>
        <c:ser>
          <c:idx val="2"/>
          <c:order val="2"/>
          <c:tx>
            <c:strRef>
              <c:f>Sheet1!$D$1</c:f>
              <c:strCache>
                <c:ptCount val="1"/>
                <c:pt idx="0">
                  <c:v>Column2</c:v>
                </c:pt>
              </c:strCache>
            </c:strRef>
          </c:tx>
          <c:spPr>
            <a:solidFill>
              <a:schemeClr val="accent3"/>
            </a:solidFill>
            <a:ln>
              <a:noFill/>
            </a:ln>
            <a:effectLst/>
          </c:spPr>
          <c:invertIfNegative val="0"/>
          <c:cat>
            <c:strRef>
              <c:f>Sheet1!$A$2:$A$8</c:f>
              <c:strCache>
                <c:ptCount val="7"/>
                <c:pt idx="0">
                  <c:v>Articles</c:v>
                </c:pt>
                <c:pt idx="1">
                  <c:v>Interactive simulations</c:v>
                </c:pt>
                <c:pt idx="2">
                  <c:v>Online courses/tutorials</c:v>
                </c:pt>
                <c:pt idx="3">
                  <c:v>Games</c:v>
                </c:pt>
                <c:pt idx="4">
                  <c:v>Posters/flyers</c:v>
                </c:pt>
                <c:pt idx="5">
                  <c:v>Videos</c:v>
                </c:pt>
                <c:pt idx="6">
                  <c:v>Others</c:v>
                </c:pt>
              </c:strCache>
            </c:strRef>
          </c:cat>
          <c:val>
            <c:numRef>
              <c:f>Sheet1!$D$2:$D$8</c:f>
              <c:numCache>
                <c:formatCode>General</c:formatCode>
                <c:ptCount val="7"/>
              </c:numCache>
            </c:numRef>
          </c:val>
          <c:extLst>
            <c:ext xmlns:c16="http://schemas.microsoft.com/office/drawing/2014/chart" uri="{C3380CC4-5D6E-409C-BE32-E72D297353CC}">
              <c16:uniqueId val="{00000002-8625-46A6-A722-547B0A3DE4CE}"/>
            </c:ext>
          </c:extLst>
        </c:ser>
        <c:dLbls>
          <c:showLegendKey val="0"/>
          <c:showVal val="0"/>
          <c:showCatName val="0"/>
          <c:showSerName val="0"/>
          <c:showPercent val="0"/>
          <c:showBubbleSize val="0"/>
        </c:dLbls>
        <c:gapWidth val="182"/>
        <c:axId val="684925920"/>
        <c:axId val="754314192"/>
      </c:barChart>
      <c:catAx>
        <c:axId val="68492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NG"/>
          </a:p>
        </c:txPr>
        <c:crossAx val="754314192"/>
        <c:crosses val="autoZero"/>
        <c:auto val="1"/>
        <c:lblAlgn val="ctr"/>
        <c:lblOffset val="100"/>
        <c:noMultiLvlLbl val="0"/>
      </c:catAx>
      <c:valAx>
        <c:axId val="754314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684925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Social Media</c:v>
                </c:pt>
                <c:pt idx="1">
                  <c:v>Blogs/Online Newspaper sites</c:v>
                </c:pt>
                <c:pt idx="2">
                  <c:v>Wkipedia</c:v>
                </c:pt>
                <c:pt idx="3">
                  <c:v>Online Courses</c:v>
                </c:pt>
                <c:pt idx="4">
                  <c:v>TV/Radio</c:v>
                </c:pt>
                <c:pt idx="5">
                  <c:v>Lecturers.friends/family</c:v>
                </c:pt>
                <c:pt idx="6">
                  <c:v>Books/Journals</c:v>
                </c:pt>
                <c:pt idx="7">
                  <c:v>ChatGPT</c:v>
                </c:pt>
              </c:strCache>
            </c:strRef>
          </c:cat>
          <c:val>
            <c:numRef>
              <c:f>Sheet1!$B$2:$B$9</c:f>
              <c:numCache>
                <c:formatCode>General</c:formatCode>
                <c:ptCount val="8"/>
                <c:pt idx="0">
                  <c:v>34</c:v>
                </c:pt>
                <c:pt idx="1">
                  <c:v>22</c:v>
                </c:pt>
                <c:pt idx="2">
                  <c:v>7</c:v>
                </c:pt>
                <c:pt idx="3">
                  <c:v>4</c:v>
                </c:pt>
                <c:pt idx="4">
                  <c:v>14</c:v>
                </c:pt>
                <c:pt idx="5">
                  <c:v>5</c:v>
                </c:pt>
                <c:pt idx="6">
                  <c:v>8</c:v>
                </c:pt>
                <c:pt idx="7">
                  <c:v>1</c:v>
                </c:pt>
              </c:numCache>
            </c:numRef>
          </c:val>
          <c:extLst>
            <c:ext xmlns:c16="http://schemas.microsoft.com/office/drawing/2014/chart" uri="{C3380CC4-5D6E-409C-BE32-E72D297353CC}">
              <c16:uniqueId val="{00000000-6612-4F3C-81BB-AE9097C70000}"/>
            </c:ext>
          </c:extLst>
        </c:ser>
        <c:ser>
          <c:idx val="1"/>
          <c:order val="1"/>
          <c:tx>
            <c:strRef>
              <c:f>Sheet1!$C$1</c:f>
              <c:strCache>
                <c:ptCount val="1"/>
                <c:pt idx="0">
                  <c:v>Column1</c:v>
                </c:pt>
              </c:strCache>
            </c:strRef>
          </c:tx>
          <c:spPr>
            <a:solidFill>
              <a:schemeClr val="accent2"/>
            </a:solidFill>
            <a:ln>
              <a:noFill/>
            </a:ln>
            <a:effectLst/>
          </c:spPr>
          <c:invertIfNegative val="0"/>
          <c:cat>
            <c:strRef>
              <c:f>Sheet1!$A$2:$A$9</c:f>
              <c:strCache>
                <c:ptCount val="8"/>
                <c:pt idx="0">
                  <c:v>Social Media</c:v>
                </c:pt>
                <c:pt idx="1">
                  <c:v>Blogs/Online Newspaper sites</c:v>
                </c:pt>
                <c:pt idx="2">
                  <c:v>Wkipedia</c:v>
                </c:pt>
                <c:pt idx="3">
                  <c:v>Online Courses</c:v>
                </c:pt>
                <c:pt idx="4">
                  <c:v>TV/Radio</c:v>
                </c:pt>
                <c:pt idx="5">
                  <c:v>Lecturers.friends/family</c:v>
                </c:pt>
                <c:pt idx="6">
                  <c:v>Books/Journals</c:v>
                </c:pt>
                <c:pt idx="7">
                  <c:v>ChatGPT</c:v>
                </c:pt>
              </c:strCache>
            </c:strRef>
          </c:cat>
          <c:val>
            <c:numRef>
              <c:f>Sheet1!$C$2:$C$9</c:f>
              <c:numCache>
                <c:formatCode>General</c:formatCode>
                <c:ptCount val="8"/>
              </c:numCache>
            </c:numRef>
          </c:val>
          <c:extLst>
            <c:ext xmlns:c16="http://schemas.microsoft.com/office/drawing/2014/chart" uri="{C3380CC4-5D6E-409C-BE32-E72D297353CC}">
              <c16:uniqueId val="{00000001-6612-4F3C-81BB-AE9097C70000}"/>
            </c:ext>
          </c:extLst>
        </c:ser>
        <c:ser>
          <c:idx val="2"/>
          <c:order val="2"/>
          <c:tx>
            <c:strRef>
              <c:f>Sheet1!$D$1</c:f>
              <c:strCache>
                <c:ptCount val="1"/>
                <c:pt idx="0">
                  <c:v>Column2</c:v>
                </c:pt>
              </c:strCache>
            </c:strRef>
          </c:tx>
          <c:spPr>
            <a:solidFill>
              <a:schemeClr val="accent3"/>
            </a:solidFill>
            <a:ln>
              <a:noFill/>
            </a:ln>
            <a:effectLst/>
          </c:spPr>
          <c:invertIfNegative val="0"/>
          <c:cat>
            <c:strRef>
              <c:f>Sheet1!$A$2:$A$9</c:f>
              <c:strCache>
                <c:ptCount val="8"/>
                <c:pt idx="0">
                  <c:v>Social Media</c:v>
                </c:pt>
                <c:pt idx="1">
                  <c:v>Blogs/Online Newspaper sites</c:v>
                </c:pt>
                <c:pt idx="2">
                  <c:v>Wkipedia</c:v>
                </c:pt>
                <c:pt idx="3">
                  <c:v>Online Courses</c:v>
                </c:pt>
                <c:pt idx="4">
                  <c:v>TV/Radio</c:v>
                </c:pt>
                <c:pt idx="5">
                  <c:v>Lecturers.friends/family</c:v>
                </c:pt>
                <c:pt idx="6">
                  <c:v>Books/Journals</c:v>
                </c:pt>
                <c:pt idx="7">
                  <c:v>ChatGPT</c:v>
                </c:pt>
              </c:strCache>
            </c:strRef>
          </c:cat>
          <c:val>
            <c:numRef>
              <c:f>Sheet1!$D$2:$D$9</c:f>
              <c:numCache>
                <c:formatCode>General</c:formatCode>
                <c:ptCount val="8"/>
              </c:numCache>
            </c:numRef>
          </c:val>
          <c:extLst>
            <c:ext xmlns:c16="http://schemas.microsoft.com/office/drawing/2014/chart" uri="{C3380CC4-5D6E-409C-BE32-E72D297353CC}">
              <c16:uniqueId val="{00000002-6612-4F3C-81BB-AE9097C70000}"/>
            </c:ext>
          </c:extLst>
        </c:ser>
        <c:dLbls>
          <c:showLegendKey val="0"/>
          <c:showVal val="0"/>
          <c:showCatName val="0"/>
          <c:showSerName val="0"/>
          <c:showPercent val="0"/>
          <c:showBubbleSize val="0"/>
        </c:dLbls>
        <c:gapWidth val="219"/>
        <c:overlap val="-27"/>
        <c:axId val="686580944"/>
        <c:axId val="686581360"/>
      </c:barChart>
      <c:catAx>
        <c:axId val="68658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686581360"/>
        <c:crosses val="autoZero"/>
        <c:auto val="1"/>
        <c:lblAlgn val="ctr"/>
        <c:lblOffset val="100"/>
        <c:noMultiLvlLbl val="0"/>
      </c:catAx>
      <c:valAx>
        <c:axId val="68658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686580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9B-4281-942C-821888C23B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9B-4281-942C-821888C23B4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9B-4281-942C-821888C23B4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29B-4281-942C-821888C23B4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N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I cant tell</c:v>
                </c:pt>
              </c:strCache>
            </c:strRef>
          </c:cat>
          <c:val>
            <c:numRef>
              <c:f>Sheet1!$B$2:$B$5</c:f>
              <c:numCache>
                <c:formatCode>0%</c:formatCode>
                <c:ptCount val="4"/>
                <c:pt idx="0">
                  <c:v>0.82</c:v>
                </c:pt>
                <c:pt idx="1">
                  <c:v>0.18</c:v>
                </c:pt>
              </c:numCache>
            </c:numRef>
          </c:val>
          <c:extLst>
            <c:ext xmlns:c16="http://schemas.microsoft.com/office/drawing/2014/chart" uri="{C3380CC4-5D6E-409C-BE32-E72D297353CC}">
              <c16:uniqueId val="{00000008-629B-4281-942C-821888C23B46}"/>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AF-4D13-943B-D28A68D77E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AF-4D13-943B-D28A68D77E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9AF-4D13-943B-D28A68D77E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9AF-4D13-943B-D28A68D77E1B}"/>
              </c:ext>
            </c:extLst>
          </c:dPt>
          <c:dLbls>
            <c:dLbl>
              <c:idx val="0"/>
              <c:layout>
                <c:manualLayout>
                  <c:x val="5.6737588652482164E-2"/>
                  <c:y val="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AF-4D13-943B-D28A68D77E1B}"/>
                </c:ext>
              </c:extLst>
            </c:dLbl>
            <c:dLbl>
              <c:idx val="1"/>
              <c:layout>
                <c:manualLayout>
                  <c:x val="-4.5390070921985819E-2"/>
                  <c:y val="6.6666666666666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AF-4D13-943B-D28A68D77E1B}"/>
                </c:ext>
              </c:extLst>
            </c:dLbl>
            <c:dLbl>
              <c:idx val="2"/>
              <c:layout>
                <c:manualLayout>
                  <c:x val="-4.8226950354609978E-2"/>
                  <c:y val="-5.2380952380952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AF-4D13-943B-D28A68D77E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N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I cant tell</c:v>
                </c:pt>
              </c:strCache>
            </c:strRef>
          </c:cat>
          <c:val>
            <c:numRef>
              <c:f>Sheet1!$B$2:$B$5</c:f>
              <c:numCache>
                <c:formatCode>0.00%</c:formatCode>
                <c:ptCount val="4"/>
                <c:pt idx="0">
                  <c:v>0.45900000000000002</c:v>
                </c:pt>
                <c:pt idx="1">
                  <c:v>0.39300000000000002</c:v>
                </c:pt>
                <c:pt idx="2">
                  <c:v>0.14799999999999999</c:v>
                </c:pt>
              </c:numCache>
            </c:numRef>
          </c:val>
          <c:extLst>
            <c:ext xmlns:c16="http://schemas.microsoft.com/office/drawing/2014/chart" uri="{C3380CC4-5D6E-409C-BE32-E72D297353CC}">
              <c16:uniqueId val="{00000008-99AF-4D13-943B-D28A68D77E1B}"/>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3"/>
        <c:delete val="1"/>
      </c:legendEntry>
      <c:layout>
        <c:manualLayout>
          <c:xMode val="edge"/>
          <c:yMode val="edge"/>
          <c:x val="0.3360654492656503"/>
          <c:y val="0.82916610423697035"/>
          <c:w val="0.35056391355335903"/>
          <c:h val="0.142262467191601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94-46B9-BE55-D3BF92EDE9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94-46B9-BE55-D3BF92EDE9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94-46B9-BE55-D3BF92EDE9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B94-46B9-BE55-D3BF92EDE9AC}"/>
              </c:ext>
            </c:extLst>
          </c:dPt>
          <c:dLbls>
            <c:dLbl>
              <c:idx val="0"/>
              <c:layout>
                <c:manualLayout>
                  <c:x val="8.5327564823627813E-2"/>
                  <c:y val="5.79366579177601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94-46B9-BE55-D3BF92EDE9AC}"/>
                </c:ext>
              </c:extLst>
            </c:dLbl>
            <c:dLbl>
              <c:idx val="1"/>
              <c:layout>
                <c:manualLayout>
                  <c:x val="-6.9444444444444448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94-46B9-BE55-D3BF92EDE9AC}"/>
                </c:ext>
              </c:extLst>
            </c:dLbl>
            <c:dLbl>
              <c:idx val="2"/>
              <c:layout>
                <c:manualLayout>
                  <c:x val="-4.6296296296296294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94-46B9-BE55-D3BF92EDE9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I can't tell</c:v>
                </c:pt>
              </c:strCache>
            </c:strRef>
          </c:cat>
          <c:val>
            <c:numRef>
              <c:f>Sheet1!$B$2:$B$5</c:f>
              <c:numCache>
                <c:formatCode>0.00%</c:formatCode>
                <c:ptCount val="4"/>
                <c:pt idx="0">
                  <c:v>0.47399999999999998</c:v>
                </c:pt>
                <c:pt idx="1">
                  <c:v>0.246</c:v>
                </c:pt>
                <c:pt idx="2">
                  <c:v>0.28100000000000003</c:v>
                </c:pt>
              </c:numCache>
            </c:numRef>
          </c:val>
          <c:extLst>
            <c:ext xmlns:c16="http://schemas.microsoft.com/office/drawing/2014/chart" uri="{C3380CC4-5D6E-409C-BE32-E72D297353CC}">
              <c16:uniqueId val="{00000008-6B94-46B9-BE55-D3BF92EDE9A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3"/>
        <c:delete val="1"/>
      </c:legendEntry>
      <c:layout>
        <c:manualLayout>
          <c:xMode val="edge"/>
          <c:yMode val="edge"/>
          <c:x val="0.38850982088777364"/>
          <c:y val="0.84415048118985114"/>
          <c:w val="0.33760371838961656"/>
          <c:h val="9.07264414528829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Misleading headlines</c:v>
                </c:pt>
                <c:pt idx="1">
                  <c:v>Conspiracy theories</c:v>
                </c:pt>
                <c:pt idx="2">
                  <c:v>Misleading headlines</c:v>
                </c:pt>
                <c:pt idx="3">
                  <c:v>Ambiguity of climate crises information </c:v>
                </c:pt>
                <c:pt idx="4">
                  <c:v>Inaccurate information</c:v>
                </c:pt>
              </c:strCache>
            </c:strRef>
          </c:cat>
          <c:val>
            <c:numRef>
              <c:f>Sheet1!$B$2:$B$6</c:f>
              <c:numCache>
                <c:formatCode>General</c:formatCode>
                <c:ptCount val="5"/>
                <c:pt idx="0">
                  <c:v>16</c:v>
                </c:pt>
                <c:pt idx="1">
                  <c:v>18</c:v>
                </c:pt>
                <c:pt idx="2">
                  <c:v>3.5</c:v>
                </c:pt>
                <c:pt idx="3">
                  <c:v>1</c:v>
                </c:pt>
                <c:pt idx="4">
                  <c:v>1</c:v>
                </c:pt>
              </c:numCache>
            </c:numRef>
          </c:val>
          <c:extLst>
            <c:ext xmlns:c16="http://schemas.microsoft.com/office/drawing/2014/chart" uri="{C3380CC4-5D6E-409C-BE32-E72D297353CC}">
              <c16:uniqueId val="{00000000-730D-449A-A0A6-9223C38A676A}"/>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Misleading headlines</c:v>
                </c:pt>
                <c:pt idx="1">
                  <c:v>Conspiracy theories</c:v>
                </c:pt>
                <c:pt idx="2">
                  <c:v>Misleading headlines</c:v>
                </c:pt>
                <c:pt idx="3">
                  <c:v>Ambiguity of climate crises information </c:v>
                </c:pt>
                <c:pt idx="4">
                  <c:v>Inaccurate information</c:v>
                </c:pt>
              </c:strCache>
            </c:strRef>
          </c:cat>
          <c:val>
            <c:numRef>
              <c:f>Sheet1!$C$2:$C$6</c:f>
              <c:numCache>
                <c:formatCode>General</c:formatCode>
                <c:ptCount val="5"/>
              </c:numCache>
            </c:numRef>
          </c:val>
          <c:extLst>
            <c:ext xmlns:c16="http://schemas.microsoft.com/office/drawing/2014/chart" uri="{C3380CC4-5D6E-409C-BE32-E72D297353CC}">
              <c16:uniqueId val="{00000001-730D-449A-A0A6-9223C38A676A}"/>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Misleading headlines</c:v>
                </c:pt>
                <c:pt idx="1">
                  <c:v>Conspiracy theories</c:v>
                </c:pt>
                <c:pt idx="2">
                  <c:v>Misleading headlines</c:v>
                </c:pt>
                <c:pt idx="3">
                  <c:v>Ambiguity of climate crises information </c:v>
                </c:pt>
                <c:pt idx="4">
                  <c:v>Inaccurate information</c:v>
                </c:pt>
              </c:strCache>
            </c:strRef>
          </c:cat>
          <c:val>
            <c:numRef>
              <c:f>Sheet1!$D$2:$D$6</c:f>
              <c:numCache>
                <c:formatCode>General</c:formatCode>
                <c:ptCount val="5"/>
              </c:numCache>
            </c:numRef>
          </c:val>
          <c:extLst>
            <c:ext xmlns:c16="http://schemas.microsoft.com/office/drawing/2014/chart" uri="{C3380CC4-5D6E-409C-BE32-E72D297353CC}">
              <c16:uniqueId val="{00000002-730D-449A-A0A6-9223C38A676A}"/>
            </c:ext>
          </c:extLst>
        </c:ser>
        <c:dLbls>
          <c:showLegendKey val="0"/>
          <c:showVal val="0"/>
          <c:showCatName val="0"/>
          <c:showSerName val="0"/>
          <c:showPercent val="0"/>
          <c:showBubbleSize val="0"/>
        </c:dLbls>
        <c:gapWidth val="219"/>
        <c:overlap val="-27"/>
        <c:axId val="891139424"/>
        <c:axId val="891140256"/>
      </c:barChart>
      <c:catAx>
        <c:axId val="89113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891140256"/>
        <c:crosses val="autoZero"/>
        <c:auto val="1"/>
        <c:lblAlgn val="ctr"/>
        <c:lblOffset val="100"/>
        <c:noMultiLvlLbl val="0"/>
      </c:catAx>
      <c:valAx>
        <c:axId val="89114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891139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Familiarity with the concept of OER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9B-491F-97E8-2D069F9EF4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9B-491F-97E8-2D069F9EF4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9B-491F-97E8-2D069F9EF4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9B-491F-97E8-2D069F9EF47F}"/>
              </c:ext>
            </c:extLst>
          </c:dPt>
          <c:dLbls>
            <c:dLbl>
              <c:idx val="0"/>
              <c:layout>
                <c:manualLayout>
                  <c:x val="7.9508951779578285E-2"/>
                  <c:y val="0.1726630249529084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extLst>
                <c:ext xmlns:c15="http://schemas.microsoft.com/office/drawing/2012/chart" uri="{CE6537A1-D6FC-4f65-9D91-7224C49458BB}">
                  <c15:layout>
                    <c:manualLayout>
                      <c:w val="0.11372792169094806"/>
                      <c:h val="9.0897471808118843E-2"/>
                    </c:manualLayout>
                  </c15:layout>
                </c:ext>
                <c:ext xmlns:c16="http://schemas.microsoft.com/office/drawing/2014/chart" uri="{C3380CC4-5D6E-409C-BE32-E72D297353CC}">
                  <c16:uniqueId val="{00000001-A49B-491F-97E8-2D069F9EF4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0.00%</c:formatCode>
                <c:ptCount val="4"/>
                <c:pt idx="0">
                  <c:v>0.54100000000000004</c:v>
                </c:pt>
                <c:pt idx="1">
                  <c:v>0.45900000000000002</c:v>
                </c:pt>
              </c:numCache>
            </c:numRef>
          </c:val>
          <c:extLst>
            <c:ext xmlns:c16="http://schemas.microsoft.com/office/drawing/2014/chart" uri="{C3380CC4-5D6E-409C-BE32-E72D297353CC}">
              <c16:uniqueId val="{00000008-A49B-491F-97E8-2D069F9EF47F}"/>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Usage of OERs for any type of learning outside formal studies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0E-4E57-B200-55C56C3EA2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0E-4E57-B200-55C56C3EA2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0E-4E57-B200-55C56C3EA2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0E-4E57-B200-55C56C3EA27A}"/>
              </c:ext>
            </c:extLst>
          </c:dPt>
          <c:dLbls>
            <c:dLbl>
              <c:idx val="0"/>
              <c:layout>
                <c:manualLayout>
                  <c:x val="5.6888037878639858E-2"/>
                  <c:y val="4.4088500344301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0E-4E57-B200-55C56C3EA2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0%</c:formatCode>
                <c:ptCount val="4"/>
                <c:pt idx="0">
                  <c:v>0.59</c:v>
                </c:pt>
                <c:pt idx="1">
                  <c:v>0.41</c:v>
                </c:pt>
              </c:numCache>
            </c:numRef>
          </c:val>
          <c:extLst>
            <c:ext xmlns:c16="http://schemas.microsoft.com/office/drawing/2014/chart" uri="{C3380CC4-5D6E-409C-BE32-E72D297353CC}">
              <c16:uniqueId val="{00000008-E50E-4E57-B200-55C56C3EA27A}"/>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Perception of use of OER as a valuable resource of learning about climate change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F6-4027-8759-3F9671C222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F6-4027-8759-3F9671C2229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F6-4027-8759-3F9671C2229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F6-4027-8759-3F9671C222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Maybe</c:v>
                </c:pt>
              </c:strCache>
            </c:strRef>
          </c:cat>
          <c:val>
            <c:numRef>
              <c:f>Sheet1!$B$2:$B$5</c:f>
              <c:numCache>
                <c:formatCode>0%</c:formatCode>
                <c:ptCount val="4"/>
                <c:pt idx="0" formatCode="0.00%">
                  <c:v>0.84099999999999997</c:v>
                </c:pt>
                <c:pt idx="1">
                  <c:v>0.04</c:v>
                </c:pt>
                <c:pt idx="2" formatCode="0.00%">
                  <c:v>0.11899999999999999</c:v>
                </c:pt>
              </c:numCache>
            </c:numRef>
          </c:val>
          <c:extLst>
            <c:ext xmlns:c16="http://schemas.microsoft.com/office/drawing/2014/chart" uri="{C3380CC4-5D6E-409C-BE32-E72D297353CC}">
              <c16:uniqueId val="{00000008-30F6-4027-8759-3F9671C22298}"/>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Sadiat Adetoro</dc:creator>
  <cp:keywords/>
  <dc:description/>
  <cp:lastModifiedBy>Sadiat Adetoro</cp:lastModifiedBy>
  <cp:revision>2</cp:revision>
  <dcterms:created xsi:type="dcterms:W3CDTF">2024-07-18T05:54:00Z</dcterms:created>
  <dcterms:modified xsi:type="dcterms:W3CDTF">2024-07-18T05:54:00Z</dcterms:modified>
</cp:coreProperties>
</file>