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numId w:val="0"/>
        </w:numPr>
        <w:kinsoku/>
        <w:wordWrap/>
        <w:overflowPunct/>
        <w:topLinePunct w:val="0"/>
        <w:autoSpaceDE/>
        <w:autoSpaceDN/>
        <w:bidi w:val="0"/>
        <w:adjustRightInd/>
        <w:snapToGrid/>
        <w:spacing w:after="0" w:line="240" w:lineRule="auto"/>
        <w:ind w:leftChars="0"/>
        <w:jc w:val="center"/>
        <w:textAlignment w:val="auto"/>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Effect of garlic</w:t>
      </w:r>
      <w:r>
        <w:rPr>
          <w:rFonts w:hint="default" w:ascii="Times New Roman" w:hAnsi="Times New Roman" w:cs="Times New Roman"/>
          <w:b/>
          <w:sz w:val="24"/>
          <w:szCs w:val="24"/>
          <w:highlight w:val="none"/>
          <w:lang w:val="en-US"/>
        </w:rPr>
        <w:t xml:space="preserve"> </w:t>
      </w:r>
      <w:r>
        <w:rPr>
          <w:rFonts w:hint="default" w:ascii="Times New Roman" w:hAnsi="Times New Roman" w:cs="Times New Roman"/>
          <w:b/>
          <w:bCs w:val="0"/>
          <w:sz w:val="24"/>
          <w:szCs w:val="24"/>
          <w:highlight w:val="none"/>
          <w:lang w:val="en-US"/>
        </w:rPr>
        <w:t>(</w:t>
      </w:r>
      <w:r>
        <w:rPr>
          <w:rFonts w:ascii="Times New Roman" w:hAnsi="Times New Roman" w:cs="Times New Roman"/>
          <w:b/>
          <w:bCs w:val="0"/>
          <w:i/>
          <w:color w:val="333333"/>
          <w:sz w:val="24"/>
          <w:highlight w:val="none"/>
        </w:rPr>
        <w:t>Allium sativum</w:t>
      </w:r>
      <w:r>
        <w:rPr>
          <w:rFonts w:hint="default" w:ascii="Times New Roman" w:hAnsi="Times New Roman" w:cs="Times New Roman"/>
          <w:b/>
          <w:bCs w:val="0"/>
          <w:i/>
          <w:color w:val="333333"/>
          <w:sz w:val="24"/>
          <w:highlight w:val="none"/>
          <w:lang w:val="en-US"/>
        </w:rPr>
        <w:t>)</w:t>
      </w:r>
      <w:r>
        <w:rPr>
          <w:rFonts w:hint="default" w:ascii="Times New Roman" w:hAnsi="Times New Roman" w:cs="Times New Roman"/>
          <w:b/>
          <w:bCs w:val="0"/>
          <w:sz w:val="24"/>
          <w:szCs w:val="24"/>
          <w:highlight w:val="none"/>
        </w:rPr>
        <w:t xml:space="preserve"> a</w:t>
      </w:r>
      <w:r>
        <w:rPr>
          <w:rFonts w:hint="default" w:ascii="Times New Roman" w:hAnsi="Times New Roman" w:cs="Times New Roman"/>
          <w:b/>
          <w:sz w:val="24"/>
          <w:szCs w:val="24"/>
          <w:highlight w:val="none"/>
        </w:rPr>
        <w:t xml:space="preserve">s feed additives on the growth performance of </w:t>
      </w:r>
      <w:r>
        <w:rPr>
          <w:rFonts w:hint="default" w:ascii="Times New Roman" w:hAnsi="Times New Roman" w:cs="Times New Roman"/>
          <w:b/>
          <w:sz w:val="24"/>
          <w:szCs w:val="24"/>
          <w:highlight w:val="none"/>
          <w:lang w:val="en-US"/>
        </w:rPr>
        <w:t>A</w:t>
      </w:r>
      <w:r>
        <w:rPr>
          <w:rFonts w:hint="default" w:ascii="Times New Roman" w:hAnsi="Times New Roman" w:cs="Times New Roman"/>
          <w:b/>
          <w:sz w:val="24"/>
          <w:szCs w:val="24"/>
          <w:highlight w:val="none"/>
        </w:rPr>
        <w:t>frican catfish (</w:t>
      </w:r>
      <w:r>
        <w:rPr>
          <w:rFonts w:hint="default" w:ascii="Times New Roman" w:hAnsi="Times New Roman" w:cs="Times New Roman"/>
          <w:b/>
          <w:i/>
          <w:sz w:val="24"/>
          <w:szCs w:val="24"/>
          <w:highlight w:val="none"/>
        </w:rPr>
        <w:t>Clarias gariepinus</w:t>
      </w:r>
      <w:r>
        <w:rPr>
          <w:rFonts w:hint="default" w:ascii="Times New Roman" w:hAnsi="Times New Roman" w:cs="Times New Roman"/>
          <w:b/>
          <w:sz w:val="24"/>
          <w:szCs w:val="24"/>
          <w:highlight w:val="none"/>
        </w:rPr>
        <w:t>)</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sz w:val="24"/>
          <w:szCs w:val="24"/>
          <w:highlight w:val="none"/>
          <w:lang w:val="en-US"/>
        </w:rPr>
      </w:pPr>
      <w:r>
        <w:rPr>
          <w:rFonts w:hint="default" w:ascii="Times New Roman" w:hAnsi="Times New Roman" w:cs="Times New Roman"/>
          <w:b w:val="0"/>
          <w:bCs/>
          <w:sz w:val="24"/>
          <w:szCs w:val="24"/>
          <w:highlight w:val="none"/>
          <w:lang w:val="en-US"/>
        </w:rPr>
        <w:t>Kolo R.J</w:t>
      </w:r>
      <w:r>
        <w:rPr>
          <w:rFonts w:hint="default" w:ascii="Times New Roman" w:hAnsi="Times New Roman" w:cs="Times New Roman"/>
          <w:b w:val="0"/>
          <w:bCs/>
          <w:sz w:val="24"/>
          <w:szCs w:val="24"/>
          <w:highlight w:val="none"/>
          <w:vertAlign w:val="superscript"/>
          <w:lang w:val="en-US"/>
        </w:rPr>
        <w:t>1</w:t>
      </w:r>
      <w:r>
        <w:rPr>
          <w:rFonts w:hint="default" w:ascii="Times New Roman" w:hAnsi="Times New Roman" w:cs="Times New Roman"/>
          <w:b w:val="0"/>
          <w:bCs/>
          <w:sz w:val="24"/>
          <w:szCs w:val="24"/>
          <w:highlight w:val="none"/>
          <w:lang w:val="en-US"/>
        </w:rPr>
        <w:t>.,  Orire, A.M</w:t>
      </w:r>
      <w:r>
        <w:rPr>
          <w:rFonts w:hint="default" w:ascii="Times New Roman" w:hAnsi="Times New Roman" w:cs="Times New Roman"/>
          <w:b w:val="0"/>
          <w:bCs/>
          <w:sz w:val="24"/>
          <w:szCs w:val="24"/>
          <w:highlight w:val="none"/>
          <w:vertAlign w:val="superscript"/>
          <w:lang w:val="en-US"/>
        </w:rPr>
        <w:t>1</w:t>
      </w:r>
      <w:r>
        <w:rPr>
          <w:rFonts w:hint="default" w:ascii="Times New Roman" w:hAnsi="Times New Roman" w:cs="Times New Roman"/>
          <w:b w:val="0"/>
          <w:bCs/>
          <w:sz w:val="24"/>
          <w:szCs w:val="24"/>
          <w:highlight w:val="none"/>
          <w:lang w:val="en-US"/>
        </w:rPr>
        <w:t xml:space="preserve">., </w:t>
      </w:r>
      <w:r>
        <w:rPr>
          <w:rFonts w:hint="default" w:ascii="Times New Roman" w:hAnsi="Times New Roman" w:cs="Times New Roman"/>
          <w:b w:val="0"/>
          <w:bCs/>
          <w:sz w:val="24"/>
          <w:szCs w:val="24"/>
          <w:highlight w:val="none"/>
        </w:rPr>
        <w:t>Jidelola F</w:t>
      </w:r>
      <w:r>
        <w:rPr>
          <w:rFonts w:hint="default" w:ascii="Times New Roman" w:hAnsi="Times New Roman" w:cs="Times New Roman"/>
          <w:b w:val="0"/>
          <w:bCs/>
          <w:sz w:val="24"/>
          <w:szCs w:val="24"/>
          <w:highlight w:val="none"/>
          <w:lang w:val="en-US"/>
        </w:rPr>
        <w:t>.</w:t>
      </w:r>
      <w:r>
        <w:rPr>
          <w:rFonts w:hint="default" w:ascii="Times New Roman" w:hAnsi="Times New Roman" w:cs="Times New Roman"/>
          <w:b w:val="0"/>
          <w:bCs/>
          <w:sz w:val="24"/>
          <w:szCs w:val="24"/>
          <w:highlight w:val="none"/>
        </w:rPr>
        <w:t xml:space="preserve"> B</w:t>
      </w:r>
      <w:r>
        <w:rPr>
          <w:rFonts w:hint="default" w:ascii="Times New Roman" w:hAnsi="Times New Roman" w:cs="Times New Roman"/>
          <w:b w:val="0"/>
          <w:bCs/>
          <w:sz w:val="24"/>
          <w:szCs w:val="24"/>
          <w:highlight w:val="none"/>
          <w:vertAlign w:val="superscript"/>
          <w:lang w:val="en-US"/>
        </w:rPr>
        <w:t>1</w:t>
      </w:r>
      <w:r>
        <w:rPr>
          <w:rFonts w:hint="default" w:ascii="Times New Roman" w:hAnsi="Times New Roman" w:cs="Times New Roman"/>
          <w:b w:val="0"/>
          <w:bCs/>
          <w:sz w:val="24"/>
          <w:szCs w:val="24"/>
          <w:highlight w:val="none"/>
          <w:lang w:val="en-US"/>
        </w:rPr>
        <w:t>. and Haruna, M.A</w:t>
      </w:r>
      <w:r>
        <w:rPr>
          <w:rFonts w:hint="default" w:ascii="Times New Roman" w:hAnsi="Times New Roman" w:cs="Times New Roman"/>
          <w:b w:val="0"/>
          <w:bCs/>
          <w:sz w:val="24"/>
          <w:szCs w:val="24"/>
          <w:highlight w:val="none"/>
          <w:vertAlign w:val="superscript"/>
          <w:lang w:val="en-US"/>
        </w:rPr>
        <w:t>2</w:t>
      </w:r>
      <w:r>
        <w:rPr>
          <w:rFonts w:hint="default" w:ascii="Times New Roman" w:hAnsi="Times New Roman" w:cs="Times New Roman"/>
          <w:b w:val="0"/>
          <w:bCs/>
          <w:sz w:val="24"/>
          <w:szCs w:val="24"/>
          <w:highlight w:val="none"/>
          <w:lang w:val="en-US"/>
        </w:rPr>
        <w:t>.</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sz w:val="24"/>
          <w:szCs w:val="24"/>
          <w:highlight w:val="none"/>
          <w:lang w:val="en-US"/>
        </w:rPr>
      </w:pPr>
      <w:r>
        <w:rPr>
          <w:rFonts w:hint="default" w:ascii="Times New Roman" w:hAnsi="Times New Roman" w:cs="Times New Roman"/>
          <w:b w:val="0"/>
          <w:bCs/>
          <w:sz w:val="24"/>
          <w:szCs w:val="24"/>
          <w:highlight w:val="none"/>
          <w:lang w:val="en-US"/>
        </w:rPr>
        <w:t>Department of Water Resources, Aquaculture and Fisheries Technology,</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sz w:val="24"/>
          <w:szCs w:val="24"/>
          <w:highlight w:val="none"/>
          <w:lang w:val="en-US"/>
        </w:rPr>
      </w:pPr>
      <w:r>
        <w:rPr>
          <w:rFonts w:hint="default" w:ascii="Times New Roman" w:hAnsi="Times New Roman" w:cs="Times New Roman"/>
          <w:b w:val="0"/>
          <w:bCs/>
          <w:sz w:val="24"/>
          <w:szCs w:val="24"/>
          <w:highlight w:val="none"/>
          <w:vertAlign w:val="superscript"/>
          <w:lang w:val="en-US"/>
        </w:rPr>
        <w:t>1</w:t>
      </w:r>
      <w:r>
        <w:rPr>
          <w:rFonts w:hint="default" w:ascii="Times New Roman" w:hAnsi="Times New Roman" w:cs="Times New Roman"/>
          <w:b w:val="0"/>
          <w:bCs/>
          <w:sz w:val="24"/>
          <w:szCs w:val="24"/>
          <w:highlight w:val="none"/>
          <w:lang w:val="en-US"/>
        </w:rPr>
        <w:t xml:space="preserve">Federal University of Technology, Minna, Niger State; </w:t>
      </w:r>
      <w:r>
        <w:rPr>
          <w:rFonts w:hint="default" w:ascii="Times New Roman" w:hAnsi="Times New Roman" w:cs="Times New Roman"/>
          <w:b w:val="0"/>
          <w:bCs/>
          <w:sz w:val="24"/>
          <w:szCs w:val="24"/>
          <w:highlight w:val="none"/>
          <w:lang w:val="en-US"/>
        </w:rPr>
        <w:fldChar w:fldCharType="begin"/>
      </w:r>
      <w:r>
        <w:rPr>
          <w:rFonts w:hint="default" w:ascii="Times New Roman" w:hAnsi="Times New Roman" w:cs="Times New Roman"/>
          <w:b w:val="0"/>
          <w:bCs/>
          <w:sz w:val="24"/>
          <w:szCs w:val="24"/>
          <w:highlight w:val="none"/>
          <w:lang w:val="en-US"/>
        </w:rPr>
        <w:instrText xml:space="preserve"> HYPERLINK "mailto:abdul.orire@futminna.edu.ng" </w:instrText>
      </w:r>
      <w:r>
        <w:rPr>
          <w:rFonts w:hint="default" w:ascii="Times New Roman" w:hAnsi="Times New Roman" w:cs="Times New Roman"/>
          <w:b w:val="0"/>
          <w:bCs/>
          <w:sz w:val="24"/>
          <w:szCs w:val="24"/>
          <w:highlight w:val="none"/>
          <w:lang w:val="en-US"/>
        </w:rPr>
        <w:fldChar w:fldCharType="separate"/>
      </w:r>
      <w:r>
        <w:rPr>
          <w:rStyle w:val="4"/>
          <w:rFonts w:hint="default" w:ascii="Times New Roman" w:hAnsi="Times New Roman" w:cs="Times New Roman"/>
          <w:b w:val="0"/>
          <w:bCs/>
          <w:sz w:val="24"/>
          <w:szCs w:val="24"/>
          <w:highlight w:val="none"/>
          <w:lang w:val="en-US"/>
        </w:rPr>
        <w:t>abdul.orire@futminna.edu.ng</w:t>
      </w:r>
      <w:r>
        <w:rPr>
          <w:rFonts w:hint="default" w:ascii="Times New Roman" w:hAnsi="Times New Roman" w:cs="Times New Roman"/>
          <w:b w:val="0"/>
          <w:bCs/>
          <w:sz w:val="24"/>
          <w:szCs w:val="24"/>
          <w:highlight w:val="none"/>
          <w:lang w:val="en-US"/>
        </w:rPr>
        <w:fldChar w:fldCharType="end"/>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sz w:val="24"/>
          <w:szCs w:val="24"/>
          <w:highlight w:val="none"/>
          <w:lang w:val="en-US"/>
        </w:rPr>
      </w:pPr>
      <w:r>
        <w:rPr>
          <w:rFonts w:hint="default" w:ascii="Times New Roman" w:hAnsi="Times New Roman" w:cs="Times New Roman"/>
          <w:b w:val="0"/>
          <w:bCs/>
          <w:sz w:val="24"/>
          <w:szCs w:val="24"/>
          <w:highlight w:val="none"/>
          <w:lang w:val="en-US"/>
        </w:rPr>
        <w:t>Department of Fisheries and Aquaculture</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sz w:val="24"/>
          <w:szCs w:val="24"/>
          <w:highlight w:val="none"/>
          <w:lang w:val="en-US"/>
        </w:rPr>
      </w:pPr>
      <w:r>
        <w:rPr>
          <w:rFonts w:hint="default" w:ascii="Times New Roman" w:hAnsi="Times New Roman" w:cs="Times New Roman"/>
          <w:b w:val="0"/>
          <w:bCs/>
          <w:sz w:val="24"/>
          <w:szCs w:val="24"/>
          <w:highlight w:val="none"/>
          <w:lang w:val="en-US"/>
        </w:rPr>
        <w:t>Federal University Dutse, Jigawa State.</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Abstract</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4"/>
          <w:szCs w:val="24"/>
          <w:highlight w:val="none"/>
        </w:rPr>
      </w:pPr>
      <w:r>
        <w:rPr>
          <w:rFonts w:hint="default" w:ascii="Times New Roman" w:hAnsi="Times New Roman" w:cs="Times New Roman"/>
          <w:sz w:val="24"/>
          <w:szCs w:val="24"/>
          <w:highlight w:val="none"/>
        </w:rPr>
        <w:t>A 56</w:t>
      </w:r>
      <w:r>
        <w:rPr>
          <w:rFonts w:hint="default" w:ascii="Times New Roman" w:hAnsi="Times New Roman" w:cs="Times New Roman"/>
          <w:sz w:val="24"/>
          <w:szCs w:val="24"/>
          <w:highlight w:val="none"/>
          <w:lang w:val="en-US"/>
        </w:rPr>
        <w:t xml:space="preserve"> </w:t>
      </w:r>
      <w:r>
        <w:rPr>
          <w:rFonts w:hint="default" w:ascii="Times New Roman" w:hAnsi="Times New Roman" w:cs="Times New Roman"/>
          <w:sz w:val="24"/>
          <w:szCs w:val="24"/>
          <w:highlight w:val="none"/>
        </w:rPr>
        <w:t xml:space="preserve">days feeding trial was conducted to evaluate the effect of replacement of synthetic vitamin-mineral premix with </w:t>
      </w:r>
      <w:r>
        <w:rPr>
          <w:rFonts w:hint="default" w:ascii="Times New Roman" w:hAnsi="Times New Roman" w:cs="Times New Roman"/>
          <w:sz w:val="24"/>
          <w:szCs w:val="24"/>
          <w:highlight w:val="none"/>
          <w:lang w:val="en-US"/>
        </w:rPr>
        <w:t>w</w:t>
      </w:r>
      <w:r>
        <w:rPr>
          <w:rFonts w:hint="default" w:ascii="Times New Roman" w:hAnsi="Times New Roman" w:cs="Times New Roman"/>
          <w:sz w:val="24"/>
          <w:szCs w:val="24"/>
          <w:highlight w:val="none"/>
        </w:rPr>
        <w:t xml:space="preserve">et and </w:t>
      </w:r>
      <w:r>
        <w:rPr>
          <w:rFonts w:hint="default" w:ascii="Times New Roman" w:hAnsi="Times New Roman" w:cs="Times New Roman"/>
          <w:sz w:val="24"/>
          <w:szCs w:val="24"/>
          <w:highlight w:val="none"/>
          <w:lang w:val="en-US"/>
        </w:rPr>
        <w:t>d</w:t>
      </w:r>
      <w:r>
        <w:rPr>
          <w:rFonts w:hint="default" w:ascii="Times New Roman" w:hAnsi="Times New Roman" w:cs="Times New Roman"/>
          <w:sz w:val="24"/>
          <w:szCs w:val="24"/>
          <w:highlight w:val="none"/>
        </w:rPr>
        <w:t xml:space="preserve">ry garlic on the performance of </w:t>
      </w:r>
      <w:r>
        <w:rPr>
          <w:rFonts w:hint="default" w:ascii="Times New Roman" w:hAnsi="Times New Roman" w:cs="Times New Roman"/>
          <w:i/>
          <w:sz w:val="24"/>
          <w:szCs w:val="24"/>
          <w:highlight w:val="none"/>
        </w:rPr>
        <w:t>Clarias gariepinus</w:t>
      </w:r>
      <w:r>
        <w:rPr>
          <w:rFonts w:hint="default" w:ascii="Times New Roman" w:hAnsi="Times New Roman" w:cs="Times New Roman"/>
          <w:sz w:val="24"/>
          <w:szCs w:val="24"/>
          <w:highlight w:val="none"/>
        </w:rPr>
        <w:t xml:space="preserve"> fingerlings (2.16g±0.04). Three diets were formulated at 45% </w:t>
      </w:r>
      <w:r>
        <w:rPr>
          <w:rFonts w:hint="default" w:ascii="Times New Roman" w:hAnsi="Times New Roman" w:cs="Times New Roman"/>
          <w:sz w:val="24"/>
          <w:szCs w:val="24"/>
          <w:highlight w:val="none"/>
          <w:lang w:val="en-US"/>
        </w:rPr>
        <w:t xml:space="preserve">crude protein </w:t>
      </w:r>
      <w:r>
        <w:rPr>
          <w:rFonts w:hint="default" w:ascii="Times New Roman" w:hAnsi="Times New Roman" w:cs="Times New Roman"/>
          <w:sz w:val="24"/>
          <w:szCs w:val="24"/>
          <w:highlight w:val="none"/>
        </w:rPr>
        <w:t xml:space="preserve">with inclusion of </w:t>
      </w:r>
      <w:r>
        <w:rPr>
          <w:rFonts w:hint="default" w:ascii="Times New Roman" w:hAnsi="Times New Roman" w:cs="Times New Roman"/>
          <w:sz w:val="24"/>
          <w:szCs w:val="24"/>
          <w:highlight w:val="none"/>
          <w:lang w:val="en-US"/>
        </w:rPr>
        <w:t xml:space="preserve">garlic (wet and dry forms) at 5% replacement level of the </w:t>
      </w:r>
      <w:r>
        <w:rPr>
          <w:rFonts w:hint="default" w:ascii="Times New Roman" w:hAnsi="Times New Roman" w:cs="Times New Roman"/>
          <w:sz w:val="24"/>
          <w:szCs w:val="24"/>
          <w:highlight w:val="none"/>
        </w:rPr>
        <w:t xml:space="preserve">synthetic vitamin-mineral premix. There were significant differences (p&lt;0.05) in the growth performance of the fishes. Diet containing 5% dry garlic </w:t>
      </w:r>
      <w:r>
        <w:rPr>
          <w:rFonts w:hint="default" w:ascii="Times New Roman" w:hAnsi="Times New Roman" w:cs="Times New Roman"/>
          <w:sz w:val="24"/>
          <w:szCs w:val="24"/>
          <w:highlight w:val="none"/>
          <w:lang w:val="en-US"/>
        </w:rPr>
        <w:t xml:space="preserve">had </w:t>
      </w:r>
      <w:r>
        <w:rPr>
          <w:rFonts w:hint="default" w:ascii="Times New Roman" w:hAnsi="Times New Roman" w:cs="Times New Roman"/>
          <w:sz w:val="24"/>
          <w:szCs w:val="24"/>
          <w:highlight w:val="none"/>
        </w:rPr>
        <w:t xml:space="preserve"> the best growth performance in terms of </w:t>
      </w:r>
      <w:r>
        <w:rPr>
          <w:rFonts w:hint="default" w:ascii="Times New Roman" w:hAnsi="Times New Roman" w:cs="Times New Roman"/>
          <w:sz w:val="24"/>
          <w:szCs w:val="24"/>
          <w:highlight w:val="none"/>
          <w:lang w:val="en-US"/>
        </w:rPr>
        <w:t>s</w:t>
      </w:r>
      <w:r>
        <w:rPr>
          <w:rFonts w:hint="default" w:ascii="Times New Roman" w:hAnsi="Times New Roman" w:cs="Times New Roman"/>
          <w:sz w:val="24"/>
          <w:szCs w:val="24"/>
          <w:highlight w:val="none"/>
        </w:rPr>
        <w:t xml:space="preserve">pecific growth rate, </w:t>
      </w:r>
      <w:r>
        <w:rPr>
          <w:rFonts w:hint="default" w:ascii="Times New Roman" w:hAnsi="Times New Roman" w:cs="Times New Roman"/>
          <w:sz w:val="24"/>
          <w:szCs w:val="24"/>
          <w:highlight w:val="none"/>
          <w:lang w:val="en-US"/>
        </w:rPr>
        <w:t>m</w:t>
      </w:r>
      <w:r>
        <w:rPr>
          <w:rFonts w:hint="default" w:ascii="Times New Roman" w:hAnsi="Times New Roman" w:cs="Times New Roman"/>
          <w:sz w:val="24"/>
          <w:szCs w:val="24"/>
          <w:highlight w:val="none"/>
        </w:rPr>
        <w:t>ean weight gain, protein efficiency ratio and feed conversion ratio</w:t>
      </w:r>
      <w:r>
        <w:rPr>
          <w:rFonts w:hint="default" w:ascii="Times New Roman" w:hAnsi="Times New Roman" w:cs="Times New Roman"/>
          <w:sz w:val="24"/>
          <w:szCs w:val="24"/>
          <w:highlight w:val="none"/>
          <w:lang w:val="en-US"/>
        </w:rPr>
        <w:t xml:space="preserve"> than the control diet</w:t>
      </w:r>
      <w:r>
        <w:rPr>
          <w:rFonts w:hint="default" w:ascii="Times New Roman" w:hAnsi="Times New Roman" w:cs="Times New Roman"/>
          <w:sz w:val="24"/>
          <w:szCs w:val="24"/>
          <w:highlight w:val="none"/>
        </w:rPr>
        <w:t xml:space="preserve">. </w:t>
      </w:r>
      <w:r>
        <w:rPr>
          <w:rFonts w:hint="default" w:ascii="Times New Roman" w:hAnsi="Times New Roman" w:cs="Times New Roman"/>
          <w:sz w:val="24"/>
          <w:szCs w:val="24"/>
          <w:highlight w:val="none"/>
          <w:lang w:val="en-US"/>
        </w:rPr>
        <w:t>Therefore, t</w:t>
      </w:r>
      <w:r>
        <w:rPr>
          <w:rFonts w:hint="default" w:ascii="Times New Roman" w:hAnsi="Times New Roman" w:cs="Times New Roman"/>
          <w:sz w:val="24"/>
          <w:szCs w:val="24"/>
          <w:highlight w:val="none"/>
        </w:rPr>
        <w:t>he use of dry garlic</w:t>
      </w:r>
      <w:r>
        <w:rPr>
          <w:rFonts w:hint="default" w:ascii="Times New Roman" w:hAnsi="Times New Roman" w:cs="Times New Roman"/>
          <w:sz w:val="24"/>
          <w:szCs w:val="24"/>
          <w:highlight w:val="none"/>
          <w:lang w:val="en-US"/>
        </w:rPr>
        <w:t xml:space="preserve"> at 5% inclusion level </w:t>
      </w:r>
      <w:r>
        <w:rPr>
          <w:rFonts w:hint="default" w:ascii="Times New Roman" w:hAnsi="Times New Roman" w:cs="Times New Roman"/>
          <w:sz w:val="24"/>
          <w:szCs w:val="24"/>
          <w:highlight w:val="none"/>
        </w:rPr>
        <w:t>has the potential of improving</w:t>
      </w:r>
      <w:r>
        <w:rPr>
          <w:rFonts w:hint="default" w:ascii="Times New Roman" w:hAnsi="Times New Roman" w:cs="Times New Roman"/>
          <w:sz w:val="24"/>
          <w:szCs w:val="24"/>
          <w:highlight w:val="none"/>
          <w:lang w:val="en-US"/>
        </w:rPr>
        <w:t xml:space="preserve"> on </w:t>
      </w:r>
      <w:r>
        <w:rPr>
          <w:rFonts w:hint="default" w:ascii="Times New Roman" w:hAnsi="Times New Roman" w:cs="Times New Roman"/>
          <w:sz w:val="24"/>
          <w:szCs w:val="24"/>
          <w:highlight w:val="none"/>
        </w:rPr>
        <w:t xml:space="preserve">the </w:t>
      </w:r>
      <w:r>
        <w:rPr>
          <w:rFonts w:hint="default" w:ascii="Times New Roman" w:hAnsi="Times New Roman" w:cs="Times New Roman"/>
          <w:sz w:val="24"/>
          <w:szCs w:val="24"/>
          <w:highlight w:val="none"/>
          <w:lang w:val="en-US"/>
        </w:rPr>
        <w:t>growth performance of catf</w:t>
      </w:r>
      <w:r>
        <w:rPr>
          <w:rFonts w:hint="default" w:ascii="Times New Roman" w:hAnsi="Times New Roman" w:cs="Times New Roman"/>
          <w:sz w:val="24"/>
          <w:szCs w:val="24"/>
          <w:highlight w:val="none"/>
        </w:rPr>
        <w:t>ish</w:t>
      </w:r>
      <w:r>
        <w:rPr>
          <w:rFonts w:ascii="Times New Roman" w:hAnsi="Times New Roman" w:cs="Times New Roman"/>
          <w:sz w:val="24"/>
          <w:szCs w:val="24"/>
          <w:highlight w:val="none"/>
        </w:rPr>
        <w:t>.</w:t>
      </w:r>
    </w:p>
    <w:p>
      <w:pPr>
        <w:pStyle w:val="8"/>
        <w:keepNext w:val="0"/>
        <w:keepLines w:val="0"/>
        <w:pageBreakBefore w:val="0"/>
        <w:widowControl/>
        <w:kinsoku/>
        <w:wordWrap/>
        <w:overflowPunct/>
        <w:topLinePunct w:val="0"/>
        <w:bidi w:val="0"/>
        <w:snapToGrid/>
        <w:spacing w:line="240" w:lineRule="auto"/>
        <w:jc w:val="left"/>
        <w:textAlignment w:val="auto"/>
        <w:rPr>
          <w:rFonts w:hint="default" w:ascii="Times New Roman" w:hAnsi="Times New Roman" w:cs="Times New Roman"/>
          <w:b w:val="0"/>
          <w:bCs/>
          <w:sz w:val="24"/>
          <w:szCs w:val="24"/>
          <w:highlight w:val="none"/>
          <w:lang w:val="en-US"/>
        </w:rPr>
      </w:pPr>
      <w:r>
        <w:rPr>
          <w:rFonts w:hint="default" w:cs="Times New Roman"/>
          <w:b/>
          <w:sz w:val="24"/>
          <w:szCs w:val="24"/>
          <w:highlight w:val="none"/>
          <w:lang w:val="en-US"/>
        </w:rPr>
        <w:t xml:space="preserve">Keywords: </w:t>
      </w:r>
      <w:r>
        <w:rPr>
          <w:rFonts w:hint="default" w:cs="Times New Roman"/>
          <w:b w:val="0"/>
          <w:bCs/>
          <w:sz w:val="24"/>
          <w:szCs w:val="24"/>
          <w:highlight w:val="none"/>
          <w:lang w:val="en-US"/>
        </w:rPr>
        <w:t>natural, additive, catfish</w:t>
      </w:r>
    </w:p>
    <w:p>
      <w:pPr>
        <w:pStyle w:val="8"/>
        <w:keepNext w:val="0"/>
        <w:keepLines w:val="0"/>
        <w:pageBreakBefore w:val="0"/>
        <w:widowControl/>
        <w:numPr>
          <w:ilvl w:val="0"/>
          <w:numId w:val="0"/>
        </w:numPr>
        <w:kinsoku/>
        <w:wordWrap/>
        <w:overflowPunct/>
        <w:topLinePunct w:val="0"/>
        <w:bidi w:val="0"/>
        <w:snapToGrid/>
        <w:spacing w:line="240" w:lineRule="auto"/>
        <w:ind w:leftChars="0"/>
        <w:jc w:val="both"/>
        <w:textAlignment w:val="auto"/>
        <w:rPr>
          <w:rFonts w:hint="default" w:ascii="Times New Roman" w:hAnsi="Times New Roman" w:cs="Times New Roman"/>
          <w:b/>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sz w:val="24"/>
          <w:highlight w:val="none"/>
          <w:lang w:val="en-US"/>
        </w:rPr>
      </w:pPr>
      <w:r>
        <w:rPr>
          <w:rFonts w:hint="default" w:ascii="Times New Roman" w:hAnsi="Times New Roman" w:cs="Times New Roman"/>
          <w:b/>
          <w:bCs w:val="0"/>
          <w:sz w:val="24"/>
          <w:highlight w:val="none"/>
          <w:lang w:val="en-US"/>
        </w:rPr>
        <w:t>Introduction</w:t>
      </w: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sz w:val="24"/>
          <w:highlight w:val="none"/>
        </w:rPr>
      </w:pPr>
      <w:r>
        <w:rPr>
          <w:rFonts w:ascii="Times New Roman" w:hAnsi="Times New Roman" w:cs="Times New Roman"/>
          <w:sz w:val="24"/>
          <w:highlight w:val="none"/>
        </w:rPr>
        <w:t>Natural products of</w:t>
      </w:r>
      <w:r>
        <w:rPr>
          <w:rFonts w:ascii="Times New Roman" w:hAnsi="Times New Roman" w:cs="Times New Roman"/>
          <w:color w:val="FFFFFF" w:themeColor="background1"/>
          <w:sz w:val="24"/>
          <w:highlight w:val="none"/>
          <w14:textFill>
            <w14:solidFill>
              <w14:schemeClr w14:val="bg1"/>
            </w14:solidFill>
          </w14:textFill>
        </w:rPr>
        <w:t xml:space="preserve"> </w:t>
      </w:r>
      <w:r>
        <w:rPr>
          <w:rFonts w:ascii="Times New Roman" w:hAnsi="Times New Roman" w:cs="Times New Roman"/>
          <w:sz w:val="24"/>
          <w:highlight w:val="none"/>
        </w:rPr>
        <w:t>animals, plants and microbial sources have been used by man for thousands of years either in the pure forms or crude</w:t>
      </w:r>
      <w:r>
        <w:rPr>
          <w:rFonts w:ascii="Times New Roman" w:hAnsi="Times New Roman" w:cs="Times New Roman"/>
          <w:color w:val="FFFFFF" w:themeColor="background1"/>
          <w:sz w:val="24"/>
          <w:highlight w:val="none"/>
          <w14:textFill>
            <w14:solidFill>
              <w14:schemeClr w14:val="bg1"/>
            </w14:solidFill>
          </w14:textFill>
        </w:rPr>
        <w:t xml:space="preserve"> </w:t>
      </w:r>
      <w:r>
        <w:rPr>
          <w:rFonts w:ascii="Times New Roman" w:hAnsi="Times New Roman" w:cs="Times New Roman"/>
          <w:sz w:val="24"/>
          <w:highlight w:val="none"/>
        </w:rPr>
        <w:t xml:space="preserve">extracts to treat many diseases (Parekh and Chanda, 2007). Garlic (Allium sativum) </w:t>
      </w:r>
      <w:r>
        <w:rPr>
          <w:rFonts w:hint="default" w:ascii="Times New Roman" w:hAnsi="Times New Roman" w:cs="Times New Roman"/>
          <w:sz w:val="24"/>
          <w:highlight w:val="none"/>
          <w:lang w:val="en-US"/>
        </w:rPr>
        <w:t xml:space="preserve">has been used to </w:t>
      </w:r>
      <w:r>
        <w:rPr>
          <w:rFonts w:ascii="Times New Roman" w:hAnsi="Times New Roman" w:cs="Times New Roman"/>
          <w:sz w:val="24"/>
          <w:highlight w:val="none"/>
        </w:rPr>
        <w:t>enhance development</w:t>
      </w:r>
      <w:r>
        <w:rPr>
          <w:rFonts w:hint="default" w:ascii="Times New Roman" w:hAnsi="Times New Roman" w:cs="Times New Roman"/>
          <w:sz w:val="24"/>
          <w:highlight w:val="none"/>
          <w:lang w:val="en-US"/>
        </w:rPr>
        <w:t xml:space="preserve"> of</w:t>
      </w:r>
      <w:r>
        <w:rPr>
          <w:rFonts w:ascii="Times New Roman" w:hAnsi="Times New Roman" w:cs="Times New Roman"/>
          <w:sz w:val="24"/>
          <w:highlight w:val="none"/>
        </w:rPr>
        <w:t xml:space="preserve"> domesticated animals and fish (Megbowon et al., 2013). </w:t>
      </w:r>
      <w:r>
        <w:rPr>
          <w:rFonts w:hint="default" w:ascii="Times New Roman" w:hAnsi="Times New Roman" w:cs="Times New Roman"/>
          <w:sz w:val="24"/>
          <w:highlight w:val="none"/>
          <w:lang w:val="en-US"/>
        </w:rPr>
        <w:t xml:space="preserve">and treatment of </w:t>
      </w:r>
      <w:r>
        <w:rPr>
          <w:rFonts w:ascii="Times New Roman" w:hAnsi="Times New Roman" w:cs="Times New Roman"/>
          <w:sz w:val="24"/>
          <w:highlight w:val="none"/>
        </w:rPr>
        <w:t xml:space="preserve">infections (Shalaby et al., 2006). </w:t>
      </w: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color w:val="000000"/>
          <w:sz w:val="24"/>
          <w:highlight w:val="none"/>
        </w:rPr>
      </w:pPr>
      <w:r>
        <w:rPr>
          <w:rFonts w:ascii="Times New Roman" w:hAnsi="Times New Roman" w:cs="Times New Roman"/>
          <w:sz w:val="24"/>
          <w:highlight w:val="none"/>
        </w:rPr>
        <w:t>The fresh bulb contains alliin, allicin and volatile oils. Allicin (dially</w:t>
      </w:r>
      <w:r>
        <w:rPr>
          <w:rFonts w:hint="default" w:ascii="Times New Roman" w:hAnsi="Times New Roman" w:cs="Times New Roman"/>
          <w:sz w:val="24"/>
          <w:highlight w:val="none"/>
          <w:lang w:val="en-US"/>
        </w:rPr>
        <w:t>l-</w:t>
      </w:r>
      <w:r>
        <w:rPr>
          <w:rFonts w:ascii="Times New Roman" w:hAnsi="Times New Roman" w:cs="Times New Roman"/>
          <w:sz w:val="24"/>
          <w:highlight w:val="none"/>
        </w:rPr>
        <w:t xml:space="preserve">thiosulfinate) is the most abundant compound representing about 70% of all thiosulfinates present or formed in crushed garlic (Block, 1992; Han </w:t>
      </w:r>
      <w:r>
        <w:rPr>
          <w:rFonts w:ascii="Times New Roman" w:hAnsi="Times New Roman" w:cs="Times New Roman"/>
          <w:i/>
          <w:iCs/>
          <w:sz w:val="24"/>
          <w:highlight w:val="none"/>
        </w:rPr>
        <w:t>et al</w:t>
      </w:r>
      <w:r>
        <w:rPr>
          <w:rFonts w:ascii="Times New Roman" w:hAnsi="Times New Roman" w:cs="Times New Roman"/>
          <w:sz w:val="24"/>
          <w:highlight w:val="none"/>
        </w:rPr>
        <w:t>., 1995)</w:t>
      </w:r>
      <w:r>
        <w:rPr>
          <w:rFonts w:hint="default" w:ascii="Times New Roman" w:hAnsi="Times New Roman" w:cs="Times New Roman"/>
          <w:sz w:val="24"/>
          <w:highlight w:val="none"/>
          <w:lang w:val="en-US"/>
        </w:rPr>
        <w:t>,</w:t>
      </w:r>
      <w:r>
        <w:rPr>
          <w:rFonts w:ascii="Times New Roman" w:hAnsi="Times New Roman" w:cs="Times New Roman"/>
          <w:sz w:val="24"/>
          <w:highlight w:val="none"/>
        </w:rPr>
        <w:t xml:space="preserve"> it also gives garlic its distinctive pungent smell (Williamson, 2003)</w:t>
      </w:r>
      <w:r>
        <w:rPr>
          <w:rFonts w:hint="default" w:ascii="Times New Roman" w:hAnsi="Times New Roman" w:cs="Times New Roman"/>
          <w:sz w:val="24"/>
          <w:highlight w:val="none"/>
          <w:lang w:val="en-US"/>
        </w:rPr>
        <w:t>.</w:t>
      </w:r>
      <w:r>
        <w:rPr>
          <w:rFonts w:ascii="Times New Roman" w:hAnsi="Times New Roman" w:cs="Times New Roman"/>
          <w:sz w:val="24"/>
          <w:highlight w:val="none"/>
        </w:rPr>
        <w:t xml:space="preserve"> </w:t>
      </w:r>
      <w:r>
        <w:rPr>
          <w:rFonts w:hint="default" w:ascii="Times New Roman" w:hAnsi="Times New Roman" w:cs="Times New Roman"/>
          <w:sz w:val="24"/>
          <w:highlight w:val="none"/>
          <w:lang w:val="en-US"/>
        </w:rPr>
        <w:t>It</w:t>
      </w:r>
      <w:r>
        <w:rPr>
          <w:rFonts w:ascii="Times New Roman" w:hAnsi="Times New Roman" w:cs="Times New Roman"/>
          <w:sz w:val="24"/>
          <w:highlight w:val="none"/>
        </w:rPr>
        <w:t xml:space="preserve"> also contains </w:t>
      </w:r>
      <w:r>
        <w:rPr>
          <w:rFonts w:hint="default" w:ascii="Times New Roman" w:hAnsi="Times New Roman" w:cs="Times New Roman"/>
          <w:sz w:val="24"/>
          <w:highlight w:val="none"/>
          <w:lang w:val="en-US"/>
        </w:rPr>
        <w:t xml:space="preserve">33 sulfur compound, </w:t>
      </w:r>
      <w:r>
        <w:rPr>
          <w:rFonts w:ascii="Times New Roman" w:hAnsi="Times New Roman" w:cs="Times New Roman"/>
          <w:sz w:val="24"/>
          <w:highlight w:val="none"/>
        </w:rPr>
        <w:t>vitamins and minerals (Gruenwald, 2004) and trace elements (selenium &amp; germanium)</w:t>
      </w:r>
      <w:r>
        <w:rPr>
          <w:rFonts w:hint="default" w:ascii="Times New Roman" w:hAnsi="Times New Roman" w:cs="Times New Roman"/>
          <w:sz w:val="24"/>
          <w:highlight w:val="none"/>
          <w:lang w:val="en-US"/>
        </w:rPr>
        <w:t>, zinc, iron, potassium, fibre and water</w:t>
      </w:r>
      <w:r>
        <w:rPr>
          <w:rFonts w:ascii="Times New Roman" w:hAnsi="Times New Roman" w:cs="Times New Roman"/>
          <w:sz w:val="24"/>
          <w:highlight w:val="none"/>
        </w:rPr>
        <w:t xml:space="preserve"> (Skidmore-Roth, 2003). When the garlic clove is crushed, the odorless compound alliin is converted to allicin, via the enzyme allinase.</w:t>
      </w:r>
      <w:r>
        <w:rPr>
          <w:rFonts w:hint="default" w:ascii="Times New Roman" w:hAnsi="Times New Roman" w:cs="Times New Roman"/>
          <w:sz w:val="24"/>
          <w:highlight w:val="none"/>
          <w:lang w:val="en-US"/>
        </w:rPr>
        <w:t xml:space="preserve"> The a</w:t>
      </w:r>
      <w:r>
        <w:rPr>
          <w:rFonts w:ascii="Times New Roman" w:hAnsi="Times New Roman" w:cs="Times New Roman"/>
          <w:sz w:val="24"/>
          <w:highlight w:val="none"/>
        </w:rPr>
        <w:t xml:space="preserve">llicin </w:t>
      </w:r>
      <w:r>
        <w:rPr>
          <w:rFonts w:hint="default" w:ascii="Times New Roman" w:hAnsi="Times New Roman" w:cs="Times New Roman"/>
          <w:sz w:val="24"/>
          <w:highlight w:val="none"/>
          <w:lang w:val="en-US"/>
        </w:rPr>
        <w:t>is</w:t>
      </w:r>
      <w:r>
        <w:rPr>
          <w:rFonts w:ascii="Times New Roman" w:hAnsi="Times New Roman" w:cs="Times New Roman"/>
          <w:sz w:val="24"/>
          <w:highlight w:val="none"/>
        </w:rPr>
        <w:t xml:space="preserve"> </w:t>
      </w:r>
      <w:r>
        <w:rPr>
          <w:rFonts w:hint="default" w:ascii="Times New Roman" w:hAnsi="Times New Roman" w:cs="Times New Roman"/>
          <w:sz w:val="24"/>
          <w:highlight w:val="none"/>
          <w:lang w:val="en-US"/>
        </w:rPr>
        <w:t xml:space="preserve">a </w:t>
      </w:r>
      <w:r>
        <w:rPr>
          <w:rFonts w:ascii="Times New Roman" w:hAnsi="Times New Roman" w:cs="Times New Roman"/>
          <w:sz w:val="24"/>
          <w:highlight w:val="none"/>
        </w:rPr>
        <w:t>major antioxidant and scavenging compound,</w:t>
      </w:r>
      <w:r>
        <w:rPr>
          <w:rFonts w:hint="default" w:ascii="Times New Roman" w:hAnsi="Times New Roman" w:cs="Times New Roman"/>
          <w:sz w:val="24"/>
          <w:highlight w:val="none"/>
          <w:lang w:val="en-US"/>
        </w:rPr>
        <w:t xml:space="preserve"> as </w:t>
      </w:r>
      <w:r>
        <w:rPr>
          <w:rFonts w:ascii="Times New Roman" w:hAnsi="Times New Roman" w:cs="Times New Roman"/>
          <w:sz w:val="24"/>
          <w:highlight w:val="none"/>
        </w:rPr>
        <w:t xml:space="preserve">recent studies </w:t>
      </w:r>
      <w:r>
        <w:rPr>
          <w:rFonts w:hint="default" w:ascii="Times New Roman" w:hAnsi="Times New Roman" w:cs="Times New Roman"/>
          <w:sz w:val="24"/>
          <w:highlight w:val="none"/>
          <w:lang w:val="en-US"/>
        </w:rPr>
        <w:t>revealed that</w:t>
      </w:r>
      <w:r>
        <w:rPr>
          <w:rFonts w:ascii="Times New Roman" w:hAnsi="Times New Roman" w:cs="Times New Roman"/>
          <w:sz w:val="24"/>
          <w:highlight w:val="none"/>
        </w:rPr>
        <w:t xml:space="preserve"> other compounds such as polar compounds of phenolic and steroidal origin, which offer various pharmacological properties without odor and are also heat stable </w:t>
      </w:r>
      <w:r>
        <w:rPr>
          <w:rFonts w:hint="default" w:ascii="Times New Roman" w:hAnsi="Times New Roman" w:cs="Times New Roman"/>
          <w:sz w:val="24"/>
          <w:highlight w:val="none"/>
          <w:lang w:val="en-US"/>
        </w:rPr>
        <w:t xml:space="preserve">play stronger roles </w:t>
      </w:r>
      <w:r>
        <w:rPr>
          <w:rFonts w:ascii="Times New Roman" w:hAnsi="Times New Roman" w:cs="Times New Roman"/>
          <w:sz w:val="24"/>
          <w:highlight w:val="none"/>
        </w:rPr>
        <w:t xml:space="preserve">(Lanzotti, 2006). </w:t>
      </w: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sz w:val="24"/>
          <w:highlight w:val="none"/>
        </w:rPr>
      </w:pPr>
      <w:r>
        <w:rPr>
          <w:rFonts w:ascii="Times New Roman" w:hAnsi="Times New Roman" w:cs="Times New Roman"/>
          <w:sz w:val="24"/>
          <w:highlight w:val="none"/>
        </w:rPr>
        <w:t>The most abundant</w:t>
      </w:r>
      <w:r>
        <w:rPr>
          <w:rFonts w:ascii="Times New Roman" w:hAnsi="Times New Roman" w:cs="Times New Roman"/>
          <w:color w:val="FFFFFF" w:themeColor="background1"/>
          <w:sz w:val="24"/>
          <w:highlight w:val="none"/>
          <w14:textFill>
            <w14:solidFill>
              <w14:schemeClr w14:val="bg1"/>
            </w14:solidFill>
          </w14:textFill>
        </w:rPr>
        <w:t xml:space="preserve"> </w:t>
      </w:r>
      <w:r>
        <w:rPr>
          <w:rFonts w:ascii="Times New Roman" w:hAnsi="Times New Roman" w:cs="Times New Roman"/>
          <w:sz w:val="24"/>
          <w:highlight w:val="none"/>
        </w:rPr>
        <w:t>sulfur compound in</w:t>
      </w:r>
      <w:r>
        <w:rPr>
          <w:rFonts w:ascii="Times New Roman" w:hAnsi="Times New Roman" w:cs="Times New Roman"/>
          <w:color w:val="FFFFFF" w:themeColor="background1"/>
          <w:sz w:val="24"/>
          <w:highlight w:val="none"/>
          <w14:textFill>
            <w14:solidFill>
              <w14:schemeClr w14:val="bg1"/>
            </w14:solidFill>
          </w14:textFill>
        </w:rPr>
        <w:t xml:space="preserve"> </w:t>
      </w:r>
      <w:r>
        <w:rPr>
          <w:rFonts w:ascii="Times New Roman" w:hAnsi="Times New Roman" w:cs="Times New Roman"/>
          <w:sz w:val="24"/>
          <w:highlight w:val="none"/>
        </w:rPr>
        <w:t>garlic is</w:t>
      </w:r>
      <w:r>
        <w:rPr>
          <w:rFonts w:hint="default" w:ascii="Times New Roman" w:hAnsi="Times New Roman" w:cs="Times New Roman"/>
          <w:sz w:val="24"/>
          <w:highlight w:val="none"/>
          <w:lang w:val="en-US"/>
        </w:rPr>
        <w:t xml:space="preserve"> the </w:t>
      </w:r>
      <w:r>
        <w:rPr>
          <w:rFonts w:ascii="Times New Roman" w:hAnsi="Times New Roman" w:cs="Times New Roman"/>
          <w:sz w:val="24"/>
          <w:highlight w:val="none"/>
        </w:rPr>
        <w:t>alliin (S-allyl</w:t>
      </w:r>
      <w:r>
        <w:rPr>
          <w:rFonts w:hint="default" w:ascii="Times New Roman" w:hAnsi="Times New Roman" w:cs="Times New Roman"/>
          <w:sz w:val="24"/>
          <w:highlight w:val="none"/>
          <w:lang w:val="en-US"/>
        </w:rPr>
        <w:t>-l-</w:t>
      </w:r>
      <w:r>
        <w:rPr>
          <w:rFonts w:ascii="Times New Roman" w:hAnsi="Times New Roman" w:cs="Times New Roman"/>
          <w:sz w:val="24"/>
          <w:highlight w:val="none"/>
        </w:rPr>
        <w:t xml:space="preserve">cysteine sulfoxide), which is present at 10 and 30 mg/g in </w:t>
      </w:r>
      <w:r>
        <w:rPr>
          <w:rFonts w:hint="default" w:ascii="Times New Roman" w:hAnsi="Times New Roman" w:cs="Times New Roman"/>
          <w:sz w:val="24"/>
          <w:highlight w:val="none"/>
          <w:lang w:val="en-US"/>
        </w:rPr>
        <w:t xml:space="preserve">dry and </w:t>
      </w:r>
      <w:r>
        <w:rPr>
          <w:rFonts w:ascii="Times New Roman" w:hAnsi="Times New Roman" w:cs="Times New Roman"/>
          <w:sz w:val="24"/>
          <w:highlight w:val="none"/>
        </w:rPr>
        <w:t>fresh respectively</w:t>
      </w:r>
      <w:r>
        <w:rPr>
          <w:rFonts w:hint="default" w:ascii="Times New Roman" w:hAnsi="Times New Roman" w:cs="Times New Roman"/>
          <w:sz w:val="24"/>
          <w:highlight w:val="none"/>
          <w:lang w:val="en-US"/>
        </w:rPr>
        <w:t xml:space="preserve"> due to alliin loss to dehydration during drying</w:t>
      </w:r>
      <w:r>
        <w:rPr>
          <w:rFonts w:ascii="Times New Roman" w:hAnsi="Times New Roman" w:cs="Times New Roman"/>
          <w:sz w:val="24"/>
          <w:highlight w:val="none"/>
        </w:rPr>
        <w:t xml:space="preserve"> (</w:t>
      </w:r>
      <w:r>
        <w:rPr>
          <w:rFonts w:hint="default" w:ascii="Times New Roman" w:hAnsi="Times New Roman" w:cs="Times New Roman"/>
          <w:sz w:val="24"/>
          <w:highlight w:val="none"/>
          <w:lang w:val="en-US"/>
        </w:rPr>
        <w:t xml:space="preserve">Mohammed, 2007 and </w:t>
      </w:r>
      <w:r>
        <w:rPr>
          <w:rFonts w:ascii="Times New Roman" w:hAnsi="Times New Roman" w:cs="Times New Roman"/>
          <w:sz w:val="24"/>
          <w:highlight w:val="none"/>
        </w:rPr>
        <w:t>Lawson, 1998)</w:t>
      </w:r>
      <w:r>
        <w:rPr>
          <w:rFonts w:ascii="Times New Roman" w:hAnsi="Times New Roman" w:cs="Times New Roman"/>
          <w:color w:val="000000"/>
          <w:sz w:val="24"/>
          <w:highlight w:val="none"/>
        </w:rPr>
        <w:t>. Garlic contains 17 amino acids: lysine, histidine, arginine, aspartic acid threonine, swine, glutamine, proline, glycine, alanine, cysteine, valine, methionine, isoleucine, leucine, tryptophan and phenylalanine (Josling, 2005).</w:t>
      </w:r>
      <w:r>
        <w:rPr>
          <w:rFonts w:ascii="Times New Roman" w:hAnsi="Times New Roman" w:cs="Times New Roman"/>
          <w:sz w:val="24"/>
          <w:highlight w:val="none"/>
        </w:rPr>
        <w:t xml:space="preserve"> </w:t>
      </w: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sz w:val="24"/>
          <w:highlight w:val="none"/>
        </w:rPr>
      </w:pPr>
    </w:p>
    <w:p>
      <w:pPr>
        <w:keepNext w:val="0"/>
        <w:keepLines w:val="0"/>
        <w:pageBreakBefore w:val="0"/>
        <w:widowControl/>
        <w:kinsoku/>
        <w:wordWrap/>
        <w:overflowPunct/>
        <w:topLinePunct w:val="0"/>
        <w:bidi w:val="0"/>
        <w:snapToGrid/>
        <w:spacing w:line="240" w:lineRule="auto"/>
        <w:jc w:val="both"/>
        <w:textAlignment w:val="auto"/>
        <w:rPr>
          <w:rFonts w:hint="default" w:ascii="Times New Roman" w:hAnsi="Times New Roman" w:cs="Times New Roman"/>
          <w:bCs/>
          <w:sz w:val="24"/>
          <w:highlight w:val="none"/>
          <w:lang w:val="en-US"/>
        </w:rPr>
      </w:pPr>
      <w:r>
        <w:rPr>
          <w:rFonts w:hint="default" w:ascii="Times New Roman" w:hAnsi="Times New Roman" w:cs="Times New Roman"/>
          <w:sz w:val="24"/>
          <w:highlight w:val="none"/>
          <w:lang w:val="en-US"/>
        </w:rPr>
        <w:t>G</w:t>
      </w:r>
      <w:r>
        <w:rPr>
          <w:rFonts w:ascii="Times New Roman" w:hAnsi="Times New Roman" w:cs="Times New Roman"/>
          <w:sz w:val="24"/>
          <w:highlight w:val="none"/>
        </w:rPr>
        <w:t>ood nutrition in animal production systems is essential to economically produce a healthy, high quality product</w:t>
      </w:r>
      <w:r>
        <w:rPr>
          <w:rFonts w:hint="default" w:ascii="Times New Roman" w:hAnsi="Times New Roman" w:cs="Times New Roman"/>
          <w:sz w:val="24"/>
          <w:highlight w:val="none"/>
          <w:lang w:val="en-US"/>
        </w:rPr>
        <w:t xml:space="preserve"> as against synthetic products</w:t>
      </w:r>
      <w:r>
        <w:rPr>
          <w:rFonts w:ascii="Times New Roman" w:hAnsi="Times New Roman" w:cs="Times New Roman"/>
          <w:sz w:val="24"/>
          <w:highlight w:val="none"/>
        </w:rPr>
        <w:t xml:space="preserve">. </w:t>
      </w:r>
      <w:r>
        <w:rPr>
          <w:rFonts w:ascii="Times New Roman" w:hAnsi="Times New Roman" w:cs="Times New Roman"/>
          <w:bCs/>
          <w:sz w:val="24"/>
          <w:highlight w:val="none"/>
        </w:rPr>
        <w:t>The current study seeks to evaluate the effect of wet and dry garlic as feed additives</w:t>
      </w:r>
      <w:r>
        <w:rPr>
          <w:rFonts w:hint="default" w:ascii="Times New Roman" w:hAnsi="Times New Roman" w:cs="Times New Roman"/>
          <w:bCs/>
          <w:sz w:val="24"/>
          <w:highlight w:val="none"/>
          <w:lang w:val="en-US"/>
        </w:rPr>
        <w:t xml:space="preserve"> in the diet of </w:t>
      </w:r>
      <w:r>
        <w:rPr>
          <w:rFonts w:hint="default" w:ascii="Times New Roman" w:hAnsi="Times New Roman" w:cs="Times New Roman"/>
          <w:bCs/>
          <w:i/>
          <w:iCs/>
          <w:sz w:val="24"/>
          <w:highlight w:val="none"/>
          <w:lang w:val="en-US"/>
        </w:rPr>
        <w:t>Clarias gariepinus</w:t>
      </w:r>
      <w:r>
        <w:rPr>
          <w:rFonts w:hint="default" w:ascii="Times New Roman" w:hAnsi="Times New Roman" w:cs="Times New Roman"/>
          <w:bCs/>
          <w:sz w:val="24"/>
          <w:highlight w:val="none"/>
          <w:lang w:val="en-US"/>
        </w:rPr>
        <w:t xml:space="preserve"> fingerlings.</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b/>
          <w:sz w:val="24"/>
          <w:highlight w:val="none"/>
        </w:rPr>
      </w:pPr>
      <w:r>
        <w:rPr>
          <w:rFonts w:ascii="Times New Roman" w:hAnsi="Times New Roman" w:cs="Times New Roman"/>
          <w:b/>
          <w:szCs w:val="28"/>
          <w:highlight w:val="none"/>
        </w:rPr>
        <w:t>Materials And Methods</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b/>
          <w:sz w:val="24"/>
          <w:highlight w:val="none"/>
        </w:rPr>
      </w:pPr>
      <w:r>
        <w:rPr>
          <w:rFonts w:ascii="Times New Roman" w:hAnsi="Times New Roman" w:cs="Times New Roman"/>
          <w:b/>
          <w:sz w:val="24"/>
          <w:highlight w:val="none"/>
        </w:rPr>
        <w:t xml:space="preserve">Experimental </w:t>
      </w:r>
      <w:r>
        <w:rPr>
          <w:rFonts w:hint="default" w:ascii="Times New Roman" w:hAnsi="Times New Roman" w:cs="Times New Roman"/>
          <w:b/>
          <w:sz w:val="24"/>
          <w:highlight w:val="none"/>
          <w:lang w:val="en-US"/>
        </w:rPr>
        <w:t>s</w:t>
      </w:r>
      <w:r>
        <w:rPr>
          <w:rFonts w:ascii="Times New Roman" w:hAnsi="Times New Roman" w:cs="Times New Roman"/>
          <w:b/>
          <w:sz w:val="24"/>
          <w:highlight w:val="none"/>
        </w:rPr>
        <w:t>ite</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b/>
          <w:sz w:val="24"/>
          <w:highlight w:val="none"/>
        </w:rPr>
      </w:pPr>
      <w:r>
        <w:rPr>
          <w:rFonts w:ascii="Times New Roman" w:hAnsi="Times New Roman" w:cs="Times New Roman"/>
          <w:sz w:val="24"/>
          <w:highlight w:val="none"/>
        </w:rPr>
        <w:t>The research was carried out in the laboratory of Water resources, Aquaculture and Fisheries Technology at the Federal University of Technology Minna; Niger State Gidan kwano campus</w:t>
      </w:r>
      <w:r>
        <w:rPr>
          <w:rFonts w:hint="default" w:ascii="Times New Roman" w:hAnsi="Times New Roman" w:cs="Times New Roman"/>
          <w:sz w:val="24"/>
          <w:highlight w:val="none"/>
          <w:lang w:val="en-US"/>
        </w:rPr>
        <w:t>.</w:t>
      </w:r>
      <w:r>
        <w:rPr>
          <w:rFonts w:ascii="Times New Roman" w:hAnsi="Times New Roman" w:cs="Times New Roman"/>
          <w:sz w:val="24"/>
          <w:highlight w:val="none"/>
        </w:rPr>
        <w:t xml:space="preserve"> </w:t>
      </w:r>
      <w:r>
        <w:rPr>
          <w:rFonts w:ascii="Times New Roman" w:hAnsi="Times New Roman" w:cs="Times New Roman"/>
          <w:b/>
          <w:sz w:val="24"/>
          <w:highlight w:val="none"/>
        </w:rPr>
        <w:t>Formulation of Experimental Diets</w:t>
      </w: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sz w:val="24"/>
          <w:highlight w:val="none"/>
        </w:rPr>
      </w:pPr>
      <w:r>
        <w:rPr>
          <w:rFonts w:ascii="Times New Roman" w:hAnsi="Times New Roman" w:cs="Times New Roman"/>
          <w:sz w:val="24"/>
          <w:highlight w:val="none"/>
        </w:rPr>
        <w:t xml:space="preserve">Maize, soya beans, fish meal, </w:t>
      </w:r>
      <w:r>
        <w:rPr>
          <w:rFonts w:hint="default" w:ascii="Times New Roman" w:hAnsi="Times New Roman" w:cs="Times New Roman"/>
          <w:sz w:val="24"/>
          <w:highlight w:val="none"/>
          <w:lang w:val="en-US"/>
        </w:rPr>
        <w:t xml:space="preserve">synthetic </w:t>
      </w:r>
      <w:r>
        <w:rPr>
          <w:rFonts w:ascii="Times New Roman" w:hAnsi="Times New Roman" w:cs="Times New Roman"/>
          <w:sz w:val="24"/>
          <w:highlight w:val="none"/>
        </w:rPr>
        <w:t xml:space="preserve">vitamin-mineral premix and fresh </w:t>
      </w:r>
      <w:r>
        <w:rPr>
          <w:rFonts w:hint="default" w:ascii="Times New Roman" w:hAnsi="Times New Roman" w:cs="Times New Roman"/>
          <w:sz w:val="24"/>
          <w:highlight w:val="none"/>
          <w:lang w:val="en-US"/>
        </w:rPr>
        <w:t xml:space="preserve">and dry </w:t>
      </w:r>
      <w:r>
        <w:rPr>
          <w:rFonts w:ascii="Times New Roman" w:hAnsi="Times New Roman" w:cs="Times New Roman"/>
          <w:sz w:val="24"/>
          <w:highlight w:val="none"/>
        </w:rPr>
        <w:t>garlic</w:t>
      </w:r>
      <w:r>
        <w:rPr>
          <w:rFonts w:hint="default" w:ascii="Times New Roman" w:hAnsi="Times New Roman" w:cs="Times New Roman"/>
          <w:sz w:val="24"/>
          <w:highlight w:val="none"/>
          <w:lang w:val="en-US"/>
        </w:rPr>
        <w:t xml:space="preserve"> were </w:t>
      </w:r>
      <w:r>
        <w:rPr>
          <w:rFonts w:ascii="Times New Roman" w:hAnsi="Times New Roman" w:cs="Times New Roman"/>
          <w:sz w:val="24"/>
          <w:highlight w:val="none"/>
        </w:rPr>
        <w:t xml:space="preserve">obtained from Kure </w:t>
      </w:r>
      <w:r>
        <w:rPr>
          <w:rFonts w:hint="default" w:ascii="Times New Roman" w:hAnsi="Times New Roman" w:cs="Times New Roman"/>
          <w:sz w:val="24"/>
          <w:highlight w:val="none"/>
          <w:lang w:val="en-US"/>
        </w:rPr>
        <w:t xml:space="preserve">Ultra-Modern </w:t>
      </w:r>
      <w:r>
        <w:rPr>
          <w:rFonts w:ascii="Times New Roman" w:hAnsi="Times New Roman" w:cs="Times New Roman"/>
          <w:sz w:val="24"/>
          <w:highlight w:val="none"/>
        </w:rPr>
        <w:t>market, Bosso local government</w:t>
      </w:r>
      <w:r>
        <w:rPr>
          <w:rFonts w:hint="default" w:ascii="Times New Roman" w:hAnsi="Times New Roman" w:cs="Times New Roman"/>
          <w:sz w:val="24"/>
          <w:highlight w:val="none"/>
          <w:lang w:val="en-US"/>
        </w:rPr>
        <w:t xml:space="preserve"> area of Niger state, Nigeria</w:t>
      </w:r>
      <w:r>
        <w:rPr>
          <w:rFonts w:ascii="Times New Roman" w:hAnsi="Times New Roman" w:cs="Times New Roman"/>
          <w:sz w:val="24"/>
          <w:highlight w:val="none"/>
        </w:rPr>
        <w:t>. All ingredients were ground into powdery form using a corn mill</w:t>
      </w:r>
      <w:r>
        <w:rPr>
          <w:rFonts w:hint="default" w:ascii="Times New Roman" w:hAnsi="Times New Roman" w:cs="Times New Roman"/>
          <w:sz w:val="24"/>
          <w:highlight w:val="none"/>
          <w:lang w:val="en-US"/>
        </w:rPr>
        <w:t xml:space="preserve"> machine</w:t>
      </w:r>
      <w:r>
        <w:rPr>
          <w:rFonts w:ascii="Times New Roman" w:hAnsi="Times New Roman" w:cs="Times New Roman"/>
          <w:sz w:val="24"/>
          <w:highlight w:val="none"/>
        </w:rPr>
        <w:t xml:space="preserve">. The proximate chemical composition of feed ingredients </w:t>
      </w:r>
      <w:r>
        <w:rPr>
          <w:rFonts w:hint="default" w:ascii="Times New Roman" w:hAnsi="Times New Roman" w:cs="Times New Roman"/>
          <w:sz w:val="24"/>
          <w:highlight w:val="none"/>
          <w:lang w:val="en-US"/>
        </w:rPr>
        <w:t xml:space="preserve">and diets </w:t>
      </w:r>
      <w:r>
        <w:rPr>
          <w:rFonts w:ascii="Times New Roman" w:hAnsi="Times New Roman" w:cs="Times New Roman"/>
          <w:sz w:val="24"/>
          <w:highlight w:val="none"/>
        </w:rPr>
        <w:t>w</w:t>
      </w:r>
      <w:r>
        <w:rPr>
          <w:rFonts w:hint="default" w:ascii="Times New Roman" w:hAnsi="Times New Roman" w:cs="Times New Roman"/>
          <w:sz w:val="24"/>
          <w:highlight w:val="none"/>
          <w:lang w:val="en-US"/>
        </w:rPr>
        <w:t>ere</w:t>
      </w:r>
      <w:r>
        <w:rPr>
          <w:rFonts w:ascii="Times New Roman" w:hAnsi="Times New Roman" w:cs="Times New Roman"/>
          <w:sz w:val="24"/>
          <w:highlight w:val="none"/>
        </w:rPr>
        <w:t xml:space="preserve"> estimated by the methods described by the (AOAC, </w:t>
      </w:r>
      <w:r>
        <w:rPr>
          <w:rFonts w:hint="default" w:ascii="Times New Roman" w:hAnsi="Times New Roman" w:cs="Times New Roman"/>
          <w:sz w:val="24"/>
          <w:highlight w:val="none"/>
          <w:lang w:val="en-US"/>
        </w:rPr>
        <w:t>2000</w:t>
      </w:r>
      <w:r>
        <w:rPr>
          <w:rFonts w:ascii="Times New Roman" w:hAnsi="Times New Roman" w:cs="Times New Roman"/>
          <w:sz w:val="24"/>
          <w:highlight w:val="none"/>
        </w:rPr>
        <w:t xml:space="preserve">) </w:t>
      </w:r>
      <w:r>
        <w:rPr>
          <w:rFonts w:hint="default" w:ascii="Times New Roman" w:hAnsi="Times New Roman" w:cs="Times New Roman"/>
          <w:sz w:val="24"/>
          <w:highlight w:val="none"/>
          <w:lang w:val="en-US"/>
        </w:rPr>
        <w:t xml:space="preserve">for </w:t>
      </w:r>
      <w:r>
        <w:rPr>
          <w:rFonts w:ascii="Times New Roman" w:hAnsi="Times New Roman" w:cs="Times New Roman"/>
          <w:sz w:val="24"/>
          <w:highlight w:val="none"/>
        </w:rPr>
        <w:t>crude protein</w:t>
      </w:r>
      <w:r>
        <w:rPr>
          <w:rFonts w:hint="default" w:ascii="Times New Roman" w:hAnsi="Times New Roman" w:cs="Times New Roman"/>
          <w:sz w:val="24"/>
          <w:highlight w:val="none"/>
          <w:lang w:val="en-US"/>
        </w:rPr>
        <w:t>, lipid, ash, dry matter, fibre and nitrogen free extract</w:t>
      </w:r>
      <w:r>
        <w:rPr>
          <w:rFonts w:ascii="Times New Roman" w:hAnsi="Times New Roman" w:cs="Times New Roman"/>
          <w:sz w:val="24"/>
          <w:highlight w:val="none"/>
        </w:rPr>
        <w:t xml:space="preserve"> content</w:t>
      </w:r>
      <w:r>
        <w:rPr>
          <w:rFonts w:hint="default" w:ascii="Times New Roman" w:hAnsi="Times New Roman" w:cs="Times New Roman"/>
          <w:sz w:val="24"/>
          <w:highlight w:val="none"/>
          <w:lang w:val="en-US"/>
        </w:rPr>
        <w:t>s (Tables 1 and 3) .</w:t>
      </w:r>
      <w:r>
        <w:rPr>
          <w:rFonts w:ascii="Times New Roman" w:hAnsi="Times New Roman" w:cs="Times New Roman"/>
          <w:sz w:val="24"/>
          <w:highlight w:val="none"/>
        </w:rPr>
        <w:t xml:space="preserve"> Th</w:t>
      </w:r>
      <w:r>
        <w:rPr>
          <w:rFonts w:hint="default" w:ascii="Times New Roman" w:hAnsi="Times New Roman" w:cs="Times New Roman"/>
          <w:sz w:val="24"/>
          <w:highlight w:val="none"/>
          <w:lang w:val="en-US"/>
        </w:rPr>
        <w:t>ree e</w:t>
      </w:r>
      <w:r>
        <w:rPr>
          <w:rFonts w:ascii="Times New Roman" w:hAnsi="Times New Roman" w:cs="Times New Roman"/>
          <w:sz w:val="24"/>
          <w:highlight w:val="none"/>
        </w:rPr>
        <w:t xml:space="preserve">xperimental diets </w:t>
      </w:r>
      <w:r>
        <w:rPr>
          <w:rFonts w:hint="default" w:ascii="Times New Roman" w:hAnsi="Times New Roman" w:cs="Times New Roman"/>
          <w:sz w:val="24"/>
          <w:highlight w:val="none"/>
          <w:lang w:val="en-US"/>
        </w:rPr>
        <w:t xml:space="preserve">were formulated at </w:t>
      </w:r>
      <w:r>
        <w:rPr>
          <w:rFonts w:ascii="Times New Roman" w:hAnsi="Times New Roman" w:cs="Times New Roman"/>
          <w:sz w:val="24"/>
          <w:highlight w:val="none"/>
        </w:rPr>
        <w:t xml:space="preserve">45% crude protein level </w:t>
      </w:r>
      <w:r>
        <w:rPr>
          <w:rFonts w:hint="default" w:ascii="Times New Roman" w:hAnsi="Times New Roman" w:cs="Times New Roman"/>
          <w:sz w:val="24"/>
          <w:highlight w:val="none"/>
          <w:lang w:val="en-US"/>
        </w:rPr>
        <w:t xml:space="preserve">and 5% garlic (wet and dry) replacement level of the synthetic vitamin-mineral premix </w:t>
      </w:r>
      <w:r>
        <w:rPr>
          <w:rFonts w:ascii="Times New Roman" w:hAnsi="Times New Roman" w:cs="Times New Roman"/>
          <w:sz w:val="24"/>
          <w:highlight w:val="none"/>
        </w:rPr>
        <w:t xml:space="preserve">using the </w:t>
      </w:r>
      <w:r>
        <w:rPr>
          <w:rFonts w:hint="default" w:ascii="Times New Roman" w:hAnsi="Times New Roman" w:cs="Times New Roman"/>
          <w:sz w:val="24"/>
          <w:highlight w:val="none"/>
          <w:lang w:val="en-US"/>
        </w:rPr>
        <w:t>P</w:t>
      </w:r>
      <w:r>
        <w:rPr>
          <w:rFonts w:ascii="Times New Roman" w:hAnsi="Times New Roman" w:cs="Times New Roman"/>
          <w:sz w:val="24"/>
          <w:highlight w:val="none"/>
        </w:rPr>
        <w:t>earson square method</w:t>
      </w:r>
      <w:r>
        <w:rPr>
          <w:rFonts w:hint="default" w:ascii="Times New Roman" w:hAnsi="Times New Roman" w:cs="Times New Roman"/>
          <w:sz w:val="24"/>
          <w:highlight w:val="none"/>
          <w:lang w:val="en-US"/>
        </w:rPr>
        <w:t xml:space="preserve"> (Table 2)</w:t>
      </w:r>
      <w:r>
        <w:rPr>
          <w:rFonts w:ascii="Times New Roman" w:hAnsi="Times New Roman" w:cs="Times New Roman"/>
          <w:sz w:val="24"/>
          <w:highlight w:val="none"/>
        </w:rPr>
        <w:t>. The ingredients were thoroughly mixed together by hand. Warm water was added to the premixed ingredients and homogenized to a dough-like paste. The diet was sun dry for 4 days and stored in an airtight container throughout the experiment.</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eastAsiaTheme="minorEastAsia"/>
          <w:b/>
          <w:szCs w:val="28"/>
          <w:highlight w:val="none"/>
        </w:rPr>
      </w:pP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eastAsiaTheme="minorEastAsia"/>
          <w:b/>
          <w:szCs w:val="28"/>
          <w:highlight w:val="none"/>
        </w:rPr>
      </w:pP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eastAsiaTheme="minorEastAsia"/>
          <w:b/>
          <w:szCs w:val="28"/>
          <w:highlight w:val="none"/>
        </w:rPr>
      </w:pP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eastAsiaTheme="minorEastAsia"/>
          <w:b/>
          <w:szCs w:val="28"/>
          <w:highlight w:val="none"/>
        </w:rPr>
      </w:pP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eastAsiaTheme="minorEastAsia"/>
          <w:b/>
          <w:szCs w:val="28"/>
          <w:highlight w:val="none"/>
        </w:rPr>
      </w:pP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eastAsiaTheme="minorEastAsia"/>
          <w:b/>
          <w:szCs w:val="28"/>
          <w:highlight w:val="none"/>
        </w:rPr>
      </w:pP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eastAsiaTheme="minorEastAsia"/>
          <w:b/>
          <w:szCs w:val="28"/>
          <w:highlight w:val="none"/>
        </w:rPr>
      </w:pPr>
      <w:r>
        <w:rPr>
          <w:rFonts w:ascii="Times New Roman" w:hAnsi="Times New Roman" w:cs="Times New Roman" w:eastAsiaTheme="minorEastAsia"/>
          <w:b/>
          <w:szCs w:val="28"/>
          <w:highlight w:val="none"/>
        </w:rPr>
        <w:t xml:space="preserve">TABLE </w:t>
      </w:r>
      <w:r>
        <w:rPr>
          <w:rFonts w:hint="default" w:ascii="Times New Roman" w:hAnsi="Times New Roman" w:cs="Times New Roman" w:eastAsiaTheme="minorEastAsia"/>
          <w:b/>
          <w:szCs w:val="28"/>
          <w:highlight w:val="none"/>
          <w:lang w:val="en-US"/>
        </w:rPr>
        <w:t>1</w:t>
      </w:r>
      <w:r>
        <w:rPr>
          <w:rFonts w:ascii="Times New Roman" w:hAnsi="Times New Roman" w:cs="Times New Roman" w:eastAsiaTheme="minorEastAsia"/>
          <w:b/>
          <w:szCs w:val="28"/>
          <w:highlight w:val="none"/>
        </w:rPr>
        <w:t>: Proximate Analysis of Experimental feed stuff</w:t>
      </w:r>
    </w:p>
    <w:tbl>
      <w:tblPr>
        <w:tblStyle w:val="7"/>
        <w:tblW w:w="96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82"/>
        <w:gridCol w:w="1671"/>
        <w:gridCol w:w="1532"/>
        <w:gridCol w:w="1743"/>
        <w:gridCol w:w="1324"/>
        <w:gridCol w:w="1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1882" w:type="dxa"/>
            <w:tcBorders>
              <w:top w:val="single" w:color="auto" w:sz="4" w:space="0"/>
              <w:bottom w:val="single" w:color="auto" w:sz="4" w:space="0"/>
              <w:insideH w:val="single" w:sz="8" w:space="0"/>
              <w:insideV w:val="nil"/>
            </w:tcBorders>
          </w:tcPr>
          <w:p>
            <w:pPr>
              <w:keepNext w:val="0"/>
              <w:keepLines w:val="0"/>
              <w:pageBreakBefore w:val="0"/>
              <w:widowControl/>
              <w:kinsoku/>
              <w:wordWrap/>
              <w:overflowPunct/>
              <w:topLinePunct w:val="0"/>
              <w:bidi w:val="0"/>
              <w:snapToGrid/>
              <w:spacing w:before="0" w:after="0" w:line="240" w:lineRule="auto"/>
              <w:jc w:val="both"/>
              <w:textAlignment w:val="auto"/>
              <w:rPr>
                <w:rFonts w:hint="default" w:ascii="Times New Roman" w:hAnsi="Times New Roman" w:cs="Times New Roman" w:eastAsiaTheme="minorEastAsia"/>
                <w:b w:val="0"/>
                <w:bCs/>
                <w:color w:val="000000" w:themeColor="text1" w:themeShade="BF"/>
                <w:sz w:val="24"/>
                <w:highlight w:val="none"/>
                <w:lang w:val="en-US"/>
              </w:rPr>
            </w:pPr>
            <w:r>
              <w:rPr>
                <w:rFonts w:ascii="Times New Roman" w:hAnsi="Times New Roman" w:cs="Times New Roman" w:eastAsiaTheme="minorEastAsia"/>
                <w:b w:val="0"/>
                <w:bCs/>
                <w:color w:val="000000" w:themeColor="text1" w:themeShade="BF"/>
                <w:sz w:val="24"/>
                <w:highlight w:val="none"/>
              </w:rPr>
              <w:t>Feed stuff</w:t>
            </w:r>
            <w:r>
              <w:rPr>
                <w:rFonts w:hint="default" w:ascii="Times New Roman" w:hAnsi="Times New Roman" w:cs="Times New Roman" w:eastAsiaTheme="minorEastAsia"/>
                <w:b w:val="0"/>
                <w:bCs/>
                <w:color w:val="000000" w:themeColor="text1" w:themeShade="BF"/>
                <w:sz w:val="24"/>
                <w:highlight w:val="none"/>
                <w:lang w:val="en-US"/>
              </w:rPr>
              <w:t>s</w:t>
            </w:r>
          </w:p>
        </w:tc>
        <w:tc>
          <w:tcPr>
            <w:tcW w:w="1671" w:type="dxa"/>
            <w:tcBorders>
              <w:top w:val="single" w:color="auto" w:sz="4" w:space="0"/>
              <w:bottom w:val="single" w:color="auto" w:sz="4" w:space="0"/>
              <w:insideH w:val="single" w:sz="8" w:space="0"/>
              <w:insideV w:val="nil"/>
            </w:tcBorders>
          </w:tcPr>
          <w:p>
            <w:pPr>
              <w:keepNext w:val="0"/>
              <w:keepLines w:val="0"/>
              <w:pageBreakBefore w:val="0"/>
              <w:widowControl/>
              <w:kinsoku/>
              <w:wordWrap/>
              <w:overflowPunct/>
              <w:topLinePunct w:val="0"/>
              <w:bidi w:val="0"/>
              <w:snapToGrid/>
              <w:spacing w:before="0" w:after="0" w:line="240" w:lineRule="auto"/>
              <w:jc w:val="both"/>
              <w:textAlignment w:val="auto"/>
              <w:rPr>
                <w:rFonts w:ascii="Times New Roman" w:hAnsi="Times New Roman" w:cs="Times New Roman" w:eastAsiaTheme="minorEastAsia"/>
                <w:b w:val="0"/>
                <w:bCs/>
                <w:color w:val="000000" w:themeColor="text1" w:themeShade="BF"/>
                <w:sz w:val="24"/>
                <w:highlight w:val="none"/>
              </w:rPr>
            </w:pPr>
            <w:r>
              <w:rPr>
                <w:rFonts w:ascii="Times New Roman" w:hAnsi="Times New Roman" w:cs="Times New Roman" w:eastAsiaTheme="minorEastAsia"/>
                <w:b w:val="0"/>
                <w:bCs/>
                <w:color w:val="000000" w:themeColor="text1" w:themeShade="BF"/>
                <w:sz w:val="24"/>
                <w:highlight w:val="none"/>
              </w:rPr>
              <w:t xml:space="preserve">% </w:t>
            </w:r>
          </w:p>
          <w:p>
            <w:pPr>
              <w:keepNext w:val="0"/>
              <w:keepLines w:val="0"/>
              <w:pageBreakBefore w:val="0"/>
              <w:widowControl/>
              <w:kinsoku/>
              <w:wordWrap/>
              <w:overflowPunct/>
              <w:topLinePunct w:val="0"/>
              <w:bidi w:val="0"/>
              <w:snapToGrid/>
              <w:spacing w:before="0" w:after="0" w:line="240" w:lineRule="auto"/>
              <w:jc w:val="both"/>
              <w:textAlignment w:val="auto"/>
              <w:rPr>
                <w:rFonts w:ascii="Times New Roman" w:hAnsi="Times New Roman" w:cs="Times New Roman" w:eastAsiaTheme="minorEastAsia"/>
                <w:b w:val="0"/>
                <w:bCs/>
                <w:color w:val="000000" w:themeColor="text1" w:themeShade="BF"/>
                <w:sz w:val="24"/>
                <w:highlight w:val="none"/>
              </w:rPr>
            </w:pPr>
            <w:r>
              <w:rPr>
                <w:rFonts w:ascii="Times New Roman" w:hAnsi="Times New Roman" w:cs="Times New Roman" w:eastAsiaTheme="minorEastAsia"/>
                <w:b w:val="0"/>
                <w:bCs/>
                <w:color w:val="000000" w:themeColor="text1" w:themeShade="BF"/>
                <w:sz w:val="24"/>
                <w:highlight w:val="none"/>
              </w:rPr>
              <w:t xml:space="preserve">crude </w:t>
            </w:r>
            <w:r>
              <w:rPr>
                <w:rFonts w:hint="default" w:ascii="Times New Roman" w:hAnsi="Times New Roman" w:cs="Times New Roman" w:eastAsiaTheme="minorEastAsia"/>
                <w:b w:val="0"/>
                <w:bCs/>
                <w:color w:val="000000" w:themeColor="text1" w:themeShade="BF"/>
                <w:sz w:val="24"/>
                <w:highlight w:val="none"/>
                <w:lang w:val="en-US"/>
              </w:rPr>
              <w:t>P</w:t>
            </w:r>
            <w:r>
              <w:rPr>
                <w:rFonts w:ascii="Times New Roman" w:hAnsi="Times New Roman" w:cs="Times New Roman" w:eastAsiaTheme="minorEastAsia"/>
                <w:b w:val="0"/>
                <w:bCs/>
                <w:color w:val="000000" w:themeColor="text1" w:themeShade="BF"/>
                <w:sz w:val="24"/>
                <w:highlight w:val="none"/>
              </w:rPr>
              <w:t>rotein</w:t>
            </w:r>
          </w:p>
        </w:tc>
        <w:tc>
          <w:tcPr>
            <w:tcW w:w="1532" w:type="dxa"/>
            <w:tcBorders>
              <w:top w:val="single" w:color="auto" w:sz="4" w:space="0"/>
              <w:bottom w:val="single" w:color="auto" w:sz="4" w:space="0"/>
              <w:insideH w:val="single" w:sz="8" w:space="0"/>
              <w:insideV w:val="nil"/>
            </w:tcBorders>
          </w:tcPr>
          <w:p>
            <w:pPr>
              <w:keepNext w:val="0"/>
              <w:keepLines w:val="0"/>
              <w:pageBreakBefore w:val="0"/>
              <w:widowControl/>
              <w:kinsoku/>
              <w:wordWrap/>
              <w:overflowPunct/>
              <w:topLinePunct w:val="0"/>
              <w:bidi w:val="0"/>
              <w:snapToGrid/>
              <w:spacing w:before="0" w:after="0" w:line="240" w:lineRule="auto"/>
              <w:jc w:val="both"/>
              <w:textAlignment w:val="auto"/>
              <w:rPr>
                <w:rFonts w:ascii="Times New Roman" w:hAnsi="Times New Roman" w:cs="Times New Roman" w:eastAsiaTheme="minorEastAsia"/>
                <w:b w:val="0"/>
                <w:bCs/>
                <w:color w:val="000000" w:themeColor="text1" w:themeShade="BF"/>
                <w:sz w:val="24"/>
                <w:highlight w:val="none"/>
              </w:rPr>
            </w:pPr>
            <w:r>
              <w:rPr>
                <w:rFonts w:ascii="Times New Roman" w:hAnsi="Times New Roman" w:cs="Times New Roman" w:eastAsiaTheme="minorEastAsia"/>
                <w:b w:val="0"/>
                <w:bCs/>
                <w:color w:val="000000" w:themeColor="text1" w:themeShade="BF"/>
                <w:sz w:val="24"/>
                <w:highlight w:val="none"/>
              </w:rPr>
              <w:t xml:space="preserve">% </w:t>
            </w:r>
            <w:r>
              <w:rPr>
                <w:rFonts w:hint="default" w:ascii="Times New Roman" w:hAnsi="Times New Roman" w:cs="Times New Roman" w:eastAsiaTheme="minorEastAsia"/>
                <w:b w:val="0"/>
                <w:bCs/>
                <w:color w:val="000000" w:themeColor="text1" w:themeShade="BF"/>
                <w:sz w:val="24"/>
                <w:highlight w:val="none"/>
                <w:lang w:val="en-US"/>
              </w:rPr>
              <w:t>L</w:t>
            </w:r>
            <w:r>
              <w:rPr>
                <w:rFonts w:ascii="Times New Roman" w:hAnsi="Times New Roman" w:cs="Times New Roman" w:eastAsiaTheme="minorEastAsia"/>
                <w:b w:val="0"/>
                <w:bCs/>
                <w:color w:val="000000" w:themeColor="text1" w:themeShade="BF"/>
                <w:sz w:val="24"/>
                <w:highlight w:val="none"/>
              </w:rPr>
              <w:t>ipid</w:t>
            </w:r>
          </w:p>
        </w:tc>
        <w:tc>
          <w:tcPr>
            <w:tcW w:w="1743" w:type="dxa"/>
            <w:tcBorders>
              <w:top w:val="single" w:color="auto" w:sz="4" w:space="0"/>
              <w:bottom w:val="single" w:color="auto" w:sz="4" w:space="0"/>
              <w:insideH w:val="single" w:sz="8" w:space="0"/>
              <w:insideV w:val="nil"/>
            </w:tcBorders>
          </w:tcPr>
          <w:p>
            <w:pPr>
              <w:keepNext w:val="0"/>
              <w:keepLines w:val="0"/>
              <w:pageBreakBefore w:val="0"/>
              <w:widowControl/>
              <w:kinsoku/>
              <w:wordWrap/>
              <w:overflowPunct/>
              <w:topLinePunct w:val="0"/>
              <w:bidi w:val="0"/>
              <w:snapToGrid/>
              <w:spacing w:before="0" w:after="0" w:line="240" w:lineRule="auto"/>
              <w:jc w:val="both"/>
              <w:textAlignment w:val="auto"/>
              <w:rPr>
                <w:rFonts w:ascii="Times New Roman" w:hAnsi="Times New Roman" w:cs="Times New Roman" w:eastAsiaTheme="minorEastAsia"/>
                <w:b w:val="0"/>
                <w:bCs/>
                <w:color w:val="000000" w:themeColor="text1" w:themeShade="BF"/>
                <w:sz w:val="24"/>
                <w:highlight w:val="none"/>
              </w:rPr>
            </w:pPr>
            <w:r>
              <w:rPr>
                <w:rFonts w:ascii="Times New Roman" w:hAnsi="Times New Roman" w:cs="Times New Roman" w:eastAsiaTheme="minorEastAsia"/>
                <w:b w:val="0"/>
                <w:bCs/>
                <w:color w:val="000000" w:themeColor="text1" w:themeShade="BF"/>
                <w:sz w:val="24"/>
                <w:highlight w:val="none"/>
              </w:rPr>
              <w:t xml:space="preserve">% </w:t>
            </w:r>
            <w:r>
              <w:rPr>
                <w:rFonts w:hint="default" w:ascii="Times New Roman" w:hAnsi="Times New Roman" w:cs="Times New Roman" w:eastAsiaTheme="minorEastAsia"/>
                <w:b w:val="0"/>
                <w:bCs/>
                <w:color w:val="000000" w:themeColor="text1" w:themeShade="BF"/>
                <w:sz w:val="24"/>
                <w:highlight w:val="none"/>
                <w:lang w:val="en-US"/>
              </w:rPr>
              <w:t>M</w:t>
            </w:r>
            <w:r>
              <w:rPr>
                <w:rFonts w:ascii="Times New Roman" w:hAnsi="Times New Roman" w:cs="Times New Roman" w:eastAsiaTheme="minorEastAsia"/>
                <w:b w:val="0"/>
                <w:bCs/>
                <w:color w:val="000000" w:themeColor="text1" w:themeShade="BF"/>
                <w:sz w:val="24"/>
                <w:highlight w:val="none"/>
              </w:rPr>
              <w:t>oisture</w:t>
            </w:r>
          </w:p>
        </w:tc>
        <w:tc>
          <w:tcPr>
            <w:tcW w:w="1324" w:type="dxa"/>
            <w:tcBorders>
              <w:top w:val="single" w:color="auto" w:sz="4" w:space="0"/>
              <w:bottom w:val="single" w:color="auto" w:sz="4" w:space="0"/>
              <w:insideH w:val="single" w:sz="8" w:space="0"/>
              <w:insideV w:val="nil"/>
            </w:tcBorders>
          </w:tcPr>
          <w:p>
            <w:pPr>
              <w:keepNext w:val="0"/>
              <w:keepLines w:val="0"/>
              <w:pageBreakBefore w:val="0"/>
              <w:widowControl/>
              <w:kinsoku/>
              <w:wordWrap/>
              <w:overflowPunct/>
              <w:topLinePunct w:val="0"/>
              <w:bidi w:val="0"/>
              <w:snapToGrid/>
              <w:spacing w:before="0" w:after="0" w:line="240" w:lineRule="auto"/>
              <w:jc w:val="both"/>
              <w:textAlignment w:val="auto"/>
              <w:rPr>
                <w:rFonts w:ascii="Times New Roman" w:hAnsi="Times New Roman" w:cs="Times New Roman" w:eastAsiaTheme="minorEastAsia"/>
                <w:b w:val="0"/>
                <w:bCs/>
                <w:color w:val="000000" w:themeColor="text1" w:themeShade="BF"/>
                <w:sz w:val="24"/>
                <w:highlight w:val="none"/>
              </w:rPr>
            </w:pPr>
            <w:r>
              <w:rPr>
                <w:rFonts w:ascii="Times New Roman" w:hAnsi="Times New Roman" w:cs="Times New Roman" w:eastAsiaTheme="minorEastAsia"/>
                <w:b w:val="0"/>
                <w:bCs/>
                <w:color w:val="000000" w:themeColor="text1" w:themeShade="BF"/>
                <w:sz w:val="24"/>
                <w:highlight w:val="none"/>
              </w:rPr>
              <w:t xml:space="preserve">% </w:t>
            </w:r>
          </w:p>
          <w:p>
            <w:pPr>
              <w:keepNext w:val="0"/>
              <w:keepLines w:val="0"/>
              <w:pageBreakBefore w:val="0"/>
              <w:widowControl/>
              <w:kinsoku/>
              <w:wordWrap/>
              <w:overflowPunct/>
              <w:topLinePunct w:val="0"/>
              <w:bidi w:val="0"/>
              <w:snapToGrid/>
              <w:spacing w:before="0" w:after="0" w:line="240" w:lineRule="auto"/>
              <w:jc w:val="both"/>
              <w:textAlignment w:val="auto"/>
              <w:rPr>
                <w:rFonts w:ascii="Times New Roman" w:hAnsi="Times New Roman" w:cs="Times New Roman" w:eastAsiaTheme="minorEastAsia"/>
                <w:b w:val="0"/>
                <w:bCs/>
                <w:color w:val="000000" w:themeColor="text1" w:themeShade="BF"/>
                <w:sz w:val="24"/>
                <w:highlight w:val="none"/>
              </w:rPr>
            </w:pPr>
            <w:r>
              <w:rPr>
                <w:rFonts w:hint="default" w:ascii="Times New Roman" w:hAnsi="Times New Roman" w:cs="Times New Roman" w:eastAsiaTheme="minorEastAsia"/>
                <w:b w:val="0"/>
                <w:bCs/>
                <w:color w:val="000000" w:themeColor="text1" w:themeShade="BF"/>
                <w:sz w:val="24"/>
                <w:highlight w:val="none"/>
                <w:lang w:val="en-US"/>
              </w:rPr>
              <w:t>C</w:t>
            </w:r>
            <w:r>
              <w:rPr>
                <w:rFonts w:ascii="Times New Roman" w:hAnsi="Times New Roman" w:cs="Times New Roman" w:eastAsiaTheme="minorEastAsia"/>
                <w:b w:val="0"/>
                <w:bCs/>
                <w:color w:val="000000" w:themeColor="text1" w:themeShade="BF"/>
                <w:sz w:val="24"/>
                <w:highlight w:val="none"/>
              </w:rPr>
              <w:t>rude fibre</w:t>
            </w:r>
          </w:p>
        </w:tc>
        <w:tc>
          <w:tcPr>
            <w:tcW w:w="1487" w:type="dxa"/>
            <w:tcBorders>
              <w:top w:val="single" w:color="auto" w:sz="4" w:space="0"/>
              <w:bottom w:val="single" w:color="auto" w:sz="4" w:space="0"/>
              <w:insideH w:val="single" w:sz="8" w:space="0"/>
              <w:insideV w:val="nil"/>
            </w:tcBorders>
          </w:tcPr>
          <w:p>
            <w:pPr>
              <w:keepNext w:val="0"/>
              <w:keepLines w:val="0"/>
              <w:pageBreakBefore w:val="0"/>
              <w:widowControl/>
              <w:kinsoku/>
              <w:wordWrap/>
              <w:overflowPunct/>
              <w:topLinePunct w:val="0"/>
              <w:bidi w:val="0"/>
              <w:snapToGrid/>
              <w:spacing w:before="0" w:after="0" w:line="240" w:lineRule="auto"/>
              <w:jc w:val="both"/>
              <w:textAlignment w:val="auto"/>
              <w:rPr>
                <w:rFonts w:ascii="Times New Roman" w:hAnsi="Times New Roman" w:cs="Times New Roman" w:eastAsiaTheme="minorEastAsia"/>
                <w:b w:val="0"/>
                <w:bCs/>
                <w:color w:val="000000" w:themeColor="text1" w:themeShade="BF"/>
                <w:sz w:val="24"/>
                <w:highlight w:val="none"/>
              </w:rPr>
            </w:pPr>
            <w:r>
              <w:rPr>
                <w:rFonts w:ascii="Times New Roman" w:hAnsi="Times New Roman" w:cs="Times New Roman" w:eastAsiaTheme="minorEastAsia"/>
                <w:b w:val="0"/>
                <w:bCs/>
                <w:color w:val="000000" w:themeColor="text1" w:themeShade="BF"/>
                <w:sz w:val="24"/>
                <w:highlight w:val="none"/>
              </w:rPr>
              <w:t xml:space="preserve">% </w:t>
            </w:r>
            <w:r>
              <w:rPr>
                <w:rFonts w:hint="default" w:ascii="Times New Roman" w:hAnsi="Times New Roman" w:cs="Times New Roman" w:eastAsiaTheme="minorEastAsia"/>
                <w:b w:val="0"/>
                <w:bCs/>
                <w:color w:val="000000" w:themeColor="text1" w:themeShade="BF"/>
                <w:sz w:val="24"/>
                <w:highlight w:val="none"/>
                <w:lang w:val="en-US"/>
              </w:rPr>
              <w:t>A</w:t>
            </w:r>
            <w:r>
              <w:rPr>
                <w:rFonts w:ascii="Times New Roman" w:hAnsi="Times New Roman" w:cs="Times New Roman" w:eastAsiaTheme="minorEastAsia"/>
                <w:b w:val="0"/>
                <w:bCs/>
                <w:color w:val="000000" w:themeColor="text1" w:themeShade="BF"/>
                <w:sz w:val="24"/>
                <w:highlight w:val="none"/>
              </w:rPr>
              <w:t>sh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882" w:type="dxa"/>
            <w:tcBorders>
              <w:top w:val="single" w:color="auto" w:sz="4" w:space="0"/>
              <w:insideV w:val="nil"/>
            </w:tcBorders>
            <w:shd w:val="clear" w:color="auto" w:fill="auto"/>
          </w:tcPr>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eastAsiaTheme="minorEastAsia"/>
                <w:b w:val="0"/>
                <w:bCs/>
                <w:color w:val="000000" w:themeColor="text1" w:themeShade="BF"/>
                <w:sz w:val="24"/>
                <w:highlight w:val="none"/>
              </w:rPr>
            </w:pPr>
            <w:r>
              <w:rPr>
                <w:rFonts w:ascii="Times New Roman" w:hAnsi="Times New Roman" w:cs="Times New Roman" w:eastAsiaTheme="minorEastAsia"/>
                <w:b w:val="0"/>
                <w:bCs/>
                <w:color w:val="000000" w:themeColor="text1" w:themeShade="BF"/>
                <w:sz w:val="24"/>
                <w:highlight w:val="none"/>
              </w:rPr>
              <w:t>Maize</w:t>
            </w:r>
          </w:p>
        </w:tc>
        <w:tc>
          <w:tcPr>
            <w:tcW w:w="1671" w:type="dxa"/>
            <w:tcBorders>
              <w:top w:val="single" w:color="auto" w:sz="4" w:space="0"/>
              <w:insideV w:val="nil"/>
            </w:tcBorders>
            <w:shd w:val="clear" w:color="auto" w:fill="auto"/>
          </w:tcPr>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12.43</w:t>
            </w:r>
          </w:p>
        </w:tc>
        <w:tc>
          <w:tcPr>
            <w:tcW w:w="1532" w:type="dxa"/>
            <w:tcBorders>
              <w:top w:val="single" w:color="auto" w:sz="4" w:space="0"/>
              <w:insideV w:val="nil"/>
            </w:tcBorders>
            <w:shd w:val="clear" w:color="auto" w:fill="auto"/>
          </w:tcPr>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10.09</w:t>
            </w:r>
          </w:p>
        </w:tc>
        <w:tc>
          <w:tcPr>
            <w:tcW w:w="1743" w:type="dxa"/>
            <w:tcBorders>
              <w:top w:val="single" w:color="auto" w:sz="4" w:space="0"/>
              <w:insideV w:val="nil"/>
            </w:tcBorders>
            <w:shd w:val="clear" w:color="auto" w:fill="auto"/>
          </w:tcPr>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9.00</w:t>
            </w:r>
          </w:p>
        </w:tc>
        <w:tc>
          <w:tcPr>
            <w:tcW w:w="1324" w:type="dxa"/>
            <w:tcBorders>
              <w:top w:val="single" w:color="auto" w:sz="4" w:space="0"/>
              <w:insideV w:val="nil"/>
            </w:tcBorders>
            <w:shd w:val="clear" w:color="auto" w:fill="auto"/>
          </w:tcPr>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2.00</w:t>
            </w:r>
          </w:p>
        </w:tc>
        <w:tc>
          <w:tcPr>
            <w:tcW w:w="1487" w:type="dxa"/>
            <w:tcBorders>
              <w:top w:val="single" w:color="auto" w:sz="4" w:space="0"/>
              <w:insideV w:val="nil"/>
            </w:tcBorders>
            <w:shd w:val="clear" w:color="auto" w:fill="auto"/>
          </w:tcPr>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882" w:type="dxa"/>
          </w:tcPr>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eastAsiaTheme="minorEastAsia"/>
                <w:b w:val="0"/>
                <w:bCs/>
                <w:color w:val="000000" w:themeColor="text1" w:themeShade="BF"/>
                <w:sz w:val="24"/>
                <w:highlight w:val="none"/>
              </w:rPr>
            </w:pPr>
            <w:r>
              <w:rPr>
                <w:rFonts w:ascii="Times New Roman" w:hAnsi="Times New Roman" w:cs="Times New Roman" w:eastAsiaTheme="minorEastAsia"/>
                <w:b w:val="0"/>
                <w:bCs/>
                <w:color w:val="000000" w:themeColor="text1" w:themeShade="BF"/>
                <w:sz w:val="24"/>
                <w:highlight w:val="none"/>
              </w:rPr>
              <w:t>Soyabean</w:t>
            </w:r>
          </w:p>
        </w:tc>
        <w:tc>
          <w:tcPr>
            <w:tcW w:w="1671" w:type="dxa"/>
          </w:tcPr>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35.50</w:t>
            </w:r>
          </w:p>
        </w:tc>
        <w:tc>
          <w:tcPr>
            <w:tcW w:w="1532" w:type="dxa"/>
          </w:tcPr>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21.05</w:t>
            </w:r>
          </w:p>
        </w:tc>
        <w:tc>
          <w:tcPr>
            <w:tcW w:w="1743" w:type="dxa"/>
          </w:tcPr>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10.60</w:t>
            </w:r>
          </w:p>
        </w:tc>
        <w:tc>
          <w:tcPr>
            <w:tcW w:w="1324" w:type="dxa"/>
          </w:tcPr>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30.5</w:t>
            </w:r>
          </w:p>
        </w:tc>
        <w:tc>
          <w:tcPr>
            <w:tcW w:w="1487" w:type="dxa"/>
          </w:tcPr>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882" w:type="dxa"/>
            <w:tcBorders>
              <w:insideV w:val="nil"/>
            </w:tcBorders>
            <w:shd w:val="clear" w:color="auto" w:fill="auto"/>
          </w:tcPr>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eastAsiaTheme="minorEastAsia"/>
                <w:b w:val="0"/>
                <w:bCs/>
                <w:color w:val="000000" w:themeColor="text1" w:themeShade="BF"/>
                <w:sz w:val="24"/>
                <w:highlight w:val="none"/>
              </w:rPr>
            </w:pPr>
            <w:r>
              <w:rPr>
                <w:rFonts w:ascii="Times New Roman" w:hAnsi="Times New Roman" w:cs="Times New Roman" w:eastAsiaTheme="minorEastAsia"/>
                <w:b w:val="0"/>
                <w:bCs/>
                <w:color w:val="000000" w:themeColor="text1" w:themeShade="BF"/>
                <w:sz w:val="24"/>
                <w:highlight w:val="none"/>
              </w:rPr>
              <w:t>Fish meal</w:t>
            </w:r>
          </w:p>
        </w:tc>
        <w:tc>
          <w:tcPr>
            <w:tcW w:w="1671" w:type="dxa"/>
            <w:tcBorders>
              <w:insideV w:val="nil"/>
            </w:tcBorders>
            <w:shd w:val="clear" w:color="auto" w:fill="auto"/>
          </w:tcPr>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67.45</w:t>
            </w:r>
          </w:p>
        </w:tc>
        <w:tc>
          <w:tcPr>
            <w:tcW w:w="1532" w:type="dxa"/>
            <w:tcBorders>
              <w:insideV w:val="nil"/>
            </w:tcBorders>
            <w:shd w:val="clear" w:color="auto" w:fill="auto"/>
          </w:tcPr>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13.04</w:t>
            </w:r>
          </w:p>
        </w:tc>
        <w:tc>
          <w:tcPr>
            <w:tcW w:w="1743" w:type="dxa"/>
            <w:tcBorders>
              <w:insideV w:val="nil"/>
            </w:tcBorders>
            <w:shd w:val="clear" w:color="auto" w:fill="auto"/>
          </w:tcPr>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11.48</w:t>
            </w:r>
          </w:p>
        </w:tc>
        <w:tc>
          <w:tcPr>
            <w:tcW w:w="1324" w:type="dxa"/>
            <w:tcBorders>
              <w:insideV w:val="nil"/>
            </w:tcBorders>
            <w:shd w:val="clear" w:color="auto" w:fill="auto"/>
          </w:tcPr>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0.95</w:t>
            </w:r>
          </w:p>
        </w:tc>
        <w:tc>
          <w:tcPr>
            <w:tcW w:w="1487" w:type="dxa"/>
            <w:tcBorders>
              <w:insideV w:val="nil"/>
            </w:tcBorders>
            <w:shd w:val="clear" w:color="auto" w:fill="auto"/>
          </w:tcPr>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11.75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882" w:type="dxa"/>
          </w:tcPr>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eastAsiaTheme="minorEastAsia"/>
                <w:b w:val="0"/>
                <w:bCs/>
                <w:color w:val="000000" w:themeColor="text1" w:themeShade="BF"/>
                <w:sz w:val="24"/>
                <w:highlight w:val="none"/>
              </w:rPr>
            </w:pPr>
            <w:r>
              <w:rPr>
                <w:rFonts w:ascii="Times New Roman" w:hAnsi="Times New Roman" w:cs="Times New Roman" w:eastAsiaTheme="minorEastAsia"/>
                <w:b w:val="0"/>
                <w:bCs/>
                <w:color w:val="000000" w:themeColor="text1" w:themeShade="BF"/>
                <w:sz w:val="24"/>
                <w:highlight w:val="none"/>
              </w:rPr>
              <w:t>Dry garlic</w:t>
            </w:r>
          </w:p>
        </w:tc>
        <w:tc>
          <w:tcPr>
            <w:tcW w:w="1671" w:type="dxa"/>
          </w:tcPr>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17.65</w:t>
            </w:r>
          </w:p>
        </w:tc>
        <w:tc>
          <w:tcPr>
            <w:tcW w:w="1532" w:type="dxa"/>
          </w:tcPr>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0.93</w:t>
            </w:r>
          </w:p>
        </w:tc>
        <w:tc>
          <w:tcPr>
            <w:tcW w:w="1743" w:type="dxa"/>
          </w:tcPr>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4.50</w:t>
            </w:r>
          </w:p>
        </w:tc>
        <w:tc>
          <w:tcPr>
            <w:tcW w:w="1324" w:type="dxa"/>
          </w:tcPr>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3.25</w:t>
            </w:r>
          </w:p>
        </w:tc>
        <w:tc>
          <w:tcPr>
            <w:tcW w:w="1487" w:type="dxa"/>
          </w:tcPr>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882" w:type="dxa"/>
            <w:tcBorders>
              <w:bottom w:val="single" w:color="auto" w:sz="4" w:space="0"/>
              <w:insideV w:val="nil"/>
            </w:tcBorders>
            <w:shd w:val="clear" w:color="auto" w:fill="auto"/>
          </w:tcPr>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eastAsiaTheme="minorEastAsia"/>
                <w:b w:val="0"/>
                <w:bCs/>
                <w:color w:val="000000" w:themeColor="text1" w:themeShade="BF"/>
                <w:sz w:val="24"/>
                <w:highlight w:val="none"/>
              </w:rPr>
            </w:pPr>
            <w:r>
              <w:rPr>
                <w:rFonts w:ascii="Times New Roman" w:hAnsi="Times New Roman" w:cs="Times New Roman" w:eastAsiaTheme="minorEastAsia"/>
                <w:b w:val="0"/>
                <w:bCs/>
                <w:color w:val="000000" w:themeColor="text1" w:themeShade="BF"/>
                <w:sz w:val="24"/>
                <w:highlight w:val="none"/>
              </w:rPr>
              <w:t>Wet garlic</w:t>
            </w:r>
          </w:p>
        </w:tc>
        <w:tc>
          <w:tcPr>
            <w:tcW w:w="1671" w:type="dxa"/>
            <w:tcBorders>
              <w:bottom w:val="single" w:color="auto" w:sz="4" w:space="0"/>
              <w:insideV w:val="nil"/>
            </w:tcBorders>
            <w:shd w:val="clear" w:color="auto" w:fill="auto"/>
          </w:tcPr>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8.56</w:t>
            </w:r>
          </w:p>
        </w:tc>
        <w:tc>
          <w:tcPr>
            <w:tcW w:w="1532" w:type="dxa"/>
            <w:tcBorders>
              <w:bottom w:val="single" w:color="auto" w:sz="4" w:space="0"/>
              <w:insideV w:val="nil"/>
            </w:tcBorders>
            <w:shd w:val="clear" w:color="auto" w:fill="auto"/>
          </w:tcPr>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0.86</w:t>
            </w:r>
          </w:p>
        </w:tc>
        <w:tc>
          <w:tcPr>
            <w:tcW w:w="1743" w:type="dxa"/>
            <w:tcBorders>
              <w:bottom w:val="single" w:color="auto" w:sz="4" w:space="0"/>
              <w:insideV w:val="nil"/>
            </w:tcBorders>
            <w:shd w:val="clear" w:color="auto" w:fill="auto"/>
          </w:tcPr>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67.98</w:t>
            </w:r>
          </w:p>
        </w:tc>
        <w:tc>
          <w:tcPr>
            <w:tcW w:w="1324" w:type="dxa"/>
            <w:tcBorders>
              <w:bottom w:val="single" w:color="auto" w:sz="4" w:space="0"/>
              <w:insideV w:val="nil"/>
            </w:tcBorders>
            <w:shd w:val="clear" w:color="auto" w:fill="auto"/>
          </w:tcPr>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0.79</w:t>
            </w:r>
          </w:p>
        </w:tc>
        <w:tc>
          <w:tcPr>
            <w:tcW w:w="1487" w:type="dxa"/>
            <w:tcBorders>
              <w:bottom w:val="single" w:color="auto" w:sz="4" w:space="0"/>
              <w:insideV w:val="nil"/>
            </w:tcBorders>
            <w:shd w:val="clear" w:color="auto" w:fill="auto"/>
          </w:tcPr>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1.44</w:t>
            </w:r>
          </w:p>
        </w:tc>
      </w:tr>
    </w:tbl>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eastAsiaTheme="minorEastAsia"/>
          <w:sz w:val="24"/>
          <w:highlight w:val="none"/>
        </w:rPr>
      </w:pP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b/>
          <w:szCs w:val="28"/>
          <w:highlight w:val="none"/>
        </w:rPr>
      </w:pPr>
      <w:r>
        <w:rPr>
          <w:rFonts w:ascii="Times New Roman" w:hAnsi="Times New Roman" w:cs="Times New Roman" w:eastAsiaTheme="minorEastAsia"/>
          <w:b/>
          <w:szCs w:val="28"/>
          <w:highlight w:val="none"/>
        </w:rPr>
        <w:t xml:space="preserve">TABLE </w:t>
      </w:r>
      <w:r>
        <w:rPr>
          <w:rFonts w:hint="default" w:ascii="Times New Roman" w:hAnsi="Times New Roman" w:cs="Times New Roman" w:eastAsiaTheme="minorEastAsia"/>
          <w:b/>
          <w:szCs w:val="28"/>
          <w:highlight w:val="none"/>
          <w:lang w:val="en-US"/>
        </w:rPr>
        <w:t>2</w:t>
      </w:r>
      <w:r>
        <w:rPr>
          <w:rFonts w:ascii="Times New Roman" w:hAnsi="Times New Roman" w:cs="Times New Roman" w:eastAsiaTheme="minorEastAsia"/>
          <w:b/>
          <w:szCs w:val="28"/>
          <w:highlight w:val="none"/>
        </w:rPr>
        <w:t xml:space="preserve">: Composition of </w:t>
      </w:r>
      <w:r>
        <w:rPr>
          <w:rFonts w:hint="default" w:ascii="Times New Roman" w:hAnsi="Times New Roman" w:cs="Times New Roman" w:eastAsiaTheme="minorEastAsia"/>
          <w:b/>
          <w:szCs w:val="28"/>
          <w:highlight w:val="none"/>
          <w:lang w:val="en-US"/>
        </w:rPr>
        <w:t>e</w:t>
      </w:r>
      <w:r>
        <w:rPr>
          <w:rFonts w:ascii="Times New Roman" w:hAnsi="Times New Roman" w:cs="Times New Roman" w:eastAsiaTheme="minorEastAsia"/>
          <w:b/>
          <w:szCs w:val="28"/>
          <w:highlight w:val="none"/>
        </w:rPr>
        <w:t xml:space="preserve">xperimental </w:t>
      </w:r>
      <w:r>
        <w:rPr>
          <w:rFonts w:hint="default" w:ascii="Times New Roman" w:hAnsi="Times New Roman" w:cs="Times New Roman" w:eastAsiaTheme="minorEastAsia"/>
          <w:b/>
          <w:szCs w:val="28"/>
          <w:highlight w:val="none"/>
          <w:lang w:val="en-US"/>
        </w:rPr>
        <w:t>d</w:t>
      </w:r>
      <w:r>
        <w:rPr>
          <w:rFonts w:ascii="Times New Roman" w:hAnsi="Times New Roman" w:cs="Times New Roman" w:eastAsiaTheme="minorEastAsia"/>
          <w:b/>
          <w:szCs w:val="28"/>
          <w:highlight w:val="none"/>
        </w:rPr>
        <w:t>iets</w:t>
      </w:r>
    </w:p>
    <w:tbl>
      <w:tblPr>
        <w:tblStyle w:val="7"/>
        <w:tblW w:w="0" w:type="auto"/>
        <w:tblInd w:w="0"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94"/>
        <w:gridCol w:w="3220"/>
        <w:gridCol w:w="1950"/>
        <w:gridCol w:w="1955"/>
      </w:tblGrid>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894" w:type="dxa"/>
            <w:tcBorders>
              <w:top w:val="single" w:color="000000" w:themeColor="text1" w:sz="8" w:space="0"/>
              <w:left w:val="nil"/>
              <w:bottom w:val="single" w:color="000000" w:themeColor="text1" w:sz="8" w:space="0"/>
              <w:right w:val="nil"/>
              <w:insideH w:val="single" w:sz="8" w:space="0"/>
              <w:insideV w:val="nil"/>
            </w:tcBorders>
          </w:tcPr>
          <w:p>
            <w:pPr>
              <w:keepNext w:val="0"/>
              <w:keepLines w:val="0"/>
              <w:pageBreakBefore w:val="0"/>
              <w:widowControl/>
              <w:kinsoku/>
              <w:wordWrap/>
              <w:overflowPunct/>
              <w:topLinePunct w:val="0"/>
              <w:autoSpaceDE w:val="0"/>
              <w:autoSpaceDN w:val="0"/>
              <w:bidi w:val="0"/>
              <w:adjustRightInd w:val="0"/>
              <w:snapToGrid/>
              <w:spacing w:before="0" w:after="0" w:line="240" w:lineRule="auto"/>
              <w:jc w:val="both"/>
              <w:textAlignment w:val="auto"/>
              <w:rPr>
                <w:rFonts w:ascii="Times New Roman" w:hAnsi="Times New Roman" w:cs="Times New Roman" w:eastAsiaTheme="minorEastAsia"/>
                <w:b w:val="0"/>
                <w:bCs/>
                <w:color w:val="000000" w:themeColor="text1" w:themeShade="BF"/>
                <w:sz w:val="24"/>
                <w:highlight w:val="none"/>
              </w:rPr>
            </w:pPr>
            <w:r>
              <w:rPr>
                <w:rFonts w:ascii="Times New Roman" w:hAnsi="Times New Roman" w:cs="Times New Roman" w:eastAsiaTheme="minorEastAsia"/>
                <w:b w:val="0"/>
                <w:bCs/>
                <w:color w:val="000000" w:themeColor="text1" w:themeShade="BF"/>
                <w:sz w:val="24"/>
                <w:highlight w:val="none"/>
              </w:rPr>
              <w:t>Ingredients</w:t>
            </w:r>
          </w:p>
        </w:tc>
        <w:tc>
          <w:tcPr>
            <w:tcW w:w="3220" w:type="dxa"/>
            <w:tcBorders>
              <w:top w:val="single" w:color="000000" w:themeColor="text1" w:sz="8" w:space="0"/>
              <w:bottom w:val="single" w:color="000000" w:themeColor="text1" w:sz="8" w:space="0"/>
              <w:right w:val="nil"/>
              <w:insideH w:val="single" w:sz="8" w:space="0"/>
              <w:insideV w:val="nil"/>
            </w:tcBorders>
          </w:tcPr>
          <w:p>
            <w:pPr>
              <w:keepNext w:val="0"/>
              <w:keepLines w:val="0"/>
              <w:pageBreakBefore w:val="0"/>
              <w:widowControl/>
              <w:kinsoku/>
              <w:wordWrap/>
              <w:overflowPunct/>
              <w:topLinePunct w:val="0"/>
              <w:autoSpaceDE w:val="0"/>
              <w:autoSpaceDN w:val="0"/>
              <w:bidi w:val="0"/>
              <w:adjustRightInd w:val="0"/>
              <w:snapToGrid/>
              <w:spacing w:before="0" w:after="0" w:line="240" w:lineRule="auto"/>
              <w:jc w:val="both"/>
              <w:textAlignment w:val="auto"/>
              <w:rPr>
                <w:rFonts w:hint="default" w:ascii="Times New Roman" w:hAnsi="Times New Roman" w:cs="Times New Roman" w:eastAsiaTheme="minorEastAsia"/>
                <w:b w:val="0"/>
                <w:bCs/>
                <w:color w:val="000000" w:themeColor="text1" w:themeShade="BF"/>
                <w:sz w:val="24"/>
                <w:highlight w:val="none"/>
                <w:lang w:val="en-US"/>
              </w:rPr>
            </w:pPr>
            <w:r>
              <w:rPr>
                <w:rFonts w:hint="default" w:ascii="Times New Roman" w:hAnsi="Times New Roman" w:cs="Times New Roman" w:eastAsiaTheme="minorEastAsia"/>
                <w:b w:val="0"/>
                <w:bCs/>
                <w:color w:val="000000" w:themeColor="text1" w:themeShade="BF"/>
                <w:sz w:val="24"/>
                <w:highlight w:val="none"/>
                <w:lang w:val="en-US"/>
              </w:rPr>
              <w:t>Control d</w:t>
            </w:r>
            <w:r>
              <w:rPr>
                <w:rFonts w:ascii="Times New Roman" w:hAnsi="Times New Roman" w:cs="Times New Roman" w:eastAsiaTheme="minorEastAsia"/>
                <w:b w:val="0"/>
                <w:bCs/>
                <w:color w:val="000000" w:themeColor="text1" w:themeShade="BF"/>
                <w:sz w:val="24"/>
                <w:highlight w:val="none"/>
              </w:rPr>
              <w:t>iet</w:t>
            </w:r>
            <w:r>
              <w:rPr>
                <w:rFonts w:hint="default" w:ascii="Times New Roman" w:hAnsi="Times New Roman" w:cs="Times New Roman" w:eastAsiaTheme="minorEastAsia"/>
                <w:b w:val="0"/>
                <w:bCs/>
                <w:color w:val="000000" w:themeColor="text1" w:themeShade="BF"/>
                <w:sz w:val="24"/>
                <w:highlight w:val="none"/>
                <w:lang w:val="en-US"/>
              </w:rPr>
              <w:t xml:space="preserve"> </w:t>
            </w:r>
          </w:p>
          <w:p>
            <w:pPr>
              <w:keepNext w:val="0"/>
              <w:keepLines w:val="0"/>
              <w:pageBreakBefore w:val="0"/>
              <w:widowControl/>
              <w:kinsoku/>
              <w:wordWrap/>
              <w:overflowPunct/>
              <w:topLinePunct w:val="0"/>
              <w:autoSpaceDE w:val="0"/>
              <w:autoSpaceDN w:val="0"/>
              <w:bidi w:val="0"/>
              <w:adjustRightInd w:val="0"/>
              <w:snapToGrid/>
              <w:spacing w:before="0" w:after="0" w:line="240" w:lineRule="auto"/>
              <w:jc w:val="left"/>
              <w:textAlignment w:val="auto"/>
              <w:rPr>
                <w:rFonts w:hint="default" w:ascii="Times New Roman" w:hAnsi="Times New Roman" w:cs="Times New Roman" w:eastAsiaTheme="minorEastAsia"/>
                <w:b w:val="0"/>
                <w:bCs/>
                <w:color w:val="000000" w:themeColor="text1" w:themeShade="BF"/>
                <w:sz w:val="24"/>
                <w:highlight w:val="none"/>
                <w:lang w:val="en-US"/>
              </w:rPr>
            </w:pPr>
            <w:r>
              <w:rPr>
                <w:rFonts w:hint="default" w:ascii="Times New Roman" w:hAnsi="Times New Roman" w:cs="Times New Roman" w:eastAsiaTheme="minorEastAsia"/>
                <w:b w:val="0"/>
                <w:bCs/>
                <w:color w:val="000000" w:themeColor="text1" w:themeShade="BF"/>
                <w:sz w:val="24"/>
                <w:highlight w:val="none"/>
                <w:lang w:val="en-US"/>
              </w:rPr>
              <w:t xml:space="preserve"> </w:t>
            </w:r>
          </w:p>
        </w:tc>
        <w:tc>
          <w:tcPr>
            <w:tcW w:w="1950" w:type="dxa"/>
            <w:tcBorders>
              <w:top w:val="single" w:color="000000" w:themeColor="text1" w:sz="8" w:space="0"/>
              <w:bottom w:val="single" w:color="000000" w:themeColor="text1" w:sz="8" w:space="0"/>
              <w:right w:val="nil"/>
              <w:insideH w:val="single" w:sz="8" w:space="0"/>
              <w:insideV w:val="nil"/>
            </w:tcBorders>
          </w:tcPr>
          <w:p>
            <w:pPr>
              <w:keepNext w:val="0"/>
              <w:keepLines w:val="0"/>
              <w:pageBreakBefore w:val="0"/>
              <w:widowControl/>
              <w:kinsoku/>
              <w:wordWrap/>
              <w:overflowPunct/>
              <w:topLinePunct w:val="0"/>
              <w:autoSpaceDE w:val="0"/>
              <w:autoSpaceDN w:val="0"/>
              <w:bidi w:val="0"/>
              <w:adjustRightInd w:val="0"/>
              <w:snapToGrid/>
              <w:spacing w:before="0" w:after="0" w:line="240" w:lineRule="auto"/>
              <w:jc w:val="left"/>
              <w:textAlignment w:val="auto"/>
              <w:rPr>
                <w:rFonts w:ascii="Times New Roman" w:hAnsi="Times New Roman" w:cs="Times New Roman" w:eastAsiaTheme="minorEastAsia"/>
                <w:b w:val="0"/>
                <w:bCs/>
                <w:color w:val="000000" w:themeColor="text1" w:themeShade="BF"/>
                <w:sz w:val="24"/>
                <w:highlight w:val="none"/>
              </w:rPr>
            </w:pPr>
            <w:r>
              <w:rPr>
                <w:rFonts w:hint="default" w:ascii="Times New Roman" w:hAnsi="Times New Roman" w:cs="Times New Roman" w:eastAsiaTheme="minorEastAsia"/>
                <w:b w:val="0"/>
                <w:bCs/>
                <w:color w:val="000000" w:themeColor="text1" w:themeShade="BF"/>
                <w:sz w:val="24"/>
                <w:highlight w:val="none"/>
                <w:lang w:val="en-US"/>
              </w:rPr>
              <w:t>5% dried garlic-based d</w:t>
            </w:r>
            <w:r>
              <w:rPr>
                <w:rFonts w:ascii="Times New Roman" w:hAnsi="Times New Roman" w:cs="Times New Roman" w:eastAsiaTheme="minorEastAsia"/>
                <w:b w:val="0"/>
                <w:bCs/>
                <w:color w:val="000000" w:themeColor="text1" w:themeShade="BF"/>
                <w:sz w:val="24"/>
                <w:highlight w:val="none"/>
              </w:rPr>
              <w:t>iet</w:t>
            </w:r>
          </w:p>
        </w:tc>
        <w:tc>
          <w:tcPr>
            <w:tcW w:w="1955" w:type="dxa"/>
            <w:tcBorders>
              <w:top w:val="single" w:color="000000" w:themeColor="text1" w:sz="8" w:space="0"/>
              <w:bottom w:val="single" w:color="000000" w:themeColor="text1" w:sz="8" w:space="0"/>
              <w:right w:val="nil"/>
              <w:insideH w:val="single" w:sz="8" w:space="0"/>
              <w:insideV w:val="nil"/>
            </w:tcBorders>
          </w:tcPr>
          <w:p>
            <w:pPr>
              <w:keepNext w:val="0"/>
              <w:keepLines w:val="0"/>
              <w:pageBreakBefore w:val="0"/>
              <w:widowControl/>
              <w:kinsoku/>
              <w:wordWrap/>
              <w:overflowPunct/>
              <w:topLinePunct w:val="0"/>
              <w:autoSpaceDE w:val="0"/>
              <w:autoSpaceDN w:val="0"/>
              <w:bidi w:val="0"/>
              <w:adjustRightInd w:val="0"/>
              <w:snapToGrid/>
              <w:spacing w:before="0" w:after="0" w:line="240" w:lineRule="auto"/>
              <w:jc w:val="left"/>
              <w:textAlignment w:val="auto"/>
              <w:rPr>
                <w:rFonts w:ascii="Times New Roman" w:hAnsi="Times New Roman" w:cs="Times New Roman" w:eastAsiaTheme="minorEastAsia"/>
                <w:b w:val="0"/>
                <w:bCs/>
                <w:color w:val="000000" w:themeColor="text1" w:themeShade="BF"/>
                <w:sz w:val="24"/>
                <w:highlight w:val="none"/>
              </w:rPr>
            </w:pPr>
            <w:r>
              <w:rPr>
                <w:rFonts w:hint="default" w:ascii="Times New Roman" w:hAnsi="Times New Roman" w:cs="Times New Roman" w:eastAsiaTheme="minorEastAsia"/>
                <w:b w:val="0"/>
                <w:bCs/>
                <w:color w:val="000000" w:themeColor="text1" w:themeShade="BF"/>
                <w:sz w:val="24"/>
                <w:highlight w:val="none"/>
                <w:lang w:val="en-US"/>
              </w:rPr>
              <w:t>5%  wet garlic-based d</w:t>
            </w:r>
            <w:r>
              <w:rPr>
                <w:rFonts w:ascii="Times New Roman" w:hAnsi="Times New Roman" w:cs="Times New Roman" w:eastAsiaTheme="minorEastAsia"/>
                <w:b w:val="0"/>
                <w:bCs/>
                <w:color w:val="000000" w:themeColor="text1" w:themeShade="BF"/>
                <w:sz w:val="24"/>
                <w:highlight w:val="none"/>
              </w:rPr>
              <w:t xml:space="preserve">iet </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1894" w:type="dxa"/>
            <w:tcBorders>
              <w:left w:val="nil"/>
              <w:right w:val="nil"/>
              <w:insideV w:val="nil"/>
            </w:tcBorders>
            <w:shd w:val="clear" w:color="auto" w:fill="auto"/>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b w:val="0"/>
                <w:bCs/>
                <w:color w:val="000000" w:themeColor="text1" w:themeShade="BF"/>
                <w:sz w:val="24"/>
                <w:highlight w:val="none"/>
              </w:rPr>
            </w:pPr>
            <w:r>
              <w:rPr>
                <w:rFonts w:ascii="Times New Roman" w:hAnsi="Times New Roman" w:cs="Times New Roman" w:eastAsiaTheme="minorEastAsia"/>
                <w:b w:val="0"/>
                <w:bCs/>
                <w:color w:val="000000" w:themeColor="text1" w:themeShade="BF"/>
                <w:sz w:val="24"/>
                <w:highlight w:val="none"/>
              </w:rPr>
              <w:t>Maize meal</w:t>
            </w:r>
          </w:p>
        </w:tc>
        <w:tc>
          <w:tcPr>
            <w:tcW w:w="3220" w:type="dxa"/>
            <w:tcBorders>
              <w:right w:val="nil"/>
              <w:insideV w:val="nil"/>
            </w:tcBorders>
            <w:shd w:val="clear" w:color="auto" w:fill="auto"/>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74.65</w:t>
            </w:r>
          </w:p>
        </w:tc>
        <w:tc>
          <w:tcPr>
            <w:tcW w:w="1950" w:type="dxa"/>
            <w:tcBorders>
              <w:right w:val="nil"/>
              <w:insideV w:val="nil"/>
            </w:tcBorders>
            <w:shd w:val="clear" w:color="auto" w:fill="auto"/>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74.65</w:t>
            </w:r>
          </w:p>
        </w:tc>
        <w:tc>
          <w:tcPr>
            <w:tcW w:w="1955" w:type="dxa"/>
            <w:tcBorders>
              <w:right w:val="nil"/>
              <w:insideV w:val="nil"/>
            </w:tcBorders>
            <w:shd w:val="clear" w:color="auto" w:fill="auto"/>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74.65</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1894" w:type="dxa"/>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b w:val="0"/>
                <w:bCs/>
                <w:color w:val="000000" w:themeColor="text1" w:themeShade="BF"/>
                <w:sz w:val="24"/>
                <w:highlight w:val="none"/>
              </w:rPr>
            </w:pPr>
            <w:r>
              <w:rPr>
                <w:rFonts w:ascii="Times New Roman" w:hAnsi="Times New Roman" w:cs="Times New Roman" w:eastAsiaTheme="minorEastAsia"/>
                <w:b w:val="0"/>
                <w:bCs/>
                <w:color w:val="000000" w:themeColor="text1" w:themeShade="BF"/>
                <w:sz w:val="24"/>
                <w:highlight w:val="none"/>
              </w:rPr>
              <w:t>Soyabean meal</w:t>
            </w:r>
          </w:p>
        </w:tc>
        <w:tc>
          <w:tcPr>
            <w:tcW w:w="3220" w:type="dxa"/>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187.7</w:t>
            </w:r>
          </w:p>
        </w:tc>
        <w:tc>
          <w:tcPr>
            <w:tcW w:w="1950" w:type="dxa"/>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187.7</w:t>
            </w:r>
          </w:p>
        </w:tc>
        <w:tc>
          <w:tcPr>
            <w:tcW w:w="1955" w:type="dxa"/>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187.7</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1894" w:type="dxa"/>
            <w:tcBorders>
              <w:left w:val="nil"/>
              <w:right w:val="nil"/>
              <w:insideV w:val="nil"/>
            </w:tcBorders>
            <w:shd w:val="clear" w:color="auto" w:fill="auto"/>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b w:val="0"/>
                <w:bCs/>
                <w:color w:val="000000" w:themeColor="text1" w:themeShade="BF"/>
                <w:sz w:val="24"/>
                <w:highlight w:val="none"/>
              </w:rPr>
            </w:pPr>
            <w:r>
              <w:rPr>
                <w:rFonts w:hint="default" w:ascii="Times New Roman" w:hAnsi="Times New Roman" w:cs="Times New Roman" w:eastAsiaTheme="minorEastAsia"/>
                <w:b w:val="0"/>
                <w:bCs/>
                <w:color w:val="000000" w:themeColor="text1" w:themeShade="BF"/>
                <w:sz w:val="24"/>
                <w:highlight w:val="none"/>
                <w:lang w:val="en-US"/>
              </w:rPr>
              <w:t>F</w:t>
            </w:r>
            <w:r>
              <w:rPr>
                <w:rFonts w:ascii="Times New Roman" w:hAnsi="Times New Roman" w:cs="Times New Roman" w:eastAsiaTheme="minorEastAsia"/>
                <w:b w:val="0"/>
                <w:bCs/>
                <w:color w:val="000000" w:themeColor="text1" w:themeShade="BF"/>
                <w:sz w:val="24"/>
                <w:highlight w:val="none"/>
              </w:rPr>
              <w:t>ish meal</w:t>
            </w:r>
          </w:p>
        </w:tc>
        <w:tc>
          <w:tcPr>
            <w:tcW w:w="3220" w:type="dxa"/>
            <w:tcBorders>
              <w:right w:val="nil"/>
              <w:insideV w:val="nil"/>
            </w:tcBorders>
            <w:shd w:val="clear" w:color="auto" w:fill="auto"/>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187.7</w:t>
            </w:r>
          </w:p>
        </w:tc>
        <w:tc>
          <w:tcPr>
            <w:tcW w:w="1950" w:type="dxa"/>
            <w:tcBorders>
              <w:right w:val="nil"/>
              <w:insideV w:val="nil"/>
            </w:tcBorders>
            <w:shd w:val="clear" w:color="auto" w:fill="auto"/>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187.7</w:t>
            </w:r>
          </w:p>
        </w:tc>
        <w:tc>
          <w:tcPr>
            <w:tcW w:w="1955" w:type="dxa"/>
            <w:tcBorders>
              <w:right w:val="nil"/>
              <w:insideV w:val="nil"/>
            </w:tcBorders>
            <w:shd w:val="clear" w:color="auto" w:fill="auto"/>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187.7</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1894" w:type="dxa"/>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b w:val="0"/>
                <w:bCs/>
                <w:color w:val="000000" w:themeColor="text1" w:themeShade="BF"/>
                <w:sz w:val="24"/>
                <w:highlight w:val="none"/>
              </w:rPr>
            </w:pPr>
            <w:r>
              <w:rPr>
                <w:rFonts w:ascii="Times New Roman" w:hAnsi="Times New Roman" w:cs="Times New Roman" w:eastAsiaTheme="minorEastAsia"/>
                <w:b w:val="0"/>
                <w:bCs/>
                <w:color w:val="000000" w:themeColor="text1" w:themeShade="BF"/>
                <w:sz w:val="24"/>
                <w:highlight w:val="none"/>
              </w:rPr>
              <w:t>Dr</w:t>
            </w:r>
            <w:r>
              <w:rPr>
                <w:rFonts w:hint="default" w:ascii="Times New Roman" w:hAnsi="Times New Roman" w:cs="Times New Roman" w:eastAsiaTheme="minorEastAsia"/>
                <w:b w:val="0"/>
                <w:bCs/>
                <w:color w:val="000000" w:themeColor="text1" w:themeShade="BF"/>
                <w:sz w:val="24"/>
                <w:highlight w:val="none"/>
                <w:lang w:val="en-US"/>
              </w:rPr>
              <w:t>ied</w:t>
            </w:r>
            <w:r>
              <w:rPr>
                <w:rFonts w:ascii="Times New Roman" w:hAnsi="Times New Roman" w:cs="Times New Roman" w:eastAsiaTheme="minorEastAsia"/>
                <w:b w:val="0"/>
                <w:bCs/>
                <w:color w:val="000000" w:themeColor="text1" w:themeShade="BF"/>
                <w:sz w:val="24"/>
                <w:highlight w:val="none"/>
              </w:rPr>
              <w:t xml:space="preserve"> garlic </w:t>
            </w:r>
          </w:p>
        </w:tc>
        <w:tc>
          <w:tcPr>
            <w:tcW w:w="3220" w:type="dxa"/>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w:t>
            </w:r>
          </w:p>
        </w:tc>
        <w:tc>
          <w:tcPr>
            <w:tcW w:w="1950" w:type="dxa"/>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25</w:t>
            </w:r>
          </w:p>
        </w:tc>
        <w:tc>
          <w:tcPr>
            <w:tcW w:w="1955" w:type="dxa"/>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1894" w:type="dxa"/>
            <w:tcBorders>
              <w:left w:val="nil"/>
              <w:right w:val="nil"/>
              <w:insideV w:val="nil"/>
            </w:tcBorders>
            <w:shd w:val="clear" w:color="auto" w:fill="auto"/>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b w:val="0"/>
                <w:bCs/>
                <w:color w:val="000000" w:themeColor="text1" w:themeShade="BF"/>
                <w:sz w:val="24"/>
                <w:highlight w:val="none"/>
              </w:rPr>
            </w:pPr>
            <w:r>
              <w:rPr>
                <w:rFonts w:ascii="Times New Roman" w:hAnsi="Times New Roman" w:cs="Times New Roman" w:eastAsiaTheme="minorEastAsia"/>
                <w:b w:val="0"/>
                <w:bCs/>
                <w:color w:val="000000" w:themeColor="text1" w:themeShade="BF"/>
                <w:sz w:val="24"/>
                <w:highlight w:val="none"/>
              </w:rPr>
              <w:t>Wet garlic</w:t>
            </w:r>
          </w:p>
        </w:tc>
        <w:tc>
          <w:tcPr>
            <w:tcW w:w="3220" w:type="dxa"/>
            <w:tcBorders>
              <w:right w:val="nil"/>
              <w:insideV w:val="nil"/>
            </w:tcBorders>
            <w:shd w:val="clear" w:color="auto" w:fill="auto"/>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w:t>
            </w:r>
          </w:p>
        </w:tc>
        <w:tc>
          <w:tcPr>
            <w:tcW w:w="1950" w:type="dxa"/>
            <w:tcBorders>
              <w:right w:val="nil"/>
              <w:insideV w:val="nil"/>
            </w:tcBorders>
            <w:shd w:val="clear" w:color="auto" w:fill="auto"/>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w:t>
            </w:r>
          </w:p>
        </w:tc>
        <w:tc>
          <w:tcPr>
            <w:tcW w:w="1955" w:type="dxa"/>
            <w:tcBorders>
              <w:right w:val="nil"/>
              <w:insideV w:val="nil"/>
            </w:tcBorders>
            <w:shd w:val="clear" w:color="auto" w:fill="auto"/>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25</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1894" w:type="dxa"/>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b w:val="0"/>
                <w:bCs/>
                <w:color w:val="000000" w:themeColor="text1" w:themeShade="BF"/>
                <w:sz w:val="24"/>
                <w:highlight w:val="none"/>
              </w:rPr>
            </w:pPr>
            <w:r>
              <w:rPr>
                <w:rFonts w:hint="default" w:ascii="Times New Roman" w:hAnsi="Times New Roman" w:cs="Times New Roman" w:eastAsiaTheme="minorEastAsia"/>
                <w:b w:val="0"/>
                <w:bCs/>
                <w:color w:val="000000" w:themeColor="text1" w:themeShade="BF"/>
                <w:sz w:val="24"/>
                <w:highlight w:val="none"/>
                <w:lang w:val="en-US"/>
              </w:rPr>
              <w:t xml:space="preserve">Synthetic </w:t>
            </w:r>
            <w:r>
              <w:rPr>
                <w:rFonts w:ascii="Times New Roman" w:hAnsi="Times New Roman" w:cs="Times New Roman" w:eastAsiaTheme="minorEastAsia"/>
                <w:b w:val="0"/>
                <w:bCs/>
                <w:color w:val="000000" w:themeColor="text1" w:themeShade="BF"/>
                <w:sz w:val="24"/>
                <w:highlight w:val="none"/>
              </w:rPr>
              <w:t>Vitamin</w:t>
            </w:r>
            <w:r>
              <w:rPr>
                <w:rFonts w:hint="default" w:ascii="Times New Roman" w:hAnsi="Times New Roman" w:cs="Times New Roman" w:eastAsiaTheme="minorEastAsia"/>
                <w:b w:val="0"/>
                <w:bCs/>
                <w:color w:val="000000" w:themeColor="text1" w:themeShade="BF"/>
                <w:sz w:val="24"/>
                <w:highlight w:val="none"/>
                <w:lang w:val="en-US"/>
              </w:rPr>
              <w:t xml:space="preserve">-mineral </w:t>
            </w:r>
            <w:r>
              <w:rPr>
                <w:rFonts w:ascii="Times New Roman" w:hAnsi="Times New Roman" w:cs="Times New Roman" w:eastAsiaTheme="minorEastAsia"/>
                <w:b w:val="0"/>
                <w:bCs/>
                <w:color w:val="000000" w:themeColor="text1" w:themeShade="BF"/>
                <w:sz w:val="24"/>
                <w:highlight w:val="none"/>
              </w:rPr>
              <w:t xml:space="preserve"> premix</w:t>
            </w:r>
          </w:p>
        </w:tc>
        <w:tc>
          <w:tcPr>
            <w:tcW w:w="3220" w:type="dxa"/>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25</w:t>
            </w:r>
          </w:p>
        </w:tc>
        <w:tc>
          <w:tcPr>
            <w:tcW w:w="1950" w:type="dxa"/>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w:t>
            </w:r>
          </w:p>
        </w:tc>
        <w:tc>
          <w:tcPr>
            <w:tcW w:w="1955" w:type="dxa"/>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1894" w:type="dxa"/>
            <w:tcBorders>
              <w:left w:val="nil"/>
              <w:right w:val="nil"/>
              <w:insideV w:val="nil"/>
            </w:tcBorders>
            <w:shd w:val="clear" w:color="auto" w:fill="auto"/>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b w:val="0"/>
                <w:bCs/>
                <w:color w:val="000000" w:themeColor="text1" w:themeShade="BF"/>
                <w:sz w:val="24"/>
                <w:highlight w:val="none"/>
              </w:rPr>
            </w:pPr>
            <w:r>
              <w:rPr>
                <w:rFonts w:ascii="Times New Roman" w:hAnsi="Times New Roman" w:cs="Times New Roman" w:eastAsiaTheme="minorEastAsia"/>
                <w:b w:val="0"/>
                <w:bCs/>
                <w:color w:val="000000" w:themeColor="text1" w:themeShade="BF"/>
                <w:sz w:val="24"/>
                <w:highlight w:val="none"/>
              </w:rPr>
              <w:t>Oil</w:t>
            </w:r>
          </w:p>
        </w:tc>
        <w:tc>
          <w:tcPr>
            <w:tcW w:w="3220" w:type="dxa"/>
            <w:tcBorders>
              <w:right w:val="nil"/>
              <w:insideV w:val="nil"/>
            </w:tcBorders>
            <w:shd w:val="clear" w:color="auto" w:fill="auto"/>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25</w:t>
            </w:r>
          </w:p>
        </w:tc>
        <w:tc>
          <w:tcPr>
            <w:tcW w:w="1950" w:type="dxa"/>
            <w:tcBorders>
              <w:right w:val="nil"/>
              <w:insideV w:val="nil"/>
            </w:tcBorders>
            <w:shd w:val="clear" w:color="auto" w:fill="auto"/>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25</w:t>
            </w:r>
          </w:p>
        </w:tc>
        <w:tc>
          <w:tcPr>
            <w:tcW w:w="1955" w:type="dxa"/>
            <w:tcBorders>
              <w:right w:val="nil"/>
              <w:insideV w:val="nil"/>
            </w:tcBorders>
            <w:shd w:val="clear" w:color="auto" w:fill="auto"/>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25</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894" w:type="dxa"/>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b w:val="0"/>
                <w:bCs/>
                <w:color w:val="000000" w:themeColor="text1" w:themeShade="BF"/>
                <w:sz w:val="24"/>
                <w:highlight w:val="none"/>
              </w:rPr>
            </w:pPr>
            <w:r>
              <w:rPr>
                <w:rFonts w:ascii="Times New Roman" w:hAnsi="Times New Roman" w:cs="Times New Roman" w:eastAsiaTheme="minorEastAsia"/>
                <w:b w:val="0"/>
                <w:bCs/>
                <w:color w:val="000000" w:themeColor="text1" w:themeShade="BF"/>
                <w:sz w:val="24"/>
                <w:highlight w:val="none"/>
              </w:rPr>
              <w:t>Total</w:t>
            </w:r>
          </w:p>
        </w:tc>
        <w:tc>
          <w:tcPr>
            <w:tcW w:w="3220" w:type="dxa"/>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500.05</w:t>
            </w:r>
          </w:p>
        </w:tc>
        <w:tc>
          <w:tcPr>
            <w:tcW w:w="1950" w:type="dxa"/>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500.05</w:t>
            </w:r>
          </w:p>
        </w:tc>
        <w:tc>
          <w:tcPr>
            <w:tcW w:w="1955" w:type="dxa"/>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500.05</w:t>
            </w:r>
          </w:p>
        </w:tc>
      </w:tr>
    </w:tbl>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eastAsiaTheme="minorEastAsia"/>
          <w:b/>
          <w:szCs w:val="28"/>
          <w:highlight w:val="none"/>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eastAsiaTheme="minorEastAsia"/>
          <w:b/>
          <w:szCs w:val="28"/>
          <w:highlight w:val="none"/>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eastAsiaTheme="minorEastAsia"/>
          <w:b/>
          <w:szCs w:val="28"/>
          <w:highlight w:val="none"/>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eastAsiaTheme="minorEastAsia"/>
          <w:b/>
          <w:szCs w:val="28"/>
          <w:highlight w:val="none"/>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eastAsiaTheme="minorEastAsia"/>
          <w:b/>
          <w:szCs w:val="28"/>
          <w:highlight w:val="none"/>
        </w:rPr>
      </w:pPr>
      <w:r>
        <w:rPr>
          <w:rFonts w:ascii="Times New Roman" w:hAnsi="Times New Roman" w:cs="Times New Roman" w:eastAsiaTheme="minorEastAsia"/>
          <w:b/>
          <w:szCs w:val="28"/>
          <w:highlight w:val="none"/>
        </w:rPr>
        <w:t xml:space="preserve">TABLE 3: Proximate Composition of </w:t>
      </w:r>
      <w:r>
        <w:rPr>
          <w:rFonts w:hint="default" w:ascii="Times New Roman" w:hAnsi="Times New Roman" w:cs="Times New Roman" w:eastAsiaTheme="minorEastAsia"/>
          <w:b/>
          <w:szCs w:val="28"/>
          <w:highlight w:val="none"/>
          <w:lang w:val="en-US"/>
        </w:rPr>
        <w:t xml:space="preserve"> e</w:t>
      </w:r>
      <w:r>
        <w:rPr>
          <w:rFonts w:ascii="Times New Roman" w:hAnsi="Times New Roman" w:cs="Times New Roman" w:eastAsiaTheme="minorEastAsia"/>
          <w:b/>
          <w:szCs w:val="28"/>
          <w:highlight w:val="none"/>
        </w:rPr>
        <w:t xml:space="preserve">xperimental </w:t>
      </w:r>
      <w:r>
        <w:rPr>
          <w:rFonts w:hint="default" w:ascii="Times New Roman" w:hAnsi="Times New Roman" w:cs="Times New Roman" w:eastAsiaTheme="minorEastAsia"/>
          <w:b/>
          <w:szCs w:val="28"/>
          <w:highlight w:val="none"/>
          <w:lang w:val="en-US"/>
        </w:rPr>
        <w:t>d</w:t>
      </w:r>
      <w:r>
        <w:rPr>
          <w:rFonts w:ascii="Times New Roman" w:hAnsi="Times New Roman" w:cs="Times New Roman" w:eastAsiaTheme="minorEastAsia"/>
          <w:b/>
          <w:szCs w:val="28"/>
          <w:highlight w:val="none"/>
        </w:rPr>
        <w:t>iets</w:t>
      </w:r>
    </w:p>
    <w:tbl>
      <w:tblPr>
        <w:tblStyle w:val="7"/>
        <w:tblW w:w="9765" w:type="dxa"/>
        <w:tblInd w:w="0"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53"/>
        <w:gridCol w:w="1953"/>
        <w:gridCol w:w="1953"/>
        <w:gridCol w:w="1953"/>
        <w:gridCol w:w="1953"/>
      </w:tblGrid>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1953" w:type="dxa"/>
            <w:tcBorders>
              <w:top w:val="single" w:color="000000" w:themeColor="text1" w:sz="8" w:space="0"/>
              <w:left w:val="nil"/>
              <w:bottom w:val="single" w:color="000000" w:themeColor="text1" w:sz="8" w:space="0"/>
              <w:right w:val="nil"/>
              <w:insideH w:val="single" w:sz="8" w:space="0"/>
              <w:insideV w:val="nil"/>
            </w:tcBorders>
          </w:tcPr>
          <w:p>
            <w:pPr>
              <w:keepNext w:val="0"/>
              <w:keepLines w:val="0"/>
              <w:pageBreakBefore w:val="0"/>
              <w:widowControl/>
              <w:kinsoku/>
              <w:wordWrap/>
              <w:overflowPunct/>
              <w:topLinePunct w:val="0"/>
              <w:autoSpaceDE w:val="0"/>
              <w:autoSpaceDN w:val="0"/>
              <w:bidi w:val="0"/>
              <w:adjustRightInd w:val="0"/>
              <w:snapToGrid/>
              <w:spacing w:before="0" w:after="0" w:line="240" w:lineRule="auto"/>
              <w:jc w:val="both"/>
              <w:textAlignment w:val="auto"/>
              <w:rPr>
                <w:rFonts w:ascii="Times New Roman" w:hAnsi="Times New Roman" w:cs="Times New Roman" w:eastAsiaTheme="minorEastAsia"/>
                <w:b w:val="0"/>
                <w:bCs/>
                <w:color w:val="000000" w:themeColor="text1" w:themeShade="BF"/>
                <w:sz w:val="24"/>
                <w:highlight w:val="none"/>
              </w:rPr>
            </w:pPr>
            <w:r>
              <w:rPr>
                <w:rFonts w:ascii="Times New Roman" w:hAnsi="Times New Roman" w:cs="Times New Roman" w:eastAsiaTheme="minorEastAsia"/>
                <w:b w:val="0"/>
                <w:bCs/>
                <w:color w:val="000000" w:themeColor="text1" w:themeShade="BF"/>
                <w:sz w:val="24"/>
                <w:highlight w:val="none"/>
              </w:rPr>
              <w:t>Diets</w:t>
            </w:r>
          </w:p>
        </w:tc>
        <w:tc>
          <w:tcPr>
            <w:tcW w:w="1953" w:type="dxa"/>
            <w:tcBorders>
              <w:top w:val="single" w:color="000000" w:themeColor="text1" w:sz="8" w:space="0"/>
              <w:bottom w:val="single" w:color="000000" w:themeColor="text1" w:sz="8" w:space="0"/>
              <w:right w:val="nil"/>
              <w:insideH w:val="single" w:sz="8" w:space="0"/>
              <w:insideV w:val="nil"/>
            </w:tcBorders>
          </w:tcPr>
          <w:p>
            <w:pPr>
              <w:keepNext w:val="0"/>
              <w:keepLines w:val="0"/>
              <w:pageBreakBefore w:val="0"/>
              <w:widowControl/>
              <w:kinsoku/>
              <w:wordWrap/>
              <w:overflowPunct/>
              <w:topLinePunct w:val="0"/>
              <w:autoSpaceDE w:val="0"/>
              <w:autoSpaceDN w:val="0"/>
              <w:bidi w:val="0"/>
              <w:adjustRightInd w:val="0"/>
              <w:snapToGrid/>
              <w:spacing w:before="0" w:after="0" w:line="240" w:lineRule="auto"/>
              <w:jc w:val="both"/>
              <w:textAlignment w:val="auto"/>
              <w:rPr>
                <w:rFonts w:hint="default" w:ascii="Times New Roman" w:hAnsi="Times New Roman" w:cs="Times New Roman" w:eastAsiaTheme="minorEastAsia"/>
                <w:b w:val="0"/>
                <w:bCs/>
                <w:color w:val="000000" w:themeColor="text1" w:themeShade="BF"/>
                <w:sz w:val="24"/>
                <w:highlight w:val="none"/>
                <w:lang w:val="en-US"/>
              </w:rPr>
            </w:pPr>
            <w:r>
              <w:rPr>
                <w:rFonts w:hint="default" w:ascii="Times New Roman" w:hAnsi="Times New Roman" w:cs="Times New Roman" w:eastAsiaTheme="minorEastAsia"/>
                <w:b w:val="0"/>
                <w:bCs/>
                <w:color w:val="000000" w:themeColor="text1" w:themeShade="BF"/>
                <w:sz w:val="24"/>
                <w:highlight w:val="none"/>
                <w:lang w:val="en-US"/>
              </w:rPr>
              <w:t>%</w:t>
            </w:r>
          </w:p>
          <w:p>
            <w:pPr>
              <w:keepNext w:val="0"/>
              <w:keepLines w:val="0"/>
              <w:pageBreakBefore w:val="0"/>
              <w:widowControl/>
              <w:kinsoku/>
              <w:wordWrap/>
              <w:overflowPunct/>
              <w:topLinePunct w:val="0"/>
              <w:autoSpaceDE w:val="0"/>
              <w:autoSpaceDN w:val="0"/>
              <w:bidi w:val="0"/>
              <w:adjustRightInd w:val="0"/>
              <w:snapToGrid/>
              <w:spacing w:before="0" w:after="0" w:line="240" w:lineRule="auto"/>
              <w:jc w:val="both"/>
              <w:textAlignment w:val="auto"/>
              <w:rPr>
                <w:rFonts w:ascii="Times New Roman" w:hAnsi="Times New Roman" w:cs="Times New Roman" w:eastAsiaTheme="minorEastAsia"/>
                <w:b w:val="0"/>
                <w:bCs/>
                <w:color w:val="000000" w:themeColor="text1" w:themeShade="BF"/>
                <w:sz w:val="24"/>
                <w:highlight w:val="none"/>
              </w:rPr>
            </w:pPr>
            <w:r>
              <w:rPr>
                <w:rFonts w:ascii="Times New Roman" w:hAnsi="Times New Roman" w:cs="Times New Roman" w:eastAsiaTheme="minorEastAsia"/>
                <w:b w:val="0"/>
                <w:bCs/>
                <w:color w:val="000000" w:themeColor="text1" w:themeShade="BF"/>
                <w:sz w:val="24"/>
                <w:highlight w:val="none"/>
              </w:rPr>
              <w:t>Crude protein</w:t>
            </w:r>
          </w:p>
        </w:tc>
        <w:tc>
          <w:tcPr>
            <w:tcW w:w="1953" w:type="dxa"/>
            <w:tcBorders>
              <w:top w:val="single" w:color="000000" w:themeColor="text1" w:sz="8" w:space="0"/>
              <w:bottom w:val="single" w:color="000000" w:themeColor="text1" w:sz="8" w:space="0"/>
              <w:right w:val="nil"/>
              <w:insideH w:val="single" w:sz="8" w:space="0"/>
              <w:insideV w:val="nil"/>
            </w:tcBorders>
          </w:tcPr>
          <w:p>
            <w:pPr>
              <w:keepNext w:val="0"/>
              <w:keepLines w:val="0"/>
              <w:pageBreakBefore w:val="0"/>
              <w:widowControl/>
              <w:kinsoku/>
              <w:wordWrap/>
              <w:overflowPunct/>
              <w:topLinePunct w:val="0"/>
              <w:autoSpaceDE w:val="0"/>
              <w:autoSpaceDN w:val="0"/>
              <w:bidi w:val="0"/>
              <w:adjustRightInd w:val="0"/>
              <w:snapToGrid/>
              <w:spacing w:before="0" w:after="0" w:line="240" w:lineRule="auto"/>
              <w:jc w:val="both"/>
              <w:textAlignment w:val="auto"/>
              <w:rPr>
                <w:rFonts w:ascii="Times New Roman" w:hAnsi="Times New Roman" w:cs="Times New Roman" w:eastAsiaTheme="minorEastAsia"/>
                <w:b w:val="0"/>
                <w:bCs/>
                <w:color w:val="000000" w:themeColor="text1" w:themeShade="BF"/>
                <w:sz w:val="24"/>
                <w:highlight w:val="none"/>
              </w:rPr>
            </w:pPr>
            <w:r>
              <w:rPr>
                <w:rFonts w:ascii="Times New Roman" w:hAnsi="Times New Roman" w:cs="Times New Roman" w:eastAsiaTheme="minorEastAsia"/>
                <w:b w:val="0"/>
                <w:bCs/>
                <w:color w:val="000000" w:themeColor="text1" w:themeShade="BF"/>
                <w:sz w:val="24"/>
                <w:highlight w:val="none"/>
              </w:rPr>
              <w:t xml:space="preserve">% </w:t>
            </w:r>
          </w:p>
          <w:p>
            <w:pPr>
              <w:keepNext w:val="0"/>
              <w:keepLines w:val="0"/>
              <w:pageBreakBefore w:val="0"/>
              <w:widowControl/>
              <w:kinsoku/>
              <w:wordWrap/>
              <w:overflowPunct/>
              <w:topLinePunct w:val="0"/>
              <w:autoSpaceDE w:val="0"/>
              <w:autoSpaceDN w:val="0"/>
              <w:bidi w:val="0"/>
              <w:adjustRightInd w:val="0"/>
              <w:snapToGrid/>
              <w:spacing w:before="0" w:after="0" w:line="240" w:lineRule="auto"/>
              <w:jc w:val="both"/>
              <w:textAlignment w:val="auto"/>
              <w:rPr>
                <w:rFonts w:ascii="Times New Roman" w:hAnsi="Times New Roman" w:cs="Times New Roman" w:eastAsiaTheme="minorEastAsia"/>
                <w:b w:val="0"/>
                <w:bCs/>
                <w:color w:val="000000" w:themeColor="text1" w:themeShade="BF"/>
                <w:sz w:val="24"/>
                <w:highlight w:val="none"/>
              </w:rPr>
            </w:pPr>
            <w:r>
              <w:rPr>
                <w:rFonts w:ascii="Times New Roman" w:hAnsi="Times New Roman" w:cs="Times New Roman" w:eastAsiaTheme="minorEastAsia"/>
                <w:b w:val="0"/>
                <w:bCs/>
                <w:color w:val="000000" w:themeColor="text1" w:themeShade="BF"/>
                <w:sz w:val="24"/>
                <w:highlight w:val="none"/>
              </w:rPr>
              <w:t>Lipid</w:t>
            </w:r>
          </w:p>
        </w:tc>
        <w:tc>
          <w:tcPr>
            <w:tcW w:w="1953" w:type="dxa"/>
            <w:tcBorders>
              <w:top w:val="single" w:color="000000" w:themeColor="text1" w:sz="8" w:space="0"/>
              <w:bottom w:val="single" w:color="000000" w:themeColor="text1" w:sz="8" w:space="0"/>
              <w:right w:val="nil"/>
              <w:insideH w:val="single" w:sz="8" w:space="0"/>
              <w:insideV w:val="nil"/>
            </w:tcBorders>
          </w:tcPr>
          <w:p>
            <w:pPr>
              <w:keepNext w:val="0"/>
              <w:keepLines w:val="0"/>
              <w:pageBreakBefore w:val="0"/>
              <w:widowControl/>
              <w:kinsoku/>
              <w:wordWrap/>
              <w:overflowPunct/>
              <w:topLinePunct w:val="0"/>
              <w:autoSpaceDE w:val="0"/>
              <w:autoSpaceDN w:val="0"/>
              <w:bidi w:val="0"/>
              <w:adjustRightInd w:val="0"/>
              <w:snapToGrid/>
              <w:spacing w:before="0" w:after="0" w:line="240" w:lineRule="auto"/>
              <w:jc w:val="both"/>
              <w:textAlignment w:val="auto"/>
              <w:rPr>
                <w:rFonts w:ascii="Times New Roman" w:hAnsi="Times New Roman" w:cs="Times New Roman" w:eastAsiaTheme="minorEastAsia"/>
                <w:b w:val="0"/>
                <w:bCs/>
                <w:color w:val="000000" w:themeColor="text1" w:themeShade="BF"/>
                <w:sz w:val="24"/>
                <w:highlight w:val="none"/>
              </w:rPr>
            </w:pPr>
            <w:r>
              <w:rPr>
                <w:rFonts w:ascii="Times New Roman" w:hAnsi="Times New Roman" w:cs="Times New Roman" w:eastAsiaTheme="minorEastAsia"/>
                <w:b w:val="0"/>
                <w:bCs/>
                <w:color w:val="000000" w:themeColor="text1" w:themeShade="BF"/>
                <w:sz w:val="24"/>
                <w:highlight w:val="none"/>
              </w:rPr>
              <w:t xml:space="preserve">% </w:t>
            </w:r>
          </w:p>
          <w:p>
            <w:pPr>
              <w:keepNext w:val="0"/>
              <w:keepLines w:val="0"/>
              <w:pageBreakBefore w:val="0"/>
              <w:widowControl/>
              <w:kinsoku/>
              <w:wordWrap/>
              <w:overflowPunct/>
              <w:topLinePunct w:val="0"/>
              <w:autoSpaceDE w:val="0"/>
              <w:autoSpaceDN w:val="0"/>
              <w:bidi w:val="0"/>
              <w:adjustRightInd w:val="0"/>
              <w:snapToGrid/>
              <w:spacing w:before="0" w:after="0" w:line="240" w:lineRule="auto"/>
              <w:jc w:val="both"/>
              <w:textAlignment w:val="auto"/>
              <w:rPr>
                <w:rFonts w:ascii="Times New Roman" w:hAnsi="Times New Roman" w:cs="Times New Roman" w:eastAsiaTheme="minorEastAsia"/>
                <w:b w:val="0"/>
                <w:bCs/>
                <w:color w:val="000000" w:themeColor="text1" w:themeShade="BF"/>
                <w:sz w:val="24"/>
                <w:highlight w:val="none"/>
              </w:rPr>
            </w:pPr>
            <w:r>
              <w:rPr>
                <w:rFonts w:ascii="Times New Roman" w:hAnsi="Times New Roman" w:cs="Times New Roman" w:eastAsiaTheme="minorEastAsia"/>
                <w:b w:val="0"/>
                <w:bCs/>
                <w:color w:val="000000" w:themeColor="text1" w:themeShade="BF"/>
                <w:sz w:val="24"/>
                <w:highlight w:val="none"/>
              </w:rPr>
              <w:t>Moisture</w:t>
            </w:r>
          </w:p>
        </w:tc>
        <w:tc>
          <w:tcPr>
            <w:tcW w:w="1953" w:type="dxa"/>
            <w:tcBorders>
              <w:top w:val="single" w:color="000000" w:themeColor="text1" w:sz="8" w:space="0"/>
              <w:bottom w:val="single" w:color="000000" w:themeColor="text1" w:sz="8" w:space="0"/>
              <w:right w:val="nil"/>
              <w:insideH w:val="single" w:sz="8" w:space="0"/>
              <w:insideV w:val="nil"/>
            </w:tcBorders>
          </w:tcPr>
          <w:p>
            <w:pPr>
              <w:keepNext w:val="0"/>
              <w:keepLines w:val="0"/>
              <w:pageBreakBefore w:val="0"/>
              <w:widowControl/>
              <w:kinsoku/>
              <w:wordWrap/>
              <w:overflowPunct/>
              <w:topLinePunct w:val="0"/>
              <w:autoSpaceDE w:val="0"/>
              <w:autoSpaceDN w:val="0"/>
              <w:bidi w:val="0"/>
              <w:adjustRightInd w:val="0"/>
              <w:snapToGrid/>
              <w:spacing w:before="0" w:after="0" w:line="240" w:lineRule="auto"/>
              <w:jc w:val="both"/>
              <w:textAlignment w:val="auto"/>
              <w:rPr>
                <w:rFonts w:ascii="Times New Roman" w:hAnsi="Times New Roman" w:cs="Times New Roman" w:eastAsiaTheme="minorEastAsia"/>
                <w:b w:val="0"/>
                <w:bCs/>
                <w:color w:val="000000" w:themeColor="text1" w:themeShade="BF"/>
                <w:sz w:val="24"/>
                <w:highlight w:val="none"/>
              </w:rPr>
            </w:pPr>
            <w:r>
              <w:rPr>
                <w:rFonts w:ascii="Times New Roman" w:hAnsi="Times New Roman" w:cs="Times New Roman" w:eastAsiaTheme="minorEastAsia"/>
                <w:b w:val="0"/>
                <w:bCs/>
                <w:color w:val="000000" w:themeColor="text1" w:themeShade="BF"/>
                <w:sz w:val="24"/>
                <w:highlight w:val="none"/>
              </w:rPr>
              <w:t xml:space="preserve">% </w:t>
            </w:r>
          </w:p>
          <w:p>
            <w:pPr>
              <w:keepNext w:val="0"/>
              <w:keepLines w:val="0"/>
              <w:pageBreakBefore w:val="0"/>
              <w:widowControl/>
              <w:kinsoku/>
              <w:wordWrap/>
              <w:overflowPunct/>
              <w:topLinePunct w:val="0"/>
              <w:autoSpaceDE w:val="0"/>
              <w:autoSpaceDN w:val="0"/>
              <w:bidi w:val="0"/>
              <w:adjustRightInd w:val="0"/>
              <w:snapToGrid/>
              <w:spacing w:before="0" w:after="0" w:line="240" w:lineRule="auto"/>
              <w:jc w:val="both"/>
              <w:textAlignment w:val="auto"/>
              <w:rPr>
                <w:rFonts w:ascii="Times New Roman" w:hAnsi="Times New Roman" w:cs="Times New Roman" w:eastAsiaTheme="minorEastAsia"/>
                <w:b w:val="0"/>
                <w:bCs/>
                <w:color w:val="000000" w:themeColor="text1" w:themeShade="BF"/>
                <w:sz w:val="24"/>
                <w:highlight w:val="none"/>
              </w:rPr>
            </w:pPr>
            <w:r>
              <w:rPr>
                <w:rFonts w:ascii="Times New Roman" w:hAnsi="Times New Roman" w:cs="Times New Roman" w:eastAsiaTheme="minorEastAsia"/>
                <w:b w:val="0"/>
                <w:bCs/>
                <w:color w:val="000000" w:themeColor="text1" w:themeShade="BF"/>
                <w:sz w:val="24"/>
                <w:highlight w:val="none"/>
              </w:rPr>
              <w:t>Ash</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53" w:type="dxa"/>
            <w:tcBorders>
              <w:left w:val="nil"/>
              <w:right w:val="nil"/>
              <w:insideV w:val="nil"/>
            </w:tcBorders>
            <w:shd w:val="clear" w:color="auto" w:fill="FFFFFF" w:themeFill="background1"/>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eastAsiaTheme="minorEastAsia"/>
                <w:b w:val="0"/>
                <w:bCs/>
                <w:color w:val="000000" w:themeColor="text1" w:themeShade="BF"/>
                <w:sz w:val="24"/>
                <w:highlight w:val="none"/>
                <w:lang w:val="en-US"/>
              </w:rPr>
            </w:pPr>
            <w:r>
              <w:rPr>
                <w:rFonts w:hint="default" w:ascii="Times New Roman" w:hAnsi="Times New Roman" w:cs="Times New Roman" w:eastAsiaTheme="minorEastAsia"/>
                <w:b w:val="0"/>
                <w:bCs/>
                <w:color w:val="000000" w:themeColor="text1" w:themeShade="BF"/>
                <w:sz w:val="24"/>
                <w:highlight w:val="none"/>
                <w:lang w:val="en-US"/>
              </w:rPr>
              <w:t xml:space="preserve">Control diet </w:t>
            </w:r>
          </w:p>
        </w:tc>
        <w:tc>
          <w:tcPr>
            <w:tcW w:w="1953" w:type="dxa"/>
            <w:tcBorders>
              <w:right w:val="nil"/>
              <w:insideV w:val="nil"/>
            </w:tcBorders>
            <w:shd w:val="clear" w:color="auto" w:fill="FFFFFF" w:themeFill="background1"/>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45.09</w:t>
            </w:r>
          </w:p>
        </w:tc>
        <w:tc>
          <w:tcPr>
            <w:tcW w:w="1953" w:type="dxa"/>
            <w:tcBorders>
              <w:right w:val="nil"/>
              <w:insideV w:val="nil"/>
            </w:tcBorders>
            <w:shd w:val="clear" w:color="auto" w:fill="FFFFFF" w:themeFill="background1"/>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11.15</w:t>
            </w:r>
          </w:p>
        </w:tc>
        <w:tc>
          <w:tcPr>
            <w:tcW w:w="1953" w:type="dxa"/>
            <w:tcBorders>
              <w:right w:val="nil"/>
              <w:insideV w:val="nil"/>
            </w:tcBorders>
            <w:shd w:val="clear" w:color="auto" w:fill="FFFFFF" w:themeFill="background1"/>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14.98</w:t>
            </w:r>
          </w:p>
        </w:tc>
        <w:tc>
          <w:tcPr>
            <w:tcW w:w="1953" w:type="dxa"/>
            <w:tcBorders>
              <w:right w:val="nil"/>
              <w:insideV w:val="nil"/>
            </w:tcBorders>
            <w:shd w:val="clear" w:color="auto" w:fill="FFFFFF" w:themeFill="background1"/>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13.15</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953" w:type="dxa"/>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eastAsiaTheme="minorEastAsia"/>
                <w:b w:val="0"/>
                <w:bCs/>
                <w:color w:val="000000" w:themeColor="text1" w:themeShade="BF"/>
                <w:sz w:val="24"/>
                <w:highlight w:val="none"/>
                <w:lang w:val="en-US"/>
              </w:rPr>
            </w:pPr>
            <w:r>
              <w:rPr>
                <w:rFonts w:hint="default" w:ascii="Times New Roman" w:hAnsi="Times New Roman" w:cs="Times New Roman" w:eastAsiaTheme="minorEastAsia"/>
                <w:b w:val="0"/>
                <w:bCs/>
                <w:color w:val="000000" w:themeColor="text1" w:themeShade="BF"/>
                <w:sz w:val="24"/>
                <w:highlight w:val="none"/>
                <w:lang w:val="en-US"/>
              </w:rPr>
              <w:t>Dried garlic-based diet</w:t>
            </w:r>
          </w:p>
        </w:tc>
        <w:tc>
          <w:tcPr>
            <w:tcW w:w="1953" w:type="dxa"/>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44.73</w:t>
            </w:r>
          </w:p>
        </w:tc>
        <w:tc>
          <w:tcPr>
            <w:tcW w:w="1953" w:type="dxa"/>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13.28</w:t>
            </w:r>
          </w:p>
        </w:tc>
        <w:tc>
          <w:tcPr>
            <w:tcW w:w="1953" w:type="dxa"/>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9.76</w:t>
            </w:r>
          </w:p>
        </w:tc>
        <w:tc>
          <w:tcPr>
            <w:tcW w:w="1953" w:type="dxa"/>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16.15</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953" w:type="dxa"/>
            <w:tcBorders>
              <w:left w:val="nil"/>
              <w:right w:val="nil"/>
              <w:insideV w:val="nil"/>
            </w:tcBorders>
            <w:shd w:val="clear" w:color="auto" w:fill="FFFFFF" w:themeFill="background1"/>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eastAsiaTheme="minorEastAsia"/>
                <w:b w:val="0"/>
                <w:bCs/>
                <w:color w:val="000000" w:themeColor="text1" w:themeShade="BF"/>
                <w:sz w:val="24"/>
                <w:highlight w:val="none"/>
                <w:lang w:val="en-US"/>
              </w:rPr>
            </w:pPr>
            <w:r>
              <w:rPr>
                <w:rFonts w:hint="default" w:ascii="Times New Roman" w:hAnsi="Times New Roman" w:cs="Times New Roman" w:eastAsiaTheme="minorEastAsia"/>
                <w:b w:val="0"/>
                <w:bCs/>
                <w:color w:val="000000" w:themeColor="text1" w:themeShade="BF"/>
                <w:sz w:val="24"/>
                <w:highlight w:val="none"/>
                <w:lang w:val="en-US"/>
              </w:rPr>
              <w:t>Wet garlic-based diet</w:t>
            </w:r>
          </w:p>
        </w:tc>
        <w:tc>
          <w:tcPr>
            <w:tcW w:w="1953" w:type="dxa"/>
            <w:tcBorders>
              <w:right w:val="nil"/>
              <w:insideV w:val="nil"/>
            </w:tcBorders>
            <w:shd w:val="clear" w:color="auto" w:fill="FFFFFF" w:themeFill="background1"/>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44.90</w:t>
            </w:r>
          </w:p>
        </w:tc>
        <w:tc>
          <w:tcPr>
            <w:tcW w:w="1953" w:type="dxa"/>
            <w:tcBorders>
              <w:right w:val="nil"/>
              <w:insideV w:val="nil"/>
            </w:tcBorders>
            <w:shd w:val="clear" w:color="auto" w:fill="FFFFFF" w:themeFill="background1"/>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12.26</w:t>
            </w:r>
          </w:p>
        </w:tc>
        <w:tc>
          <w:tcPr>
            <w:tcW w:w="1953" w:type="dxa"/>
            <w:tcBorders>
              <w:right w:val="nil"/>
              <w:insideV w:val="nil"/>
            </w:tcBorders>
            <w:shd w:val="clear" w:color="auto" w:fill="FFFFFF" w:themeFill="background1"/>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8.18</w:t>
            </w:r>
          </w:p>
        </w:tc>
        <w:tc>
          <w:tcPr>
            <w:tcW w:w="1953" w:type="dxa"/>
            <w:tcBorders>
              <w:right w:val="nil"/>
              <w:insideV w:val="nil"/>
            </w:tcBorders>
            <w:shd w:val="clear" w:color="auto" w:fill="FFFFFF" w:themeFill="background1"/>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color w:val="000000" w:themeColor="text1" w:themeShade="BF"/>
                <w:sz w:val="24"/>
                <w:highlight w:val="none"/>
              </w:rPr>
            </w:pPr>
            <w:r>
              <w:rPr>
                <w:rFonts w:ascii="Times New Roman" w:hAnsi="Times New Roman" w:cs="Times New Roman" w:eastAsiaTheme="minorEastAsia"/>
                <w:color w:val="000000" w:themeColor="text1" w:themeShade="BF"/>
                <w:sz w:val="24"/>
                <w:highlight w:val="none"/>
              </w:rPr>
              <w:t>6.5</w:t>
            </w:r>
          </w:p>
        </w:tc>
      </w:tr>
    </w:tbl>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sz w:val="24"/>
          <w:highlight w:val="none"/>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b/>
          <w:sz w:val="24"/>
          <w:highlight w:val="none"/>
        </w:rPr>
      </w:pPr>
      <w:r>
        <w:rPr>
          <w:rFonts w:ascii="Times New Roman" w:hAnsi="Times New Roman" w:cs="Times New Roman"/>
          <w:b/>
          <w:sz w:val="24"/>
          <w:highlight w:val="none"/>
        </w:rPr>
        <w:t xml:space="preserve">Experimental </w:t>
      </w:r>
      <w:r>
        <w:rPr>
          <w:rFonts w:hint="default" w:ascii="Times New Roman" w:hAnsi="Times New Roman" w:cs="Times New Roman"/>
          <w:b/>
          <w:sz w:val="24"/>
          <w:highlight w:val="none"/>
          <w:lang w:val="en-US"/>
        </w:rPr>
        <w:t>f</w:t>
      </w:r>
      <w:r>
        <w:rPr>
          <w:rFonts w:ascii="Times New Roman" w:hAnsi="Times New Roman" w:cs="Times New Roman"/>
          <w:b/>
          <w:sz w:val="24"/>
          <w:highlight w:val="none"/>
        </w:rPr>
        <w:t xml:space="preserve">ish and Its </w:t>
      </w:r>
      <w:r>
        <w:rPr>
          <w:rFonts w:hint="default" w:ascii="Times New Roman" w:hAnsi="Times New Roman" w:cs="Times New Roman"/>
          <w:b/>
          <w:sz w:val="24"/>
          <w:highlight w:val="none"/>
          <w:lang w:val="en-US"/>
        </w:rPr>
        <w:t>m</w:t>
      </w:r>
      <w:r>
        <w:rPr>
          <w:rFonts w:ascii="Times New Roman" w:hAnsi="Times New Roman" w:cs="Times New Roman"/>
          <w:b/>
          <w:sz w:val="24"/>
          <w:highlight w:val="none"/>
        </w:rPr>
        <w:t>anagement</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4"/>
          <w:highlight w:val="none"/>
        </w:rPr>
      </w:pPr>
      <w:r>
        <w:rPr>
          <w:rFonts w:ascii="Times New Roman" w:hAnsi="Times New Roman" w:cs="Times New Roman"/>
          <w:sz w:val="24"/>
          <w:highlight w:val="none"/>
        </w:rPr>
        <w:t xml:space="preserve">One hundred and eighty (180) </w:t>
      </w:r>
      <w:r>
        <w:rPr>
          <w:rFonts w:ascii="Times New Roman" w:hAnsi="Times New Roman" w:cs="Times New Roman"/>
          <w:i/>
          <w:sz w:val="24"/>
          <w:highlight w:val="none"/>
        </w:rPr>
        <w:t>Clarias gariepinus</w:t>
      </w:r>
      <w:r>
        <w:rPr>
          <w:rFonts w:ascii="Times New Roman" w:hAnsi="Times New Roman" w:cs="Times New Roman"/>
          <w:sz w:val="24"/>
          <w:highlight w:val="none"/>
        </w:rPr>
        <w:t xml:space="preserve"> fishes with an average body weight of 2.16g were used </w:t>
      </w:r>
      <w:r>
        <w:rPr>
          <w:rFonts w:hint="default" w:ascii="Times New Roman" w:hAnsi="Times New Roman" w:cs="Times New Roman"/>
          <w:sz w:val="24"/>
          <w:highlight w:val="none"/>
          <w:lang w:val="en-US"/>
        </w:rPr>
        <w:t>for the</w:t>
      </w:r>
      <w:r>
        <w:rPr>
          <w:rFonts w:ascii="Times New Roman" w:hAnsi="Times New Roman" w:cs="Times New Roman"/>
          <w:sz w:val="24"/>
          <w:highlight w:val="none"/>
        </w:rPr>
        <w:t xml:space="preserve"> experiment. The fishes were transported </w:t>
      </w:r>
      <w:r>
        <w:rPr>
          <w:rFonts w:hint="default" w:ascii="Times New Roman" w:hAnsi="Times New Roman" w:cs="Times New Roman"/>
          <w:sz w:val="24"/>
          <w:highlight w:val="none"/>
          <w:lang w:val="en-US"/>
        </w:rPr>
        <w:t>in a plastic</w:t>
      </w:r>
      <w:r>
        <w:rPr>
          <w:rFonts w:ascii="Times New Roman" w:hAnsi="Times New Roman" w:cs="Times New Roman"/>
          <w:sz w:val="24"/>
          <w:highlight w:val="none"/>
        </w:rPr>
        <w:t xml:space="preserve"> </w:t>
      </w:r>
      <w:r>
        <w:rPr>
          <w:rFonts w:hint="default" w:ascii="Times New Roman" w:hAnsi="Times New Roman" w:cs="Times New Roman"/>
          <w:sz w:val="24"/>
          <w:highlight w:val="none"/>
          <w:lang w:val="en-US"/>
        </w:rPr>
        <w:t>container</w:t>
      </w:r>
      <w:r>
        <w:rPr>
          <w:rFonts w:ascii="Times New Roman" w:hAnsi="Times New Roman" w:cs="Times New Roman"/>
          <w:sz w:val="24"/>
          <w:highlight w:val="none"/>
        </w:rPr>
        <w:t xml:space="preserve"> </w:t>
      </w:r>
      <w:r>
        <w:rPr>
          <w:rFonts w:hint="default" w:ascii="Times New Roman" w:hAnsi="Times New Roman" w:cs="Times New Roman"/>
          <w:sz w:val="24"/>
          <w:highlight w:val="none"/>
          <w:lang w:val="en-US"/>
        </w:rPr>
        <w:t>and a</w:t>
      </w:r>
      <w:r>
        <w:rPr>
          <w:rFonts w:ascii="Times New Roman" w:hAnsi="Times New Roman" w:cs="Times New Roman"/>
          <w:sz w:val="24"/>
          <w:highlight w:val="none"/>
        </w:rPr>
        <w:t>cclimatize</w:t>
      </w:r>
      <w:r>
        <w:rPr>
          <w:rFonts w:hint="default" w:ascii="Times New Roman" w:hAnsi="Times New Roman" w:cs="Times New Roman"/>
          <w:sz w:val="24"/>
          <w:highlight w:val="none"/>
          <w:lang w:val="en-US"/>
        </w:rPr>
        <w:t>d</w:t>
      </w:r>
      <w:r>
        <w:rPr>
          <w:rFonts w:ascii="Times New Roman" w:hAnsi="Times New Roman" w:cs="Times New Roman"/>
          <w:sz w:val="24"/>
          <w:highlight w:val="none"/>
        </w:rPr>
        <w:t xml:space="preserve"> for 5</w:t>
      </w:r>
      <w:r>
        <w:rPr>
          <w:rFonts w:hint="default" w:ascii="Times New Roman" w:hAnsi="Times New Roman" w:cs="Times New Roman"/>
          <w:sz w:val="24"/>
          <w:highlight w:val="none"/>
          <w:lang w:val="en-US"/>
        </w:rPr>
        <w:t xml:space="preserve"> </w:t>
      </w:r>
      <w:r>
        <w:rPr>
          <w:rFonts w:ascii="Times New Roman" w:hAnsi="Times New Roman" w:cs="Times New Roman"/>
          <w:sz w:val="24"/>
          <w:highlight w:val="none"/>
        </w:rPr>
        <w:t xml:space="preserve">days preceding </w:t>
      </w:r>
      <w:r>
        <w:rPr>
          <w:rFonts w:hint="default" w:ascii="Times New Roman" w:hAnsi="Times New Roman" w:cs="Times New Roman"/>
          <w:sz w:val="24"/>
          <w:highlight w:val="none"/>
          <w:lang w:val="en-US"/>
        </w:rPr>
        <w:t>t</w:t>
      </w:r>
      <w:r>
        <w:rPr>
          <w:rFonts w:ascii="Times New Roman" w:hAnsi="Times New Roman" w:cs="Times New Roman"/>
          <w:sz w:val="24"/>
          <w:highlight w:val="none"/>
        </w:rPr>
        <w:t>he experiment. The experiment was carried out in</w:t>
      </w:r>
      <w:r>
        <w:rPr>
          <w:rFonts w:hint="default" w:ascii="Times New Roman" w:hAnsi="Times New Roman" w:cs="Times New Roman"/>
          <w:sz w:val="24"/>
          <w:highlight w:val="none"/>
          <w:lang w:val="en-US"/>
        </w:rPr>
        <w:t xml:space="preserve"> 9 round </w:t>
      </w:r>
      <w:r>
        <w:rPr>
          <w:rFonts w:ascii="Times New Roman" w:hAnsi="Times New Roman" w:cs="Times New Roman"/>
          <w:sz w:val="24"/>
          <w:highlight w:val="none"/>
        </w:rPr>
        <w:t>plastic tanks</w:t>
      </w:r>
      <w:r>
        <w:rPr>
          <w:rFonts w:hint="default" w:ascii="Times New Roman" w:hAnsi="Times New Roman" w:cs="Times New Roman"/>
          <w:sz w:val="24"/>
          <w:highlight w:val="none"/>
          <w:lang w:val="en-US"/>
        </w:rPr>
        <w:t xml:space="preserve"> (20cm x 10cm)</w:t>
      </w:r>
      <w:r>
        <w:rPr>
          <w:rFonts w:ascii="Times New Roman" w:hAnsi="Times New Roman" w:cs="Times New Roman"/>
          <w:sz w:val="24"/>
          <w:highlight w:val="none"/>
        </w:rPr>
        <w:t>. Fish</w:t>
      </w:r>
      <w:r>
        <w:rPr>
          <w:rFonts w:hint="default" w:ascii="Times New Roman" w:hAnsi="Times New Roman" w:cs="Times New Roman"/>
          <w:sz w:val="24"/>
          <w:highlight w:val="none"/>
          <w:lang w:val="en-US"/>
        </w:rPr>
        <w:t>es</w:t>
      </w:r>
      <w:r>
        <w:rPr>
          <w:rFonts w:ascii="Times New Roman" w:hAnsi="Times New Roman" w:cs="Times New Roman"/>
          <w:sz w:val="24"/>
          <w:highlight w:val="none"/>
        </w:rPr>
        <w:t xml:space="preserve"> were allotted at the rate of 20 fishes per tanks </w:t>
      </w:r>
      <w:r>
        <w:rPr>
          <w:rFonts w:hint="default" w:ascii="Times New Roman" w:hAnsi="Times New Roman" w:cs="Times New Roman"/>
          <w:sz w:val="24"/>
          <w:highlight w:val="none"/>
          <w:lang w:val="en-US"/>
        </w:rPr>
        <w:t>in triplicate of randomised design</w:t>
      </w:r>
      <w:r>
        <w:rPr>
          <w:rFonts w:ascii="Times New Roman" w:hAnsi="Times New Roman" w:cs="Times New Roman"/>
          <w:sz w:val="24"/>
          <w:highlight w:val="none"/>
        </w:rPr>
        <w:t>.</w:t>
      </w:r>
      <w:r>
        <w:rPr>
          <w:rFonts w:hint="default" w:ascii="Times New Roman" w:hAnsi="Times New Roman" w:cs="Times New Roman"/>
          <w:sz w:val="24"/>
          <w:highlight w:val="none"/>
          <w:lang w:val="en-US"/>
        </w:rPr>
        <w:t xml:space="preserve"> T</w:t>
      </w:r>
      <w:r>
        <w:rPr>
          <w:rFonts w:ascii="Times New Roman" w:hAnsi="Times New Roman" w:cs="Times New Roman"/>
          <w:sz w:val="24"/>
          <w:highlight w:val="none"/>
        </w:rPr>
        <w:t>he fishes were fed thrice da</w:t>
      </w:r>
      <w:r>
        <w:rPr>
          <w:rFonts w:hint="default" w:ascii="Times New Roman" w:hAnsi="Times New Roman" w:cs="Times New Roman"/>
          <w:sz w:val="24"/>
          <w:highlight w:val="none"/>
          <w:lang w:val="en-US"/>
        </w:rPr>
        <w:t xml:space="preserve">ily </w:t>
      </w:r>
      <w:r>
        <w:rPr>
          <w:rFonts w:ascii="Times New Roman" w:hAnsi="Times New Roman" w:cs="Times New Roman"/>
          <w:sz w:val="24"/>
          <w:highlight w:val="none"/>
        </w:rPr>
        <w:t>at 3%, 5% and 7% body weight throughout the experiment for 56 days. Feac</w:t>
      </w:r>
      <w:r>
        <w:rPr>
          <w:rFonts w:hint="default" w:ascii="Times New Roman" w:hAnsi="Times New Roman" w:cs="Times New Roman"/>
          <w:sz w:val="24"/>
          <w:highlight w:val="none"/>
          <w:lang w:val="en-US"/>
        </w:rPr>
        <w:t xml:space="preserve">al matter </w:t>
      </w:r>
      <w:r>
        <w:rPr>
          <w:rFonts w:ascii="Times New Roman" w:hAnsi="Times New Roman" w:cs="Times New Roman"/>
          <w:sz w:val="24"/>
          <w:highlight w:val="none"/>
        </w:rPr>
        <w:t xml:space="preserve">and excess feed were siphoned out from the experimental tanks </w:t>
      </w:r>
      <w:r>
        <w:rPr>
          <w:rFonts w:hint="default" w:ascii="Times New Roman" w:hAnsi="Times New Roman" w:cs="Times New Roman"/>
          <w:sz w:val="24"/>
          <w:highlight w:val="none"/>
          <w:lang w:val="en-US"/>
        </w:rPr>
        <w:t>daily while water quality parameters were monitored</w:t>
      </w:r>
      <w:r>
        <w:rPr>
          <w:rFonts w:ascii="Times New Roman" w:hAnsi="Times New Roman" w:cs="Times New Roman"/>
          <w:sz w:val="24"/>
          <w:highlight w:val="none"/>
        </w:rPr>
        <w:t>.</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b/>
          <w:sz w:val="24"/>
          <w:highlight w:val="none"/>
        </w:rPr>
      </w:pPr>
      <w:r>
        <w:rPr>
          <w:rFonts w:ascii="Times New Roman" w:hAnsi="Times New Roman" w:cs="Times New Roman"/>
          <w:b/>
          <w:sz w:val="24"/>
          <w:highlight w:val="none"/>
        </w:rPr>
        <w:t xml:space="preserve">Data </w:t>
      </w:r>
      <w:r>
        <w:rPr>
          <w:rFonts w:hint="default" w:ascii="Times New Roman" w:hAnsi="Times New Roman" w:cs="Times New Roman"/>
          <w:b/>
          <w:sz w:val="24"/>
          <w:highlight w:val="none"/>
          <w:lang w:val="en-US"/>
        </w:rPr>
        <w:t>c</w:t>
      </w:r>
      <w:r>
        <w:rPr>
          <w:rFonts w:ascii="Times New Roman" w:hAnsi="Times New Roman" w:cs="Times New Roman"/>
          <w:b/>
          <w:sz w:val="24"/>
          <w:highlight w:val="none"/>
        </w:rPr>
        <w:t xml:space="preserve">ollection and </w:t>
      </w:r>
      <w:r>
        <w:rPr>
          <w:rFonts w:hint="default" w:ascii="Times New Roman" w:hAnsi="Times New Roman" w:cs="Times New Roman"/>
          <w:b/>
          <w:sz w:val="24"/>
          <w:highlight w:val="none"/>
          <w:lang w:val="en-US"/>
        </w:rPr>
        <w:t>a</w:t>
      </w:r>
      <w:r>
        <w:rPr>
          <w:rFonts w:ascii="Times New Roman" w:hAnsi="Times New Roman" w:cs="Times New Roman"/>
          <w:b/>
          <w:sz w:val="24"/>
          <w:highlight w:val="none"/>
        </w:rPr>
        <w:t>nalysis</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highlight w:val="none"/>
          <w:lang w:val="en-US"/>
        </w:rPr>
      </w:pPr>
      <w:r>
        <w:rPr>
          <w:rFonts w:ascii="Times New Roman" w:hAnsi="Times New Roman" w:cs="Times New Roman"/>
          <w:sz w:val="24"/>
          <w:highlight w:val="none"/>
        </w:rPr>
        <w:t>The weight of individual fish was determined with a weighing balance</w:t>
      </w:r>
      <w:r>
        <w:rPr>
          <w:rFonts w:hint="default" w:ascii="Times New Roman" w:hAnsi="Times New Roman" w:cs="Times New Roman"/>
          <w:sz w:val="24"/>
          <w:highlight w:val="none"/>
          <w:lang w:val="en-US"/>
        </w:rPr>
        <w:t xml:space="preserve"> (citizen M300)</w:t>
      </w:r>
      <w:r>
        <w:rPr>
          <w:rFonts w:ascii="Times New Roman" w:hAnsi="Times New Roman" w:cs="Times New Roman"/>
          <w:sz w:val="24"/>
          <w:highlight w:val="none"/>
        </w:rPr>
        <w:t>. The experimental tanks were examined on daily basis to remove dead fish</w:t>
      </w:r>
      <w:r>
        <w:rPr>
          <w:rFonts w:hint="default" w:ascii="Times New Roman" w:hAnsi="Times New Roman" w:cs="Times New Roman"/>
          <w:sz w:val="24"/>
          <w:highlight w:val="none"/>
          <w:lang w:val="en-US"/>
        </w:rPr>
        <w:t xml:space="preserve"> and feacal matter</w:t>
      </w:r>
      <w:r>
        <w:rPr>
          <w:rFonts w:ascii="Times New Roman" w:hAnsi="Times New Roman" w:cs="Times New Roman"/>
          <w:sz w:val="24"/>
          <w:highlight w:val="none"/>
        </w:rPr>
        <w:t xml:space="preserve">. Data on fish growth characteristics </w:t>
      </w:r>
      <w:r>
        <w:rPr>
          <w:rFonts w:hint="default" w:ascii="Times New Roman" w:hAnsi="Times New Roman" w:cs="Times New Roman"/>
          <w:sz w:val="24"/>
          <w:highlight w:val="none"/>
          <w:lang w:val="en-US"/>
        </w:rPr>
        <w:t xml:space="preserve">were </w:t>
      </w:r>
      <w:r>
        <w:rPr>
          <w:rFonts w:ascii="Times New Roman" w:hAnsi="Times New Roman" w:cs="Times New Roman"/>
          <w:sz w:val="24"/>
          <w:highlight w:val="none"/>
        </w:rPr>
        <w:t xml:space="preserve">recorded </w:t>
      </w:r>
      <w:r>
        <w:rPr>
          <w:rFonts w:hint="default" w:ascii="Times New Roman" w:hAnsi="Times New Roman" w:cs="Times New Roman"/>
          <w:sz w:val="24"/>
          <w:highlight w:val="none"/>
          <w:lang w:val="en-US"/>
        </w:rPr>
        <w:t>fortnightly to generate the following growth parameters;</w:t>
      </w:r>
    </w:p>
    <w:p>
      <w:pPr>
        <w:pStyle w:val="9"/>
        <w:keepNext w:val="0"/>
        <w:keepLines w:val="0"/>
        <w:pageBreakBefore w:val="0"/>
        <w:widowControl/>
        <w:numPr>
          <w:ilvl w:val="0"/>
          <w:numId w:val="0"/>
        </w:numPr>
        <w:kinsoku/>
        <w:wordWrap/>
        <w:overflowPunct/>
        <w:topLinePunct w:val="0"/>
        <w:bidi w:val="0"/>
        <w:snapToGrid/>
        <w:spacing w:line="240" w:lineRule="auto"/>
        <w:ind w:leftChars="0"/>
        <w:jc w:val="both"/>
        <w:textAlignment w:val="auto"/>
        <w:rPr>
          <w:rFonts w:ascii="Times New Roman" w:hAnsi="Times New Roman" w:cs="Times New Roman"/>
          <w:sz w:val="24"/>
          <w:highlight w:val="none"/>
        </w:rPr>
      </w:pPr>
      <w:r>
        <w:rPr>
          <w:rFonts w:ascii="Times New Roman" w:hAnsi="Times New Roman" w:cs="Times New Roman"/>
          <w:b/>
          <w:sz w:val="24"/>
          <w:highlight w:val="none"/>
        </w:rPr>
        <w:t>Specific growth rate (SGR)</w:t>
      </w:r>
      <w:r>
        <w:rPr>
          <w:rFonts w:hint="default" w:ascii="Times New Roman" w:hAnsi="Times New Roman" w:cs="Times New Roman"/>
          <w:b/>
          <w:sz w:val="24"/>
          <w:highlight w:val="none"/>
          <w:lang w:val="en-US"/>
        </w:rPr>
        <w:t xml:space="preserve"> </w:t>
      </w:r>
      <m:oMath>
        <m:f>
          <m:fPr>
            <m:ctrlPr>
              <w:rPr>
                <w:rFonts w:cs="Times New Roman"/>
                <w:szCs w:val="28"/>
                <w:highlight w:val="none"/>
              </w:rPr>
            </m:ctrlPr>
          </m:fPr>
          <m:num>
            <m:r>
              <m:rPr>
                <m:sty m:val="p"/>
              </m:rPr>
              <w:rPr>
                <w:rFonts w:cs="Times New Roman"/>
                <w:szCs w:val="28"/>
                <w:highlight w:val="none"/>
              </w:rPr>
              <m:t>lnₑW2-lnₑW1</m:t>
            </m:r>
            <m:ctrlPr>
              <w:rPr>
                <w:rFonts w:cs="Times New Roman"/>
                <w:szCs w:val="28"/>
                <w:highlight w:val="none"/>
              </w:rPr>
            </m:ctrlPr>
          </m:num>
          <m:den>
            <m:r>
              <m:rPr>
                <m:sty m:val="p"/>
              </m:rPr>
              <w:rPr>
                <w:rFonts w:cs="Times New Roman"/>
                <w:szCs w:val="28"/>
                <w:highlight w:val="none"/>
              </w:rPr>
              <m:t>T2-T1</m:t>
            </m:r>
            <m:ctrlPr>
              <w:rPr>
                <w:rFonts w:cs="Times New Roman"/>
                <w:szCs w:val="28"/>
                <w:highlight w:val="none"/>
              </w:rPr>
            </m:ctrlPr>
          </m:den>
        </m:f>
        <m:r>
          <m:rPr>
            <m:sty m:val="p"/>
          </m:rPr>
          <w:rPr>
            <w:rFonts w:cs="Times New Roman"/>
            <w:szCs w:val="28"/>
            <w:highlight w:val="none"/>
          </w:rPr>
          <m:t xml:space="preserve"> × </m:t>
        </m:r>
        <m:f>
          <m:fPr>
            <m:ctrlPr>
              <w:rPr>
                <w:rFonts w:cs="Times New Roman"/>
                <w:szCs w:val="28"/>
                <w:highlight w:val="none"/>
              </w:rPr>
            </m:ctrlPr>
          </m:fPr>
          <m:num>
            <m:r>
              <m:rPr>
                <m:sty m:val="p"/>
              </m:rPr>
              <w:rPr>
                <w:rFonts w:cs="Times New Roman"/>
                <w:szCs w:val="28"/>
                <w:highlight w:val="none"/>
              </w:rPr>
              <m:t>100</m:t>
            </m:r>
            <m:ctrlPr>
              <w:rPr>
                <w:rFonts w:cs="Times New Roman"/>
                <w:szCs w:val="28"/>
                <w:highlight w:val="none"/>
              </w:rPr>
            </m:ctrlPr>
          </m:num>
          <m:den>
            <m:r>
              <m:rPr>
                <m:sty m:val="p"/>
              </m:rPr>
              <w:rPr>
                <w:rFonts w:cs="Times New Roman"/>
                <w:szCs w:val="28"/>
                <w:highlight w:val="none"/>
              </w:rPr>
              <m:t>1</m:t>
            </m:r>
            <m:ctrlPr>
              <w:rPr>
                <w:rFonts w:cs="Times New Roman"/>
                <w:szCs w:val="28"/>
                <w:highlight w:val="none"/>
              </w:rPr>
            </m:ctrlPr>
          </m:den>
        </m:f>
        <m:r>
          <m:rPr>
            <m:sty m:val="p"/>
          </m:rPr>
          <w:rPr>
            <w:rFonts w:cs="Times New Roman"/>
            <w:szCs w:val="28"/>
            <w:highlight w:val="none"/>
          </w:rPr>
          <w:br w:type="textWrapping"/>
        </m:r>
      </m:oMath>
      <w:r>
        <w:rPr>
          <w:rFonts w:ascii="Times New Roman" w:hAnsi="Times New Roman" w:cs="Times New Roman"/>
          <w:sz w:val="24"/>
          <w:highlight w:val="none"/>
        </w:rPr>
        <w:t>where: W2 = Weight of fish at time T2 (final)</w:t>
      </w:r>
      <w:r>
        <w:rPr>
          <w:rFonts w:hint="default" w:ascii="Times New Roman" w:hAnsi="Times New Roman" w:cs="Times New Roman"/>
          <w:sz w:val="24"/>
          <w:highlight w:val="none"/>
          <w:lang w:val="en-US"/>
        </w:rPr>
        <w:t xml:space="preserve">, </w:t>
      </w:r>
      <w:r>
        <w:rPr>
          <w:rFonts w:ascii="Times New Roman" w:hAnsi="Times New Roman" w:cs="Times New Roman"/>
          <w:sz w:val="24"/>
          <w:highlight w:val="none"/>
        </w:rPr>
        <w:t>W1 = Weight of fish at time T1 (initial)</w:t>
      </w:r>
      <w:r>
        <w:rPr>
          <w:rFonts w:hint="default" w:ascii="Times New Roman" w:hAnsi="Times New Roman" w:cs="Times New Roman"/>
          <w:sz w:val="24"/>
          <w:highlight w:val="none"/>
          <w:lang w:val="en-US"/>
        </w:rPr>
        <w:t xml:space="preserve"> and </w:t>
      </w:r>
      <w:r>
        <w:rPr>
          <w:rFonts w:ascii="Times New Roman" w:hAnsi="Times New Roman" w:cs="Times New Roman"/>
          <w:sz w:val="24"/>
          <w:highlight w:val="none"/>
        </w:rPr>
        <w:t>T1 and T2 are represented in days.</w:t>
      </w:r>
    </w:p>
    <w:p>
      <w:pPr>
        <w:pStyle w:val="9"/>
        <w:keepNext w:val="0"/>
        <w:keepLines w:val="0"/>
        <w:pageBreakBefore w:val="0"/>
        <w:widowControl/>
        <w:numPr>
          <w:ilvl w:val="0"/>
          <w:numId w:val="0"/>
        </w:numPr>
        <w:kinsoku/>
        <w:wordWrap/>
        <w:overflowPunct/>
        <w:topLinePunct w:val="0"/>
        <w:bidi w:val="0"/>
        <w:snapToGrid/>
        <w:spacing w:line="240" w:lineRule="auto"/>
        <w:ind w:leftChars="0"/>
        <w:jc w:val="both"/>
        <w:textAlignment w:val="auto"/>
        <w:rPr>
          <w:rFonts w:hint="default" w:ascii="Times New Roman" w:hAnsi="Times New Roman" w:cs="Times New Roman" w:eastAsiaTheme="minorEastAsia"/>
          <w:b/>
          <w:sz w:val="24"/>
          <w:highlight w:val="none"/>
          <w:lang w:val="en-US"/>
        </w:rPr>
      </w:pPr>
      <w:r>
        <w:rPr>
          <w:rFonts w:ascii="Times New Roman" w:hAnsi="Times New Roman" w:cs="Times New Roman"/>
          <w:b/>
          <w:sz w:val="24"/>
          <w:highlight w:val="none"/>
        </w:rPr>
        <w:t>Feed conversion ratio (FCR)</w:t>
      </w:r>
      <w:r>
        <w:rPr>
          <w:rFonts w:ascii="Times New Roman" w:hAnsi="Times New Roman" w:cs="Times New Roman"/>
          <w:sz w:val="24"/>
          <w:highlight w:val="none"/>
        </w:rPr>
        <w:t xml:space="preserve">: </w:t>
      </w:r>
      <m:oMath>
        <m:f>
          <m:fPr>
            <m:ctrlPr>
              <w:rPr>
                <w:rFonts w:cs="Times New Roman"/>
                <w:szCs w:val="28"/>
                <w:highlight w:val="none"/>
              </w:rPr>
            </m:ctrlPr>
          </m:fPr>
          <m:num>
            <m:r>
              <m:rPr>
                <m:sty m:val="p"/>
              </m:rPr>
              <w:rPr>
                <w:rFonts w:cs="Times New Roman"/>
                <w:szCs w:val="28"/>
                <w:highlight w:val="none"/>
              </w:rPr>
              <m:t>Total feed consumed by fish (g)</m:t>
            </m:r>
            <m:ctrlPr>
              <w:rPr>
                <w:rFonts w:cs="Times New Roman"/>
                <w:szCs w:val="28"/>
                <w:highlight w:val="none"/>
              </w:rPr>
            </m:ctrlPr>
          </m:num>
          <m:den>
            <m:r>
              <m:rPr>
                <m:sty m:val="p"/>
              </m:rPr>
              <w:rPr>
                <w:rFonts w:cs="Times New Roman"/>
                <w:szCs w:val="28"/>
                <w:highlight w:val="none"/>
              </w:rPr>
              <m:t>weight gain by fish (g)</m:t>
            </m:r>
            <m:ctrlPr>
              <w:rPr>
                <w:rFonts w:cs="Times New Roman"/>
                <w:szCs w:val="28"/>
                <w:highlight w:val="none"/>
              </w:rPr>
            </m:ctrlPr>
          </m:den>
        </m:f>
      </m:oMath>
      <w:r>
        <w:rPr>
          <w:rFonts w:hint="default" w:cs="Times New Roman"/>
          <w:i w:val="0"/>
          <w:szCs w:val="28"/>
          <w:highlight w:val="none"/>
          <w:lang w:val="en-US"/>
        </w:rPr>
        <w:t xml:space="preserve"> </w:t>
      </w:r>
    </w:p>
    <w:p>
      <w:pPr>
        <w:pStyle w:val="9"/>
        <w:keepNext w:val="0"/>
        <w:keepLines w:val="0"/>
        <w:pageBreakBefore w:val="0"/>
        <w:widowControl/>
        <w:numPr>
          <w:ilvl w:val="0"/>
          <w:numId w:val="0"/>
        </w:numPr>
        <w:kinsoku/>
        <w:wordWrap/>
        <w:overflowPunct/>
        <w:topLinePunct w:val="0"/>
        <w:bidi w:val="0"/>
        <w:snapToGrid/>
        <w:spacing w:line="240" w:lineRule="auto"/>
        <w:ind w:leftChars="0"/>
        <w:jc w:val="both"/>
        <w:textAlignment w:val="auto"/>
        <w:rPr>
          <w:rFonts w:ascii="Times New Roman" w:hAnsi="Times New Roman" w:cs="Times New Roman"/>
          <w:sz w:val="24"/>
          <w:highlight w:val="none"/>
        </w:rPr>
      </w:pPr>
      <w:r>
        <w:rPr>
          <w:rFonts w:ascii="Times New Roman" w:hAnsi="Times New Roman" w:cs="Times New Roman"/>
          <w:b/>
          <w:sz w:val="24"/>
          <w:highlight w:val="none"/>
        </w:rPr>
        <w:t>Weight gain</w:t>
      </w:r>
      <w:r>
        <w:rPr>
          <w:rFonts w:ascii="Times New Roman" w:hAnsi="Times New Roman" w:cs="Times New Roman"/>
          <w:sz w:val="24"/>
          <w:highlight w:val="none"/>
        </w:rPr>
        <w:t>: Final weight of fish ― initial weight of fish</w:t>
      </w:r>
    </w:p>
    <w:p>
      <w:pPr>
        <w:pStyle w:val="9"/>
        <w:keepNext w:val="0"/>
        <w:keepLines w:val="0"/>
        <w:pageBreakBefore w:val="0"/>
        <w:widowControl/>
        <w:numPr>
          <w:ilvl w:val="0"/>
          <w:numId w:val="0"/>
        </w:numPr>
        <w:kinsoku/>
        <w:wordWrap/>
        <w:overflowPunct/>
        <w:topLinePunct w:val="0"/>
        <w:bidi w:val="0"/>
        <w:snapToGrid/>
        <w:spacing w:line="240" w:lineRule="auto"/>
        <w:ind w:leftChars="0"/>
        <w:jc w:val="both"/>
        <w:textAlignment w:val="auto"/>
        <w:rPr>
          <w:rFonts w:ascii="Times New Roman" w:hAnsi="Times New Roman" w:cs="Times New Roman" w:eastAsiaTheme="minorEastAsia"/>
          <w:szCs w:val="28"/>
          <w:highlight w:val="none"/>
        </w:rPr>
      </w:pPr>
      <w:r>
        <w:rPr>
          <w:rFonts w:ascii="Times New Roman" w:hAnsi="Times New Roman" w:cs="Times New Roman"/>
          <w:b/>
          <w:sz w:val="24"/>
          <w:highlight w:val="none"/>
        </w:rPr>
        <w:t>Protein efficiency ratio</w:t>
      </w:r>
      <w:r>
        <w:rPr>
          <w:rFonts w:ascii="Times New Roman" w:hAnsi="Times New Roman" w:cs="Times New Roman"/>
          <w:sz w:val="24"/>
          <w:highlight w:val="none"/>
        </w:rPr>
        <w:t xml:space="preserve">: </w:t>
      </w:r>
      <m:oMath>
        <m:f>
          <m:fPr>
            <m:ctrlPr>
              <w:rPr>
                <w:rFonts w:cs="Times New Roman"/>
                <w:i/>
                <w:szCs w:val="28"/>
                <w:highlight w:val="none"/>
              </w:rPr>
            </m:ctrlPr>
          </m:fPr>
          <m:num>
            <m:r>
              <w:rPr>
                <w:rFonts w:cs="Times New Roman"/>
                <w:szCs w:val="28"/>
                <w:highlight w:val="none"/>
              </w:rPr>
              <m:t>weight gain</m:t>
            </m:r>
            <m:ctrlPr>
              <w:rPr>
                <w:rFonts w:cs="Times New Roman"/>
                <w:i/>
                <w:szCs w:val="28"/>
                <w:highlight w:val="none"/>
              </w:rPr>
            </m:ctrlPr>
          </m:num>
          <m:den>
            <m:r>
              <w:rPr>
                <w:rFonts w:cs="Times New Roman"/>
                <w:szCs w:val="28"/>
                <w:highlight w:val="none"/>
              </w:rPr>
              <m:t>protein fed</m:t>
            </m:r>
            <m:ctrlPr>
              <w:rPr>
                <w:rFonts w:cs="Times New Roman"/>
                <w:i/>
                <w:szCs w:val="28"/>
                <w:highlight w:val="none"/>
              </w:rPr>
            </m:ctrlPr>
          </m:den>
        </m:f>
      </m:oMath>
      <w:r>
        <w:rPr>
          <w:rFonts w:hint="default" w:cs="Times New Roman"/>
          <w:i w:val="0"/>
          <w:szCs w:val="28"/>
          <w:highlight w:val="none"/>
          <w:lang w:val="en-US"/>
        </w:rPr>
        <w:t xml:space="preserve"> ; </w:t>
      </w:r>
      <w:r>
        <w:rPr>
          <w:rFonts w:ascii="Times New Roman" w:hAnsi="Times New Roman" w:cs="Times New Roman"/>
          <w:sz w:val="24"/>
          <w:highlight w:val="none"/>
        </w:rPr>
        <w:t xml:space="preserve">Protein fed= </w:t>
      </w:r>
      <m:oMath>
        <m:f>
          <m:fPr>
            <m:ctrlPr>
              <w:rPr>
                <w:rFonts w:cs="Times New Roman"/>
                <w:i/>
                <w:szCs w:val="28"/>
                <w:highlight w:val="none"/>
              </w:rPr>
            </m:ctrlPr>
          </m:fPr>
          <m:num>
            <m:r>
              <w:rPr>
                <w:rFonts w:cs="Times New Roman"/>
                <w:szCs w:val="28"/>
                <w:highlight w:val="none"/>
              </w:rPr>
              <m:t>% CP</m:t>
            </m:r>
            <m:ctrlPr>
              <w:rPr>
                <w:rFonts w:cs="Times New Roman"/>
                <w:i/>
                <w:szCs w:val="28"/>
                <w:highlight w:val="none"/>
              </w:rPr>
            </m:ctrlPr>
          </m:num>
          <m:den>
            <m:r>
              <w:rPr>
                <w:rFonts w:cs="Times New Roman"/>
                <w:szCs w:val="28"/>
                <w:highlight w:val="none"/>
              </w:rPr>
              <m:t>100</m:t>
            </m:r>
            <m:ctrlPr>
              <w:rPr>
                <w:rFonts w:cs="Times New Roman"/>
                <w:i/>
                <w:szCs w:val="28"/>
                <w:highlight w:val="none"/>
              </w:rPr>
            </m:ctrlPr>
          </m:den>
        </m:f>
      </m:oMath>
      <w:r>
        <w:rPr>
          <w:rFonts w:ascii="Times New Roman" w:hAnsi="Times New Roman" w:cs="Times New Roman" w:eastAsiaTheme="minorEastAsia"/>
          <w:szCs w:val="28"/>
          <w:highlight w:val="none"/>
        </w:rPr>
        <w:t xml:space="preserve"> x feed fed</w:t>
      </w:r>
    </w:p>
    <w:p>
      <w:pPr>
        <w:pStyle w:val="9"/>
        <w:keepNext w:val="0"/>
        <w:keepLines w:val="0"/>
        <w:pageBreakBefore w:val="0"/>
        <w:widowControl/>
        <w:numPr>
          <w:ilvl w:val="0"/>
          <w:numId w:val="0"/>
        </w:numPr>
        <w:kinsoku/>
        <w:wordWrap/>
        <w:overflowPunct/>
        <w:topLinePunct w:val="0"/>
        <w:bidi w:val="0"/>
        <w:snapToGrid/>
        <w:spacing w:line="240" w:lineRule="auto"/>
        <w:ind w:leftChars="0"/>
        <w:jc w:val="both"/>
        <w:textAlignment w:val="auto"/>
        <w:rPr>
          <w:rFonts w:ascii="Times New Roman" w:hAnsi="Times New Roman" w:cs="Times New Roman"/>
          <w:sz w:val="24"/>
          <w:highlight w:val="none"/>
        </w:rPr>
      </w:pPr>
      <w:r>
        <w:rPr>
          <w:rFonts w:ascii="Times New Roman" w:hAnsi="Times New Roman" w:cs="Times New Roman"/>
          <w:b/>
          <w:sz w:val="24"/>
          <w:highlight w:val="none"/>
        </w:rPr>
        <w:t>Survival rate</w:t>
      </w:r>
      <w:r>
        <w:rPr>
          <w:rFonts w:ascii="Times New Roman" w:hAnsi="Times New Roman" w:cs="Times New Roman"/>
          <w:sz w:val="24"/>
          <w:highlight w:val="none"/>
        </w:rPr>
        <w:t xml:space="preserve"> = </w:t>
      </w:r>
      <m:oMath>
        <m:f>
          <m:fPr>
            <m:ctrlPr>
              <w:rPr>
                <w:rFonts w:cs="Times New Roman"/>
                <w:i/>
                <w:szCs w:val="28"/>
                <w:highlight w:val="none"/>
              </w:rPr>
            </m:ctrlPr>
          </m:fPr>
          <m:num>
            <m:r>
              <w:rPr>
                <w:rFonts w:cs="Times New Roman"/>
                <w:szCs w:val="28"/>
                <w:highlight w:val="none"/>
              </w:rPr>
              <m:t>initial number of fish-final number of fish</m:t>
            </m:r>
            <m:ctrlPr>
              <w:rPr>
                <w:rFonts w:cs="Times New Roman"/>
                <w:i/>
                <w:szCs w:val="28"/>
                <w:highlight w:val="none"/>
              </w:rPr>
            </m:ctrlPr>
          </m:num>
          <m:den>
            <m:r>
              <w:rPr>
                <w:rFonts w:cs="Times New Roman"/>
                <w:szCs w:val="28"/>
                <w:highlight w:val="none"/>
              </w:rPr>
              <m:t>initial number of fish</m:t>
            </m:r>
            <m:ctrlPr>
              <w:rPr>
                <w:rFonts w:cs="Times New Roman"/>
                <w:i/>
                <w:szCs w:val="28"/>
                <w:highlight w:val="none"/>
              </w:rPr>
            </m:ctrlPr>
          </m:den>
        </m:f>
      </m:oMath>
      <w:r>
        <w:rPr>
          <w:rFonts w:ascii="Times New Roman" w:hAnsi="Times New Roman" w:cs="Times New Roman" w:eastAsiaTheme="minorEastAsia"/>
          <w:szCs w:val="28"/>
          <w:highlight w:val="none"/>
        </w:rPr>
        <w:t xml:space="preserve"> x </w:t>
      </w:r>
      <m:oMath>
        <m:f>
          <m:fPr>
            <m:ctrlPr>
              <w:rPr>
                <w:rFonts w:cs="Times New Roman" w:eastAsiaTheme="minorEastAsia"/>
                <w:i/>
                <w:szCs w:val="28"/>
                <w:highlight w:val="none"/>
              </w:rPr>
            </m:ctrlPr>
          </m:fPr>
          <m:num>
            <m:r>
              <w:rPr>
                <w:rFonts w:cs="Times New Roman" w:eastAsiaTheme="minorEastAsia"/>
                <w:szCs w:val="28"/>
                <w:highlight w:val="none"/>
              </w:rPr>
              <m:t>100</m:t>
            </m:r>
            <m:ctrlPr>
              <w:rPr>
                <w:rFonts w:cs="Times New Roman" w:eastAsiaTheme="minorEastAsia"/>
                <w:i/>
                <w:szCs w:val="28"/>
                <w:highlight w:val="none"/>
              </w:rPr>
            </m:ctrlPr>
          </m:num>
          <m:den>
            <m:r>
              <w:rPr>
                <w:rFonts w:cs="Times New Roman" w:eastAsiaTheme="minorEastAsia"/>
                <w:szCs w:val="28"/>
                <w:highlight w:val="none"/>
              </w:rPr>
              <m:t>1</m:t>
            </m:r>
            <m:ctrlPr>
              <w:rPr>
                <w:rFonts w:cs="Times New Roman" w:eastAsiaTheme="minorEastAsia"/>
                <w:i/>
                <w:szCs w:val="28"/>
                <w:highlight w:val="none"/>
              </w:rPr>
            </m:ctrlPr>
          </m:den>
        </m:f>
      </m:oMath>
    </w:p>
    <w:p>
      <w:pPr>
        <w:pStyle w:val="9"/>
        <w:keepNext w:val="0"/>
        <w:keepLines w:val="0"/>
        <w:pageBreakBefore w:val="0"/>
        <w:widowControl/>
        <w:numPr>
          <w:ilvl w:val="0"/>
          <w:numId w:val="0"/>
        </w:numPr>
        <w:kinsoku/>
        <w:wordWrap/>
        <w:overflowPunct/>
        <w:topLinePunct w:val="0"/>
        <w:bidi w:val="0"/>
        <w:snapToGrid/>
        <w:spacing w:line="240" w:lineRule="auto"/>
        <w:ind w:leftChars="0"/>
        <w:jc w:val="both"/>
        <w:textAlignment w:val="auto"/>
        <w:rPr>
          <w:rFonts w:ascii="Times New Roman" w:hAnsi="Times New Roman" w:cs="Times New Roman"/>
          <w:sz w:val="24"/>
          <w:highlight w:val="none"/>
        </w:rPr>
      </w:pPr>
      <w:r>
        <w:rPr>
          <w:rFonts w:ascii="Times New Roman" w:hAnsi="Times New Roman" w:cs="Times New Roman" w:eastAsiaTheme="minorEastAsia"/>
          <w:b/>
          <w:sz w:val="24"/>
          <w:highlight w:val="none"/>
        </w:rPr>
        <w:t>Apparent net protein utilization=</w:t>
      </w:r>
      <m:oMath>
        <m:f>
          <m:fPr>
            <m:ctrlPr>
              <w:rPr>
                <w:rFonts w:cs="Times New Roman" w:eastAsiaTheme="minorEastAsia"/>
                <w:b/>
                <w:i/>
                <w:szCs w:val="28"/>
                <w:highlight w:val="none"/>
              </w:rPr>
            </m:ctrlPr>
          </m:fPr>
          <m:num>
            <m:r>
              <m:rPr>
                <m:sty m:val="bi"/>
              </m:rPr>
              <w:rPr>
                <w:rFonts w:cs="Times New Roman" w:eastAsiaTheme="minorEastAsia"/>
                <w:szCs w:val="28"/>
                <w:highlight w:val="none"/>
              </w:rPr>
              <m:t>P2-P1</m:t>
            </m:r>
            <m:ctrlPr>
              <w:rPr>
                <w:rFonts w:cs="Times New Roman" w:eastAsiaTheme="minorEastAsia"/>
                <w:b/>
                <w:i/>
                <w:szCs w:val="28"/>
                <w:highlight w:val="none"/>
              </w:rPr>
            </m:ctrlPr>
          </m:num>
          <m:den>
            <m:r>
              <m:rPr>
                <m:sty m:val="bi"/>
              </m:rPr>
              <w:rPr>
                <w:rFonts w:cs="Times New Roman" w:eastAsiaTheme="minorEastAsia"/>
                <w:szCs w:val="28"/>
                <w:highlight w:val="none"/>
              </w:rPr>
              <m:t xml:space="preserve"> total protein consumed</m:t>
            </m:r>
            <m:ctrlPr>
              <w:rPr>
                <w:rFonts w:cs="Times New Roman" w:eastAsiaTheme="minorEastAsia"/>
                <w:b/>
                <w:i/>
                <w:szCs w:val="28"/>
                <w:highlight w:val="none"/>
              </w:rPr>
            </m:ctrlPr>
          </m:den>
        </m:f>
      </m:oMath>
      <w:r>
        <w:rPr>
          <w:rFonts w:ascii="Times New Roman" w:hAnsi="Times New Roman" w:cs="Times New Roman" w:eastAsiaTheme="minorEastAsia"/>
          <w:b/>
          <w:sz w:val="24"/>
          <w:highlight w:val="none"/>
        </w:rPr>
        <w:t xml:space="preserve"> x </w:t>
      </w:r>
      <m:oMath>
        <m:f>
          <m:fPr>
            <m:ctrlPr>
              <w:rPr>
                <w:rFonts w:cs="Times New Roman" w:eastAsiaTheme="minorEastAsia"/>
                <w:b/>
                <w:i/>
                <w:szCs w:val="28"/>
                <w:highlight w:val="none"/>
              </w:rPr>
            </m:ctrlPr>
          </m:fPr>
          <m:num>
            <m:r>
              <m:rPr>
                <m:sty m:val="bi"/>
              </m:rPr>
              <w:rPr>
                <w:rFonts w:cs="Times New Roman" w:eastAsiaTheme="minorEastAsia"/>
                <w:szCs w:val="28"/>
                <w:highlight w:val="none"/>
              </w:rPr>
              <m:t>100</m:t>
            </m:r>
            <m:ctrlPr>
              <w:rPr>
                <w:rFonts w:cs="Times New Roman" w:eastAsiaTheme="minorEastAsia"/>
                <w:b/>
                <w:i/>
                <w:szCs w:val="28"/>
                <w:highlight w:val="none"/>
              </w:rPr>
            </m:ctrlPr>
          </m:num>
          <m:den>
            <m:r>
              <m:rPr>
                <m:sty m:val="bi"/>
              </m:rPr>
              <w:rPr>
                <w:rFonts w:cs="Times New Roman" w:eastAsiaTheme="minorEastAsia"/>
                <w:szCs w:val="28"/>
                <w:highlight w:val="none"/>
              </w:rPr>
              <m:t>1</m:t>
            </m:r>
            <m:ctrlPr>
              <w:rPr>
                <w:rFonts w:cs="Times New Roman" w:eastAsiaTheme="minorEastAsia"/>
                <w:b/>
                <w:i/>
                <w:szCs w:val="28"/>
                <w:highlight w:val="none"/>
              </w:rPr>
            </m:ctrlPr>
          </m:den>
        </m:f>
      </m:oMath>
      <w:r>
        <w:rPr>
          <w:rFonts w:hint="default" w:cs="Times New Roman" w:eastAsiaTheme="minorEastAsia"/>
          <w:b/>
          <w:i w:val="0"/>
          <w:szCs w:val="28"/>
          <w:highlight w:val="none"/>
          <w:lang w:val="en-US"/>
        </w:rPr>
        <w:t xml:space="preserve"> ;</w:t>
      </w:r>
      <w:r>
        <w:rPr>
          <w:rFonts w:ascii="Times New Roman" w:hAnsi="Times New Roman" w:cs="Times New Roman"/>
          <w:sz w:val="24"/>
          <w:highlight w:val="none"/>
        </w:rPr>
        <w:t>Where, P1 is the protein in fish carcass (g) at the beginning of the study</w:t>
      </w:r>
      <w:r>
        <w:rPr>
          <w:rFonts w:hint="default" w:ascii="Times New Roman" w:hAnsi="Times New Roman" w:cs="Times New Roman"/>
          <w:sz w:val="24"/>
          <w:highlight w:val="none"/>
          <w:lang w:val="en-US"/>
        </w:rPr>
        <w:t xml:space="preserve"> and </w:t>
      </w:r>
      <w:r>
        <w:rPr>
          <w:rFonts w:ascii="Times New Roman" w:hAnsi="Times New Roman" w:cs="Times New Roman"/>
          <w:sz w:val="24"/>
          <w:highlight w:val="none"/>
        </w:rPr>
        <w:t>P2 is the protein in the fish carcass (g) at the end of the study.</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Statistical Analysis</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 xml:space="preserve">All data collected were subjected to one-way analysis of variance (ANOVA) using Minitab package (MINTAB </w:t>
      </w:r>
      <w:r>
        <w:rPr>
          <w:rFonts w:hint="default" w:ascii="Times New Roman" w:hAnsi="Times New Roman" w:cs="Times New Roman" w:eastAsiaTheme="minorEastAsia"/>
          <w:sz w:val="24"/>
          <w:highlight w:val="none"/>
          <w:lang w:val="en-US"/>
        </w:rPr>
        <w:t>release 2018)</w:t>
      </w:r>
      <w:r>
        <w:rPr>
          <w:rFonts w:ascii="Times New Roman" w:hAnsi="Times New Roman" w:cs="Times New Roman" w:eastAsiaTheme="minorEastAsia"/>
          <w:sz w:val="24"/>
          <w:highlight w:val="none"/>
        </w:rPr>
        <w:t>. Means were separated by Duncan’s multiple range tests as outline by Steel and Torrie (1980).</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eastAsiaTheme="minorEastAsia"/>
          <w:b/>
          <w:sz w:val="11"/>
          <w:szCs w:val="15"/>
          <w:highlight w:val="none"/>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eastAsiaTheme="minorEastAsia"/>
          <w:b/>
          <w:szCs w:val="28"/>
          <w:highlight w:val="none"/>
        </w:rPr>
      </w:pPr>
      <w:r>
        <w:rPr>
          <w:rFonts w:ascii="Times New Roman" w:hAnsi="Times New Roman" w:cs="Times New Roman" w:eastAsiaTheme="minorEastAsia"/>
          <w:b/>
          <w:szCs w:val="28"/>
          <w:highlight w:val="none"/>
        </w:rPr>
        <w:t>Results</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eastAsiaTheme="minorEastAsia"/>
          <w:sz w:val="24"/>
          <w:highlight w:val="none"/>
          <w:lang w:val="en-US"/>
        </w:rPr>
      </w:pPr>
      <w:r>
        <w:rPr>
          <w:rFonts w:ascii="Times New Roman" w:hAnsi="Times New Roman" w:cs="Times New Roman" w:eastAsiaTheme="minorEastAsia"/>
          <w:sz w:val="24"/>
          <w:highlight w:val="none"/>
        </w:rPr>
        <w:t>Table</w:t>
      </w:r>
      <w:r>
        <w:rPr>
          <w:rFonts w:hint="default" w:ascii="Times New Roman" w:hAnsi="Times New Roman" w:cs="Times New Roman" w:eastAsiaTheme="minorEastAsia"/>
          <w:sz w:val="24"/>
          <w:highlight w:val="none"/>
          <w:lang w:val="en-US"/>
        </w:rPr>
        <w:t xml:space="preserve"> 4</w:t>
      </w:r>
      <w:r>
        <w:rPr>
          <w:rFonts w:ascii="Times New Roman" w:hAnsi="Times New Roman" w:cs="Times New Roman" w:eastAsiaTheme="minorEastAsia"/>
          <w:sz w:val="24"/>
          <w:highlight w:val="none"/>
        </w:rPr>
        <w:t xml:space="preserve">  illustrates the growth and feed consumption of </w:t>
      </w:r>
      <w:r>
        <w:rPr>
          <w:rFonts w:ascii="Times New Roman" w:hAnsi="Times New Roman" w:cs="Times New Roman" w:eastAsiaTheme="minorEastAsia"/>
          <w:i/>
          <w:sz w:val="24"/>
          <w:highlight w:val="none"/>
        </w:rPr>
        <w:t>Clarias gariepinus</w:t>
      </w:r>
      <w:r>
        <w:rPr>
          <w:rFonts w:ascii="Times New Roman" w:hAnsi="Times New Roman" w:cs="Times New Roman" w:eastAsiaTheme="minorEastAsia"/>
          <w:sz w:val="24"/>
          <w:highlight w:val="none"/>
        </w:rPr>
        <w:t xml:space="preserve"> </w:t>
      </w:r>
      <w:r>
        <w:rPr>
          <w:rFonts w:hint="default" w:ascii="Times New Roman" w:hAnsi="Times New Roman" w:cs="Times New Roman" w:eastAsiaTheme="minorEastAsia"/>
          <w:sz w:val="24"/>
          <w:highlight w:val="none"/>
          <w:lang w:val="en-US"/>
        </w:rPr>
        <w:t xml:space="preserve">fingerlings </w:t>
      </w:r>
      <w:r>
        <w:rPr>
          <w:rFonts w:ascii="Times New Roman" w:hAnsi="Times New Roman" w:cs="Times New Roman" w:eastAsiaTheme="minorEastAsia"/>
          <w:sz w:val="24"/>
          <w:highlight w:val="none"/>
        </w:rPr>
        <w:t xml:space="preserve">fed </w:t>
      </w:r>
      <w:r>
        <w:rPr>
          <w:rFonts w:hint="default" w:ascii="Times New Roman" w:hAnsi="Times New Roman" w:cs="Times New Roman" w:eastAsiaTheme="minorEastAsia"/>
          <w:sz w:val="24"/>
          <w:highlight w:val="none"/>
          <w:lang w:val="en-US"/>
        </w:rPr>
        <w:t>d</w:t>
      </w:r>
      <w:r>
        <w:rPr>
          <w:rFonts w:ascii="Times New Roman" w:hAnsi="Times New Roman" w:cs="Times New Roman" w:eastAsiaTheme="minorEastAsia"/>
          <w:sz w:val="24"/>
          <w:highlight w:val="none"/>
        </w:rPr>
        <w:t xml:space="preserve">iets containing </w:t>
      </w:r>
      <w:r>
        <w:rPr>
          <w:rFonts w:hint="default" w:ascii="Times New Roman" w:hAnsi="Times New Roman" w:cs="Times New Roman" w:eastAsiaTheme="minorEastAsia"/>
          <w:sz w:val="24"/>
          <w:highlight w:val="none"/>
          <w:lang w:val="en-US"/>
        </w:rPr>
        <w:t>synthetic and natural additive (</w:t>
      </w:r>
      <w:r>
        <w:rPr>
          <w:rFonts w:ascii="Times New Roman" w:hAnsi="Times New Roman" w:cs="Times New Roman" w:eastAsiaTheme="minorEastAsia"/>
          <w:sz w:val="24"/>
          <w:highlight w:val="none"/>
        </w:rPr>
        <w:t>dr</w:t>
      </w:r>
      <w:r>
        <w:rPr>
          <w:rFonts w:hint="default" w:ascii="Times New Roman" w:hAnsi="Times New Roman" w:cs="Times New Roman" w:eastAsiaTheme="minorEastAsia"/>
          <w:sz w:val="24"/>
          <w:highlight w:val="none"/>
          <w:lang w:val="en-US"/>
        </w:rPr>
        <w:t>ied</w:t>
      </w:r>
      <w:r>
        <w:rPr>
          <w:rFonts w:ascii="Times New Roman" w:hAnsi="Times New Roman" w:cs="Times New Roman" w:eastAsiaTheme="minorEastAsia"/>
          <w:sz w:val="24"/>
          <w:highlight w:val="none"/>
        </w:rPr>
        <w:t xml:space="preserve"> and wet garlic</w:t>
      </w:r>
      <w:r>
        <w:rPr>
          <w:rFonts w:hint="default" w:ascii="Times New Roman" w:hAnsi="Times New Roman" w:cs="Times New Roman" w:eastAsiaTheme="minorEastAsia"/>
          <w:sz w:val="24"/>
          <w:highlight w:val="none"/>
          <w:lang w:val="en-US"/>
        </w:rPr>
        <w:t>)</w:t>
      </w:r>
      <w:r>
        <w:rPr>
          <w:rFonts w:ascii="Times New Roman" w:hAnsi="Times New Roman" w:cs="Times New Roman" w:eastAsiaTheme="minorEastAsia"/>
          <w:sz w:val="24"/>
          <w:highlight w:val="none"/>
        </w:rPr>
        <w:t>.</w:t>
      </w:r>
      <w:r>
        <w:rPr>
          <w:rFonts w:hint="default" w:ascii="Times New Roman" w:hAnsi="Times New Roman" w:cs="Times New Roman" w:eastAsiaTheme="minorEastAsia"/>
          <w:sz w:val="24"/>
          <w:highlight w:val="none"/>
          <w:lang w:val="en-US"/>
        </w:rPr>
        <w:t xml:space="preserve"> The result obtained indicated</w:t>
      </w:r>
      <w:r>
        <w:rPr>
          <w:rFonts w:ascii="Times New Roman" w:hAnsi="Times New Roman" w:cs="Times New Roman" w:eastAsiaTheme="minorEastAsia"/>
          <w:sz w:val="24"/>
          <w:highlight w:val="none"/>
        </w:rPr>
        <w:t xml:space="preserve"> significant differences (p&lt;0.05) in certain cases among the </w:t>
      </w:r>
      <w:r>
        <w:rPr>
          <w:rFonts w:hint="default" w:ascii="Times New Roman" w:hAnsi="Times New Roman" w:cs="Times New Roman" w:eastAsiaTheme="minorEastAsia"/>
          <w:sz w:val="24"/>
          <w:highlight w:val="none"/>
          <w:lang w:val="en-US"/>
        </w:rPr>
        <w:t>treatments</w:t>
      </w:r>
      <w:r>
        <w:rPr>
          <w:rFonts w:ascii="Times New Roman" w:hAnsi="Times New Roman" w:cs="Times New Roman" w:eastAsiaTheme="minorEastAsia"/>
          <w:sz w:val="24"/>
          <w:highlight w:val="none"/>
        </w:rPr>
        <w:t xml:space="preserve">. There were no significant differences (p&gt;0.05) in </w:t>
      </w:r>
      <w:r>
        <w:rPr>
          <w:rFonts w:hint="default" w:ascii="Times New Roman" w:hAnsi="Times New Roman" w:cs="Times New Roman" w:eastAsiaTheme="minorEastAsia"/>
          <w:sz w:val="24"/>
          <w:highlight w:val="none"/>
          <w:lang w:val="en-US"/>
        </w:rPr>
        <w:t>m</w:t>
      </w:r>
      <w:r>
        <w:rPr>
          <w:rFonts w:ascii="Times New Roman" w:hAnsi="Times New Roman" w:cs="Times New Roman" w:eastAsiaTheme="minorEastAsia"/>
          <w:sz w:val="24"/>
          <w:highlight w:val="none"/>
        </w:rPr>
        <w:t xml:space="preserve">ean initial weight </w:t>
      </w:r>
      <w:r>
        <w:rPr>
          <w:rFonts w:hint="default" w:ascii="Times New Roman" w:hAnsi="Times New Roman" w:cs="Times New Roman" w:eastAsiaTheme="minorEastAsia"/>
          <w:sz w:val="24"/>
          <w:highlight w:val="none"/>
          <w:lang w:val="en-US"/>
        </w:rPr>
        <w:t xml:space="preserve">for all treatments. </w:t>
      </w:r>
      <w:r>
        <w:rPr>
          <w:rFonts w:ascii="Times New Roman" w:hAnsi="Times New Roman" w:cs="Times New Roman" w:eastAsiaTheme="minorEastAsia"/>
          <w:sz w:val="24"/>
          <w:highlight w:val="none"/>
        </w:rPr>
        <w:t xml:space="preserve">Also, </w:t>
      </w:r>
      <w:r>
        <w:rPr>
          <w:rFonts w:hint="default" w:ascii="Times New Roman" w:hAnsi="Times New Roman" w:cs="Times New Roman" w:eastAsiaTheme="minorEastAsia"/>
          <w:sz w:val="24"/>
          <w:highlight w:val="none"/>
          <w:lang w:val="en-US"/>
        </w:rPr>
        <w:t>the m</w:t>
      </w:r>
      <w:r>
        <w:rPr>
          <w:rFonts w:ascii="Times New Roman" w:hAnsi="Times New Roman" w:cs="Times New Roman" w:eastAsiaTheme="minorEastAsia"/>
          <w:sz w:val="24"/>
          <w:highlight w:val="none"/>
        </w:rPr>
        <w:t xml:space="preserve">ean feed consumed </w:t>
      </w:r>
      <w:r>
        <w:rPr>
          <w:rFonts w:hint="default" w:ascii="Times New Roman" w:hAnsi="Times New Roman" w:cs="Times New Roman" w:eastAsiaTheme="minorEastAsia"/>
          <w:sz w:val="24"/>
          <w:highlight w:val="none"/>
          <w:lang w:val="en-US"/>
        </w:rPr>
        <w:t xml:space="preserve">did not </w:t>
      </w:r>
      <w:r>
        <w:rPr>
          <w:rFonts w:ascii="Times New Roman" w:hAnsi="Times New Roman" w:cs="Times New Roman" w:eastAsiaTheme="minorEastAsia"/>
          <w:sz w:val="24"/>
          <w:highlight w:val="none"/>
        </w:rPr>
        <w:t>show</w:t>
      </w:r>
      <w:r>
        <w:rPr>
          <w:rFonts w:hint="default" w:ascii="Times New Roman" w:hAnsi="Times New Roman" w:cs="Times New Roman" w:eastAsiaTheme="minorEastAsia"/>
          <w:sz w:val="24"/>
          <w:highlight w:val="none"/>
          <w:lang w:val="en-US"/>
        </w:rPr>
        <w:t xml:space="preserve"> </w:t>
      </w:r>
      <w:r>
        <w:rPr>
          <w:rFonts w:ascii="Times New Roman" w:hAnsi="Times New Roman" w:cs="Times New Roman" w:eastAsiaTheme="minorEastAsia"/>
          <w:sz w:val="24"/>
          <w:highlight w:val="none"/>
        </w:rPr>
        <w:t xml:space="preserve">significant difference (p&gt;0.05) among </w:t>
      </w:r>
      <w:r>
        <w:rPr>
          <w:rFonts w:hint="default" w:ascii="Times New Roman" w:hAnsi="Times New Roman" w:cs="Times New Roman" w:eastAsiaTheme="minorEastAsia"/>
          <w:sz w:val="24"/>
          <w:highlight w:val="none"/>
          <w:lang w:val="en-US"/>
        </w:rPr>
        <w:t xml:space="preserve">treatments. However, the dried garlic-based </w:t>
      </w:r>
      <w:r>
        <w:rPr>
          <w:rFonts w:ascii="Times New Roman" w:hAnsi="Times New Roman" w:cs="Times New Roman" w:eastAsiaTheme="minorEastAsia"/>
          <w:sz w:val="24"/>
          <w:highlight w:val="none"/>
        </w:rPr>
        <w:t xml:space="preserve">diet </w:t>
      </w:r>
      <w:r>
        <w:rPr>
          <w:rFonts w:hint="default" w:ascii="Times New Roman" w:hAnsi="Times New Roman" w:cs="Times New Roman" w:eastAsiaTheme="minorEastAsia"/>
          <w:sz w:val="24"/>
          <w:highlight w:val="none"/>
          <w:lang w:val="en-US"/>
        </w:rPr>
        <w:t xml:space="preserve">(diet </w:t>
      </w:r>
      <w:r>
        <w:rPr>
          <w:rFonts w:ascii="Times New Roman" w:hAnsi="Times New Roman" w:cs="Times New Roman" w:eastAsiaTheme="minorEastAsia"/>
          <w:sz w:val="24"/>
          <w:highlight w:val="none"/>
        </w:rPr>
        <w:t>II</w:t>
      </w:r>
      <w:r>
        <w:rPr>
          <w:rFonts w:hint="default" w:ascii="Times New Roman" w:hAnsi="Times New Roman" w:cs="Times New Roman" w:eastAsiaTheme="minorEastAsia"/>
          <w:sz w:val="24"/>
          <w:highlight w:val="none"/>
          <w:lang w:val="en-US"/>
        </w:rPr>
        <w:t>)</w:t>
      </w:r>
      <w:r>
        <w:rPr>
          <w:rFonts w:ascii="Times New Roman" w:hAnsi="Times New Roman" w:cs="Times New Roman" w:eastAsiaTheme="minorEastAsia"/>
          <w:sz w:val="24"/>
          <w:highlight w:val="none"/>
        </w:rPr>
        <w:t xml:space="preserve"> gave the </w:t>
      </w:r>
      <w:r>
        <w:rPr>
          <w:rFonts w:hint="default" w:ascii="Times New Roman" w:hAnsi="Times New Roman" w:cs="Times New Roman" w:eastAsiaTheme="minorEastAsia"/>
          <w:sz w:val="24"/>
          <w:highlight w:val="none"/>
          <w:lang w:val="en-US"/>
        </w:rPr>
        <w:t>best values for mean final weight, specific growth rate, protein efficiency ratio, apparent net protein utilization and lowest feed conversion ratio</w:t>
      </w:r>
      <w:r>
        <w:rPr>
          <w:rFonts w:ascii="Times New Roman" w:hAnsi="Times New Roman" w:cs="Times New Roman" w:eastAsiaTheme="minorEastAsia"/>
          <w:sz w:val="24"/>
          <w:highlight w:val="none"/>
        </w:rPr>
        <w:t xml:space="preserve">. </w:t>
      </w:r>
      <w:r>
        <w:rPr>
          <w:rFonts w:hint="default" w:ascii="Times New Roman" w:hAnsi="Times New Roman" w:cs="Times New Roman" w:eastAsiaTheme="minorEastAsia"/>
          <w:sz w:val="24"/>
          <w:highlight w:val="none"/>
          <w:lang w:val="en-US"/>
        </w:rPr>
        <w:t>The trend was shown in figue 1 where the growth pattern was higher for dried garlic-based diet followed by synthetic and then the wet garlic-based diet respectively.</w:t>
      </w:r>
    </w:p>
    <w:p>
      <w:pPr>
        <w:keepNext w:val="0"/>
        <w:keepLines w:val="0"/>
        <w:pageBreakBefore w:val="0"/>
        <w:widowControl/>
        <w:kinsoku/>
        <w:wordWrap/>
        <w:overflowPunct/>
        <w:topLinePunct w:val="0"/>
        <w:autoSpaceDE/>
        <w:autoSpaceDN/>
        <w:bidi w:val="0"/>
        <w:adjustRightInd/>
        <w:snapToGrid/>
        <w:spacing w:after="60" w:line="240" w:lineRule="auto"/>
        <w:ind w:left="0" w:hanging="80" w:hangingChars="400"/>
        <w:textAlignment w:val="auto"/>
        <w:rPr>
          <w:rFonts w:hint="default" w:ascii="Times New Roman" w:hAnsi="Times New Roman" w:cs="Times New Roman" w:eastAsiaTheme="minorEastAsia"/>
          <w:b/>
          <w:bCs/>
          <w:sz w:val="2"/>
          <w:szCs w:val="2"/>
          <w:highlight w:val="none"/>
          <w:lang w:val="en-US"/>
        </w:rPr>
      </w:pPr>
    </w:p>
    <w:p>
      <w:pPr>
        <w:keepNext w:val="0"/>
        <w:keepLines w:val="0"/>
        <w:pageBreakBefore w:val="0"/>
        <w:widowControl/>
        <w:kinsoku/>
        <w:wordWrap/>
        <w:overflowPunct/>
        <w:topLinePunct w:val="0"/>
        <w:bidi w:val="0"/>
        <w:snapToGrid/>
        <w:spacing w:line="240" w:lineRule="auto"/>
        <w:ind w:left="964" w:hanging="964" w:hangingChars="400"/>
        <w:textAlignment w:val="auto"/>
        <w:rPr>
          <w:rFonts w:hint="default" w:ascii="Times New Roman" w:hAnsi="Times New Roman" w:cs="Times New Roman" w:eastAsiaTheme="minorEastAsia"/>
          <w:b/>
          <w:bCs/>
          <w:sz w:val="24"/>
          <w:highlight w:val="none"/>
          <w:lang w:val="en-US"/>
        </w:rPr>
      </w:pPr>
      <w:r>
        <w:rPr>
          <w:rFonts w:hint="default" w:ascii="Times New Roman" w:hAnsi="Times New Roman" w:cs="Times New Roman" w:eastAsiaTheme="minorEastAsia"/>
          <w:b/>
          <w:bCs/>
          <w:sz w:val="24"/>
          <w:highlight w:val="none"/>
          <w:lang w:val="en-US"/>
        </w:rPr>
        <w:t xml:space="preserve">Table 5: Growth parameters for </w:t>
      </w:r>
      <w:r>
        <w:rPr>
          <w:rFonts w:hint="default" w:ascii="Times New Roman" w:hAnsi="Times New Roman" w:cs="Times New Roman" w:eastAsiaTheme="minorEastAsia"/>
          <w:b/>
          <w:bCs/>
          <w:i/>
          <w:iCs/>
          <w:sz w:val="24"/>
          <w:highlight w:val="none"/>
          <w:lang w:val="en-US"/>
        </w:rPr>
        <w:t>Clarias gariepinus</w:t>
      </w:r>
      <w:r>
        <w:rPr>
          <w:rFonts w:hint="default" w:ascii="Times New Roman" w:hAnsi="Times New Roman" w:cs="Times New Roman" w:eastAsiaTheme="minorEastAsia"/>
          <w:b/>
          <w:bCs/>
          <w:sz w:val="24"/>
          <w:highlight w:val="none"/>
          <w:lang w:val="en-US"/>
        </w:rPr>
        <w:t xml:space="preserve"> fingerlings fed with synthetic and natural additives for 56 days</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77"/>
        <w:gridCol w:w="1425"/>
        <w:gridCol w:w="1395"/>
        <w:gridCol w:w="1440"/>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77" w:type="dxa"/>
            <w:tcBorders>
              <w:top w:val="single" w:color="auto" w:sz="4" w:space="0"/>
              <w:bottom w:val="single" w:color="auto" w:sz="4" w:space="0"/>
            </w:tcBorders>
          </w:tcPr>
          <w:p>
            <w:pPr>
              <w:keepNext w:val="0"/>
              <w:keepLines w:val="0"/>
              <w:pageBreakBefore w:val="0"/>
              <w:widowControl/>
              <w:kinsoku/>
              <w:wordWrap/>
              <w:overflowPunct/>
              <w:topLinePunct w:val="0"/>
              <w:bidi w:val="0"/>
              <w:snapToGrid/>
              <w:spacing w:after="0" w:line="240" w:lineRule="auto"/>
              <w:jc w:val="both"/>
              <w:textAlignment w:val="auto"/>
              <w:rPr>
                <w:rFonts w:hint="default" w:ascii="Times New Roman" w:hAnsi="Times New Roman" w:cs="Times New Roman" w:eastAsiaTheme="minorEastAsia"/>
                <w:b/>
                <w:bCs/>
                <w:sz w:val="24"/>
                <w:highlight w:val="none"/>
                <w:vertAlign w:val="baseline"/>
                <w:lang w:val="en-US"/>
              </w:rPr>
            </w:pPr>
            <w:r>
              <w:rPr>
                <w:rFonts w:hint="default" w:ascii="Times New Roman" w:hAnsi="Times New Roman" w:cs="Times New Roman" w:eastAsiaTheme="minorEastAsia"/>
                <w:b/>
                <w:bCs/>
                <w:sz w:val="24"/>
                <w:highlight w:val="none"/>
                <w:vertAlign w:val="baseline"/>
                <w:lang w:val="en-US"/>
              </w:rPr>
              <w:t>Growth parameters</w:t>
            </w:r>
          </w:p>
        </w:tc>
        <w:tc>
          <w:tcPr>
            <w:tcW w:w="1425" w:type="dxa"/>
            <w:tcBorders>
              <w:top w:val="single" w:color="auto" w:sz="4" w:space="0"/>
              <w:bottom w:val="single" w:color="auto" w:sz="4" w:space="0"/>
            </w:tcBorders>
          </w:tcPr>
          <w:p>
            <w:pPr>
              <w:keepNext w:val="0"/>
              <w:keepLines w:val="0"/>
              <w:pageBreakBefore w:val="0"/>
              <w:widowControl/>
              <w:kinsoku/>
              <w:wordWrap/>
              <w:overflowPunct/>
              <w:topLinePunct w:val="0"/>
              <w:bidi w:val="0"/>
              <w:snapToGrid/>
              <w:spacing w:after="0" w:line="240" w:lineRule="auto"/>
              <w:jc w:val="both"/>
              <w:textAlignment w:val="auto"/>
              <w:rPr>
                <w:rFonts w:hint="default" w:ascii="Times New Roman" w:hAnsi="Times New Roman" w:cs="Times New Roman" w:eastAsiaTheme="minorEastAsia"/>
                <w:b/>
                <w:bCs/>
                <w:sz w:val="24"/>
                <w:highlight w:val="none"/>
                <w:vertAlign w:val="baseline"/>
                <w:lang w:val="en-US"/>
              </w:rPr>
            </w:pPr>
            <w:r>
              <w:rPr>
                <w:rFonts w:hint="default" w:ascii="Times New Roman" w:hAnsi="Times New Roman" w:cs="Times New Roman" w:eastAsiaTheme="minorEastAsia"/>
                <w:b/>
                <w:bCs/>
                <w:sz w:val="24"/>
                <w:highlight w:val="none"/>
                <w:vertAlign w:val="baseline"/>
                <w:lang w:val="en-US"/>
              </w:rPr>
              <w:t>Diet I</w:t>
            </w:r>
          </w:p>
        </w:tc>
        <w:tc>
          <w:tcPr>
            <w:tcW w:w="1395" w:type="dxa"/>
            <w:tcBorders>
              <w:top w:val="single" w:color="auto" w:sz="4" w:space="0"/>
              <w:bottom w:val="single" w:color="auto" w:sz="4" w:space="0"/>
            </w:tcBorders>
          </w:tcPr>
          <w:p>
            <w:pPr>
              <w:keepNext w:val="0"/>
              <w:keepLines w:val="0"/>
              <w:pageBreakBefore w:val="0"/>
              <w:widowControl/>
              <w:kinsoku/>
              <w:wordWrap/>
              <w:overflowPunct/>
              <w:topLinePunct w:val="0"/>
              <w:bidi w:val="0"/>
              <w:snapToGrid/>
              <w:spacing w:after="0" w:line="240" w:lineRule="auto"/>
              <w:jc w:val="both"/>
              <w:textAlignment w:val="auto"/>
              <w:rPr>
                <w:rFonts w:hint="default" w:ascii="Times New Roman" w:hAnsi="Times New Roman" w:cs="Times New Roman" w:eastAsiaTheme="minorEastAsia"/>
                <w:b/>
                <w:bCs/>
                <w:sz w:val="24"/>
                <w:highlight w:val="none"/>
                <w:vertAlign w:val="baseline"/>
                <w:lang w:val="en-US"/>
              </w:rPr>
            </w:pPr>
            <w:r>
              <w:rPr>
                <w:rFonts w:hint="default" w:ascii="Times New Roman" w:hAnsi="Times New Roman" w:cs="Times New Roman" w:eastAsiaTheme="minorEastAsia"/>
                <w:b/>
                <w:bCs/>
                <w:sz w:val="24"/>
                <w:highlight w:val="none"/>
                <w:vertAlign w:val="baseline"/>
                <w:lang w:val="en-US"/>
              </w:rPr>
              <w:t>Diet II</w:t>
            </w:r>
          </w:p>
        </w:tc>
        <w:tc>
          <w:tcPr>
            <w:tcW w:w="1440" w:type="dxa"/>
            <w:tcBorders>
              <w:top w:val="single" w:color="auto" w:sz="4" w:space="0"/>
              <w:bottom w:val="single" w:color="auto" w:sz="4" w:space="0"/>
            </w:tcBorders>
          </w:tcPr>
          <w:p>
            <w:pPr>
              <w:keepNext w:val="0"/>
              <w:keepLines w:val="0"/>
              <w:pageBreakBefore w:val="0"/>
              <w:widowControl/>
              <w:kinsoku/>
              <w:wordWrap/>
              <w:overflowPunct/>
              <w:topLinePunct w:val="0"/>
              <w:bidi w:val="0"/>
              <w:snapToGrid/>
              <w:spacing w:after="0" w:line="240" w:lineRule="auto"/>
              <w:jc w:val="both"/>
              <w:textAlignment w:val="auto"/>
              <w:rPr>
                <w:rFonts w:hint="default" w:ascii="Times New Roman" w:hAnsi="Times New Roman" w:cs="Times New Roman" w:eastAsiaTheme="minorEastAsia"/>
                <w:b/>
                <w:bCs/>
                <w:sz w:val="24"/>
                <w:highlight w:val="none"/>
                <w:vertAlign w:val="baseline"/>
                <w:lang w:val="en-US"/>
              </w:rPr>
            </w:pPr>
            <w:r>
              <w:rPr>
                <w:rFonts w:hint="default" w:ascii="Times New Roman" w:hAnsi="Times New Roman" w:cs="Times New Roman" w:eastAsiaTheme="minorEastAsia"/>
                <w:b/>
                <w:bCs/>
                <w:sz w:val="24"/>
                <w:highlight w:val="none"/>
                <w:vertAlign w:val="baseline"/>
                <w:lang w:val="en-US"/>
              </w:rPr>
              <w:t>Diet III</w:t>
            </w:r>
          </w:p>
        </w:tc>
        <w:tc>
          <w:tcPr>
            <w:tcW w:w="795" w:type="dxa"/>
            <w:tcBorders>
              <w:top w:val="single" w:color="auto" w:sz="4" w:space="0"/>
              <w:bottom w:val="single" w:color="auto" w:sz="4" w:space="0"/>
            </w:tcBorders>
          </w:tcPr>
          <w:p>
            <w:pPr>
              <w:keepNext w:val="0"/>
              <w:keepLines w:val="0"/>
              <w:pageBreakBefore w:val="0"/>
              <w:widowControl/>
              <w:kinsoku/>
              <w:wordWrap/>
              <w:overflowPunct/>
              <w:topLinePunct w:val="0"/>
              <w:bidi w:val="0"/>
              <w:snapToGrid/>
              <w:spacing w:after="0" w:line="240" w:lineRule="auto"/>
              <w:jc w:val="both"/>
              <w:textAlignment w:val="auto"/>
              <w:rPr>
                <w:rFonts w:hint="default" w:ascii="Times New Roman" w:hAnsi="Times New Roman" w:cs="Times New Roman" w:eastAsiaTheme="minorEastAsia"/>
                <w:b/>
                <w:bCs/>
                <w:sz w:val="24"/>
                <w:highlight w:val="none"/>
                <w:vertAlign w:val="baseline"/>
                <w:lang w:val="en-US"/>
              </w:rPr>
            </w:pPr>
            <w:r>
              <w:rPr>
                <w:rFonts w:hint="default" w:ascii="Times New Roman" w:hAnsi="Times New Roman" w:cs="Times New Roman" w:eastAsiaTheme="minorEastAsia"/>
                <w:b/>
                <w:bCs/>
                <w:sz w:val="24"/>
                <w:highlight w:val="none"/>
                <w:vertAlign w:val="baseline"/>
                <w:lang w:val="en-US"/>
              </w:rPr>
              <w:t>SD±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77" w:type="dxa"/>
            <w:tcBorders>
              <w:top w:val="single" w:color="auto" w:sz="4" w:space="0"/>
            </w:tcBorders>
          </w:tcPr>
          <w:p>
            <w:pPr>
              <w:keepNext w:val="0"/>
              <w:keepLines w:val="0"/>
              <w:pageBreakBefore w:val="0"/>
              <w:widowControl/>
              <w:kinsoku/>
              <w:wordWrap/>
              <w:overflowPunct/>
              <w:topLinePunct w:val="0"/>
              <w:bidi w:val="0"/>
              <w:snapToGrid/>
              <w:spacing w:after="0" w:line="240" w:lineRule="auto"/>
              <w:jc w:val="both"/>
              <w:textAlignment w:val="auto"/>
              <w:rPr>
                <w:rFonts w:hint="default" w:ascii="Times New Roman" w:hAnsi="Times New Roman" w:cs="Times New Roman" w:eastAsiaTheme="minorEastAsia"/>
                <w:b/>
                <w:bCs/>
                <w:sz w:val="24"/>
                <w:highlight w:val="none"/>
                <w:vertAlign w:val="baseline"/>
                <w:lang w:val="en-US"/>
              </w:rPr>
            </w:pPr>
            <w:r>
              <w:rPr>
                <w:rFonts w:hint="default" w:ascii="Times New Roman" w:hAnsi="Times New Roman" w:cs="Times New Roman" w:eastAsiaTheme="minorEastAsia"/>
                <w:b w:val="0"/>
                <w:bCs w:val="0"/>
                <w:sz w:val="24"/>
                <w:highlight w:val="none"/>
                <w:vertAlign w:val="baseline"/>
                <w:lang w:val="en-US"/>
              </w:rPr>
              <w:t>Mean initial weight (g)</w:t>
            </w:r>
          </w:p>
        </w:tc>
        <w:tc>
          <w:tcPr>
            <w:tcW w:w="1425" w:type="dxa"/>
            <w:tcBorders>
              <w:top w:val="single" w:color="auto" w:sz="4" w:space="0"/>
            </w:tcBorders>
          </w:tcPr>
          <w:p>
            <w:pPr>
              <w:keepNext w:val="0"/>
              <w:keepLines w:val="0"/>
              <w:pageBreakBefore w:val="0"/>
              <w:widowControl/>
              <w:kinsoku/>
              <w:wordWrap/>
              <w:overflowPunct/>
              <w:topLinePunct w:val="0"/>
              <w:bidi w:val="0"/>
              <w:snapToGrid/>
              <w:spacing w:after="0" w:line="240" w:lineRule="auto"/>
              <w:jc w:val="both"/>
              <w:textAlignment w:val="auto"/>
              <w:rPr>
                <w:rFonts w:hint="default" w:ascii="Times New Roman" w:hAnsi="Times New Roman" w:cs="Times New Roman" w:eastAsiaTheme="minorEastAsia"/>
                <w:b/>
                <w:bCs/>
                <w:sz w:val="24"/>
                <w:highlight w:val="none"/>
                <w:vertAlign w:val="baseline"/>
                <w:lang w:val="en-US"/>
              </w:rPr>
            </w:pPr>
            <w:r>
              <w:rPr>
                <w:rFonts w:ascii="Times New Roman" w:hAnsi="Times New Roman" w:cs="Times New Roman" w:eastAsiaTheme="minorEastAsia"/>
                <w:color w:val="000000" w:themeColor="text1" w:themeShade="BF"/>
                <w:sz w:val="24"/>
                <w:highlight w:val="none"/>
              </w:rPr>
              <w:t>2.14±0.01</w:t>
            </w:r>
            <w:r>
              <w:rPr>
                <w:rFonts w:ascii="Times New Roman" w:hAnsi="Times New Roman" w:cs="Times New Roman" w:eastAsiaTheme="minorEastAsia"/>
                <w:color w:val="000000" w:themeColor="text1" w:themeShade="BF"/>
                <w:sz w:val="24"/>
                <w:highlight w:val="none"/>
                <w:vertAlign w:val="superscript"/>
              </w:rPr>
              <w:t>a</w:t>
            </w:r>
          </w:p>
        </w:tc>
        <w:tc>
          <w:tcPr>
            <w:tcW w:w="1395" w:type="dxa"/>
            <w:tcBorders>
              <w:top w:val="single" w:color="auto" w:sz="4" w:space="0"/>
            </w:tcBorders>
            <w:vAlign w:val="top"/>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eastAsiaTheme="minorEastAsia"/>
                <w:color w:val="000000" w:themeColor="text1" w:themeShade="BF"/>
                <w:sz w:val="24"/>
                <w:szCs w:val="22"/>
                <w:highlight w:val="none"/>
                <w:lang w:val="en-US" w:eastAsia="en-US" w:bidi="ar-SA"/>
              </w:rPr>
            </w:pPr>
            <w:r>
              <w:rPr>
                <w:rFonts w:ascii="Times New Roman" w:hAnsi="Times New Roman" w:cs="Times New Roman" w:eastAsiaTheme="minorEastAsia"/>
                <w:color w:val="000000" w:themeColor="text1" w:themeShade="BF"/>
                <w:sz w:val="24"/>
                <w:highlight w:val="none"/>
              </w:rPr>
              <w:t>2.17±0.06</w:t>
            </w:r>
            <w:r>
              <w:rPr>
                <w:rFonts w:ascii="Times New Roman" w:hAnsi="Times New Roman" w:cs="Times New Roman" w:eastAsiaTheme="minorEastAsia"/>
                <w:color w:val="000000" w:themeColor="text1" w:themeShade="BF"/>
                <w:sz w:val="24"/>
                <w:highlight w:val="none"/>
                <w:vertAlign w:val="superscript"/>
              </w:rPr>
              <w:t xml:space="preserve"> a</w:t>
            </w:r>
          </w:p>
        </w:tc>
        <w:tc>
          <w:tcPr>
            <w:tcW w:w="1440" w:type="dxa"/>
            <w:tcBorders>
              <w:top w:val="single" w:color="auto" w:sz="4" w:space="0"/>
            </w:tcBorders>
            <w:vAlign w:val="top"/>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eastAsiaTheme="minorEastAsia"/>
                <w:color w:val="000000" w:themeColor="text1" w:themeShade="BF"/>
                <w:sz w:val="24"/>
                <w:szCs w:val="22"/>
                <w:highlight w:val="none"/>
                <w:lang w:val="en-US" w:eastAsia="en-US" w:bidi="ar-SA"/>
              </w:rPr>
            </w:pPr>
            <w:r>
              <w:rPr>
                <w:rFonts w:ascii="Times New Roman" w:hAnsi="Times New Roman" w:cs="Times New Roman" w:eastAsiaTheme="minorEastAsia"/>
                <w:color w:val="000000" w:themeColor="text1" w:themeShade="BF"/>
                <w:sz w:val="24"/>
                <w:highlight w:val="none"/>
              </w:rPr>
              <w:t>2.17±0.01</w:t>
            </w:r>
            <w:r>
              <w:rPr>
                <w:rFonts w:ascii="Times New Roman" w:hAnsi="Times New Roman" w:cs="Times New Roman" w:eastAsiaTheme="minorEastAsia"/>
                <w:color w:val="000000" w:themeColor="text1" w:themeShade="BF"/>
                <w:sz w:val="24"/>
                <w:highlight w:val="none"/>
                <w:vertAlign w:val="superscript"/>
              </w:rPr>
              <w:t xml:space="preserve"> a</w:t>
            </w:r>
          </w:p>
        </w:tc>
        <w:tc>
          <w:tcPr>
            <w:tcW w:w="795" w:type="dxa"/>
            <w:tcBorders>
              <w:top w:val="single" w:color="auto" w:sz="4" w:space="0"/>
            </w:tcBorders>
            <w:vAlign w:val="top"/>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eastAsiaTheme="minorEastAsia"/>
                <w:color w:val="000000" w:themeColor="text1" w:themeShade="BF"/>
                <w:sz w:val="24"/>
                <w:szCs w:val="22"/>
                <w:highlight w:val="none"/>
                <w:lang w:val="en-US" w:eastAsia="en-US" w:bidi="ar-SA"/>
              </w:rPr>
            </w:pPr>
            <w:r>
              <w:rPr>
                <w:rFonts w:ascii="Times New Roman" w:hAnsi="Times New Roman" w:cs="Times New Roman" w:eastAsiaTheme="minorEastAsia"/>
                <w:color w:val="000000" w:themeColor="text1" w:themeShade="BF"/>
                <w:sz w:val="24"/>
                <w:highlight w:val="none"/>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77" w:type="dxa"/>
          </w:tcPr>
          <w:p>
            <w:pPr>
              <w:keepNext w:val="0"/>
              <w:keepLines w:val="0"/>
              <w:pageBreakBefore w:val="0"/>
              <w:widowControl/>
              <w:kinsoku/>
              <w:wordWrap/>
              <w:overflowPunct/>
              <w:topLinePunct w:val="0"/>
              <w:bidi w:val="0"/>
              <w:snapToGrid/>
              <w:spacing w:after="0" w:line="240" w:lineRule="auto"/>
              <w:jc w:val="both"/>
              <w:textAlignment w:val="auto"/>
              <w:rPr>
                <w:rFonts w:hint="default" w:ascii="Times New Roman" w:hAnsi="Times New Roman" w:cs="Times New Roman" w:eastAsiaTheme="minorEastAsia"/>
                <w:b w:val="0"/>
                <w:bCs w:val="0"/>
                <w:sz w:val="24"/>
                <w:highlight w:val="none"/>
                <w:vertAlign w:val="baseline"/>
                <w:lang w:val="en-US"/>
              </w:rPr>
            </w:pPr>
            <w:r>
              <w:rPr>
                <w:rFonts w:hint="default" w:ascii="Times New Roman" w:hAnsi="Times New Roman" w:cs="Times New Roman" w:eastAsiaTheme="minorEastAsia"/>
                <w:b w:val="0"/>
                <w:bCs w:val="0"/>
                <w:sz w:val="24"/>
                <w:highlight w:val="none"/>
                <w:vertAlign w:val="baseline"/>
                <w:lang w:val="en-US"/>
              </w:rPr>
              <w:t>Mean final weight (g)</w:t>
            </w:r>
          </w:p>
        </w:tc>
        <w:tc>
          <w:tcPr>
            <w:tcW w:w="1425" w:type="dxa"/>
            <w:vAlign w:val="top"/>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eastAsiaTheme="minorEastAsia"/>
                <w:color w:val="000000" w:themeColor="text1" w:themeShade="BF"/>
                <w:sz w:val="24"/>
                <w:szCs w:val="22"/>
                <w:highlight w:val="none"/>
                <w:lang w:val="en-US" w:eastAsia="en-US" w:bidi="ar-SA"/>
              </w:rPr>
            </w:pPr>
            <w:r>
              <w:rPr>
                <w:rFonts w:ascii="Times New Roman" w:hAnsi="Times New Roman" w:cs="Times New Roman" w:eastAsiaTheme="minorEastAsia"/>
                <w:color w:val="000000" w:themeColor="text1" w:themeShade="BF"/>
                <w:sz w:val="24"/>
                <w:highlight w:val="none"/>
              </w:rPr>
              <w:t>4.13±0.29ᵇ</w:t>
            </w:r>
          </w:p>
        </w:tc>
        <w:tc>
          <w:tcPr>
            <w:tcW w:w="1395" w:type="dxa"/>
            <w:vAlign w:val="top"/>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eastAsiaTheme="minorEastAsia"/>
                <w:color w:val="000000" w:themeColor="text1" w:themeShade="BF"/>
                <w:sz w:val="24"/>
                <w:szCs w:val="22"/>
                <w:highlight w:val="none"/>
                <w:lang w:val="en-US" w:eastAsia="en-US" w:bidi="ar-SA"/>
              </w:rPr>
            </w:pPr>
            <w:r>
              <w:rPr>
                <w:rFonts w:ascii="Times New Roman" w:hAnsi="Times New Roman" w:cs="Times New Roman" w:eastAsiaTheme="minorEastAsia"/>
                <w:color w:val="000000" w:themeColor="text1" w:themeShade="BF"/>
                <w:sz w:val="24"/>
                <w:highlight w:val="none"/>
              </w:rPr>
              <w:t>4.77±0.15 ª</w:t>
            </w:r>
          </w:p>
        </w:tc>
        <w:tc>
          <w:tcPr>
            <w:tcW w:w="1440" w:type="dxa"/>
            <w:vAlign w:val="top"/>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eastAsiaTheme="minorEastAsia"/>
                <w:color w:val="000000" w:themeColor="text1" w:themeShade="BF"/>
                <w:sz w:val="24"/>
                <w:szCs w:val="22"/>
                <w:highlight w:val="none"/>
                <w:lang w:val="en-US" w:eastAsia="en-US" w:bidi="ar-SA"/>
              </w:rPr>
            </w:pPr>
            <w:r>
              <w:rPr>
                <w:rFonts w:ascii="Times New Roman" w:hAnsi="Times New Roman" w:cs="Times New Roman" w:eastAsiaTheme="minorEastAsia"/>
                <w:color w:val="000000" w:themeColor="text1" w:themeShade="BF"/>
                <w:sz w:val="24"/>
                <w:highlight w:val="none"/>
              </w:rPr>
              <w:t>3.81±0.12ᵇ</w:t>
            </w:r>
          </w:p>
        </w:tc>
        <w:tc>
          <w:tcPr>
            <w:tcW w:w="795" w:type="dxa"/>
            <w:vAlign w:val="top"/>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eastAsiaTheme="minorEastAsia"/>
                <w:color w:val="000000" w:themeColor="text1" w:themeShade="BF"/>
                <w:sz w:val="24"/>
                <w:szCs w:val="22"/>
                <w:highlight w:val="none"/>
                <w:lang w:val="en-US" w:eastAsia="en-US" w:bidi="ar-SA"/>
              </w:rPr>
            </w:pPr>
            <w:r>
              <w:rPr>
                <w:rFonts w:ascii="Times New Roman" w:hAnsi="Times New Roman" w:cs="Times New Roman" w:eastAsiaTheme="minorEastAsia"/>
                <w:color w:val="000000" w:themeColor="text1" w:themeShade="BF"/>
                <w:sz w:val="24"/>
                <w:highlight w:val="none"/>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77" w:type="dxa"/>
          </w:tcPr>
          <w:p>
            <w:pPr>
              <w:keepNext w:val="0"/>
              <w:keepLines w:val="0"/>
              <w:pageBreakBefore w:val="0"/>
              <w:widowControl/>
              <w:kinsoku/>
              <w:wordWrap/>
              <w:overflowPunct/>
              <w:topLinePunct w:val="0"/>
              <w:bidi w:val="0"/>
              <w:snapToGrid/>
              <w:spacing w:after="0" w:line="240" w:lineRule="auto"/>
              <w:jc w:val="both"/>
              <w:textAlignment w:val="auto"/>
              <w:rPr>
                <w:rFonts w:hint="default" w:ascii="Times New Roman" w:hAnsi="Times New Roman" w:cs="Times New Roman" w:eastAsiaTheme="minorEastAsia"/>
                <w:b w:val="0"/>
                <w:bCs w:val="0"/>
                <w:sz w:val="24"/>
                <w:highlight w:val="none"/>
                <w:vertAlign w:val="baseline"/>
                <w:lang w:val="en-US"/>
              </w:rPr>
            </w:pPr>
            <w:r>
              <w:rPr>
                <w:rFonts w:hint="default" w:ascii="Times New Roman" w:hAnsi="Times New Roman" w:cs="Times New Roman" w:eastAsiaTheme="minorEastAsia"/>
                <w:b w:val="0"/>
                <w:bCs w:val="0"/>
                <w:sz w:val="24"/>
                <w:highlight w:val="none"/>
                <w:vertAlign w:val="baseline"/>
                <w:lang w:val="en-US"/>
              </w:rPr>
              <w:t>Mean weight gain (g)</w:t>
            </w:r>
          </w:p>
        </w:tc>
        <w:tc>
          <w:tcPr>
            <w:tcW w:w="1425" w:type="dxa"/>
            <w:vAlign w:val="top"/>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eastAsiaTheme="minorEastAsia"/>
                <w:color w:val="000000" w:themeColor="text1" w:themeShade="BF"/>
                <w:sz w:val="24"/>
                <w:szCs w:val="22"/>
                <w:highlight w:val="none"/>
                <w:lang w:val="en-US" w:eastAsia="en-US" w:bidi="ar-SA"/>
              </w:rPr>
            </w:pPr>
            <w:r>
              <w:rPr>
                <w:rFonts w:ascii="Times New Roman" w:hAnsi="Times New Roman" w:cs="Times New Roman" w:eastAsiaTheme="minorEastAsia"/>
                <w:color w:val="000000" w:themeColor="text1" w:themeShade="BF"/>
                <w:sz w:val="24"/>
                <w:highlight w:val="none"/>
              </w:rPr>
              <w:t>1.99±0.27ᵇ</w:t>
            </w:r>
          </w:p>
        </w:tc>
        <w:tc>
          <w:tcPr>
            <w:tcW w:w="1395" w:type="dxa"/>
            <w:vAlign w:val="top"/>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eastAsiaTheme="minorEastAsia"/>
                <w:color w:val="000000" w:themeColor="text1" w:themeShade="BF"/>
                <w:sz w:val="24"/>
                <w:szCs w:val="22"/>
                <w:highlight w:val="none"/>
                <w:lang w:val="en-US" w:eastAsia="en-US" w:bidi="ar-SA"/>
              </w:rPr>
            </w:pPr>
            <w:r>
              <w:rPr>
                <w:rFonts w:ascii="Times New Roman" w:hAnsi="Times New Roman" w:cs="Times New Roman" w:eastAsiaTheme="minorEastAsia"/>
                <w:color w:val="000000" w:themeColor="text1" w:themeShade="BF"/>
                <w:sz w:val="24"/>
                <w:highlight w:val="none"/>
              </w:rPr>
              <w:t>2.60±0.19 ª</w:t>
            </w:r>
          </w:p>
        </w:tc>
        <w:tc>
          <w:tcPr>
            <w:tcW w:w="1440" w:type="dxa"/>
            <w:vAlign w:val="top"/>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eastAsiaTheme="minorEastAsia"/>
                <w:color w:val="000000" w:themeColor="text1" w:themeShade="BF"/>
                <w:sz w:val="24"/>
                <w:szCs w:val="22"/>
                <w:highlight w:val="none"/>
                <w:lang w:val="en-US" w:eastAsia="en-US" w:bidi="ar-SA"/>
              </w:rPr>
            </w:pPr>
            <w:r>
              <w:rPr>
                <w:rFonts w:ascii="Times New Roman" w:hAnsi="Times New Roman" w:cs="Times New Roman" w:eastAsiaTheme="minorEastAsia"/>
                <w:color w:val="000000" w:themeColor="text1" w:themeShade="BF"/>
                <w:sz w:val="24"/>
                <w:highlight w:val="none"/>
              </w:rPr>
              <w:t>1.64±0.12ᵇ</w:t>
            </w:r>
          </w:p>
        </w:tc>
        <w:tc>
          <w:tcPr>
            <w:tcW w:w="795" w:type="dxa"/>
            <w:vAlign w:val="top"/>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eastAsiaTheme="minorEastAsia"/>
                <w:color w:val="000000" w:themeColor="text1" w:themeShade="BF"/>
                <w:sz w:val="24"/>
                <w:szCs w:val="22"/>
                <w:highlight w:val="none"/>
                <w:lang w:val="en-US" w:eastAsia="en-US" w:bidi="ar-SA"/>
              </w:rPr>
            </w:pPr>
            <w:r>
              <w:rPr>
                <w:rFonts w:ascii="Times New Roman" w:hAnsi="Times New Roman" w:cs="Times New Roman" w:eastAsiaTheme="minorEastAsia"/>
                <w:color w:val="000000" w:themeColor="text1" w:themeShade="BF"/>
                <w:sz w:val="24"/>
                <w:highlight w:val="none"/>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77" w:type="dxa"/>
          </w:tcPr>
          <w:p>
            <w:pPr>
              <w:keepNext w:val="0"/>
              <w:keepLines w:val="0"/>
              <w:pageBreakBefore w:val="0"/>
              <w:widowControl/>
              <w:kinsoku/>
              <w:wordWrap/>
              <w:overflowPunct/>
              <w:topLinePunct w:val="0"/>
              <w:bidi w:val="0"/>
              <w:snapToGrid/>
              <w:spacing w:after="0" w:line="240" w:lineRule="auto"/>
              <w:jc w:val="both"/>
              <w:textAlignment w:val="auto"/>
              <w:rPr>
                <w:rFonts w:hint="default" w:ascii="Times New Roman" w:hAnsi="Times New Roman" w:cs="Times New Roman" w:eastAsiaTheme="minorEastAsia"/>
                <w:b w:val="0"/>
                <w:bCs w:val="0"/>
                <w:sz w:val="24"/>
                <w:highlight w:val="none"/>
                <w:vertAlign w:val="baseline"/>
                <w:lang w:val="en-US"/>
              </w:rPr>
            </w:pPr>
            <w:r>
              <w:rPr>
                <w:rFonts w:hint="default" w:ascii="Times New Roman" w:hAnsi="Times New Roman" w:cs="Times New Roman" w:eastAsiaTheme="minorEastAsia"/>
                <w:b w:val="0"/>
                <w:bCs w:val="0"/>
                <w:sz w:val="24"/>
                <w:highlight w:val="none"/>
                <w:vertAlign w:val="baseline"/>
                <w:lang w:val="en-US"/>
              </w:rPr>
              <w:t>Mean feed consumed  (g)</w:t>
            </w:r>
          </w:p>
        </w:tc>
        <w:tc>
          <w:tcPr>
            <w:tcW w:w="1425" w:type="dxa"/>
            <w:vAlign w:val="top"/>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eastAsiaTheme="minorEastAsia"/>
                <w:color w:val="000000" w:themeColor="text1" w:themeShade="BF"/>
                <w:sz w:val="24"/>
                <w:szCs w:val="22"/>
                <w:highlight w:val="none"/>
                <w:lang w:val="en-US" w:eastAsia="en-US" w:bidi="ar-SA"/>
              </w:rPr>
            </w:pPr>
            <w:r>
              <w:rPr>
                <w:rFonts w:ascii="Times New Roman" w:hAnsi="Times New Roman" w:cs="Times New Roman" w:eastAsiaTheme="minorEastAsia"/>
                <w:color w:val="000000" w:themeColor="text1" w:themeShade="BF"/>
                <w:sz w:val="24"/>
                <w:highlight w:val="none"/>
              </w:rPr>
              <w:t>6.72±0.34 ª</w:t>
            </w:r>
          </w:p>
        </w:tc>
        <w:tc>
          <w:tcPr>
            <w:tcW w:w="1395" w:type="dxa"/>
            <w:vAlign w:val="top"/>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eastAsiaTheme="minorEastAsia"/>
                <w:color w:val="000000" w:themeColor="text1" w:themeShade="BF"/>
                <w:sz w:val="24"/>
                <w:szCs w:val="22"/>
                <w:highlight w:val="none"/>
                <w:lang w:val="en-US" w:eastAsia="en-US" w:bidi="ar-SA"/>
              </w:rPr>
            </w:pPr>
            <w:r>
              <w:rPr>
                <w:rFonts w:ascii="Times New Roman" w:hAnsi="Times New Roman" w:cs="Times New Roman" w:eastAsiaTheme="minorEastAsia"/>
                <w:color w:val="000000" w:themeColor="text1" w:themeShade="BF"/>
                <w:sz w:val="24"/>
                <w:highlight w:val="none"/>
              </w:rPr>
              <w:t>6.80±0.28 ª</w:t>
            </w:r>
          </w:p>
        </w:tc>
        <w:tc>
          <w:tcPr>
            <w:tcW w:w="1440" w:type="dxa"/>
            <w:vAlign w:val="top"/>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eastAsiaTheme="minorEastAsia"/>
                <w:color w:val="000000" w:themeColor="text1" w:themeShade="BF"/>
                <w:sz w:val="24"/>
                <w:szCs w:val="22"/>
                <w:highlight w:val="none"/>
                <w:lang w:val="en-US" w:eastAsia="en-US" w:bidi="ar-SA"/>
              </w:rPr>
            </w:pPr>
            <w:r>
              <w:rPr>
                <w:rFonts w:ascii="Times New Roman" w:hAnsi="Times New Roman" w:cs="Times New Roman" w:eastAsiaTheme="minorEastAsia"/>
                <w:color w:val="000000" w:themeColor="text1" w:themeShade="BF"/>
                <w:sz w:val="24"/>
                <w:highlight w:val="none"/>
              </w:rPr>
              <w:t>6.34±0.22 ª</w:t>
            </w:r>
          </w:p>
        </w:tc>
        <w:tc>
          <w:tcPr>
            <w:tcW w:w="795" w:type="dxa"/>
            <w:vAlign w:val="top"/>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eastAsiaTheme="minorEastAsia"/>
                <w:color w:val="000000" w:themeColor="text1" w:themeShade="BF"/>
                <w:sz w:val="24"/>
                <w:szCs w:val="22"/>
                <w:highlight w:val="none"/>
                <w:lang w:val="en-US" w:eastAsia="en-US" w:bidi="ar-SA"/>
              </w:rPr>
            </w:pPr>
            <w:r>
              <w:rPr>
                <w:rFonts w:ascii="Times New Roman" w:hAnsi="Times New Roman" w:cs="Times New Roman" w:eastAsiaTheme="minorEastAsia"/>
                <w:color w:val="000000" w:themeColor="text1" w:themeShade="BF"/>
                <w:sz w:val="24"/>
                <w:highlight w:val="none"/>
              </w:rPr>
              <w:t>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77" w:type="dxa"/>
            <w:vAlign w:val="top"/>
          </w:tcPr>
          <w:p>
            <w:pPr>
              <w:keepNext w:val="0"/>
              <w:keepLines w:val="0"/>
              <w:pageBreakBefore w:val="0"/>
              <w:widowControl/>
              <w:kinsoku/>
              <w:wordWrap/>
              <w:overflowPunct/>
              <w:topLinePunct w:val="0"/>
              <w:bidi w:val="0"/>
              <w:snapToGrid/>
              <w:spacing w:after="0" w:line="240" w:lineRule="auto"/>
              <w:jc w:val="both"/>
              <w:textAlignment w:val="auto"/>
              <w:rPr>
                <w:rFonts w:hint="default" w:ascii="Times New Roman" w:hAnsi="Times New Roman" w:cs="Times New Roman" w:eastAsiaTheme="minorEastAsia"/>
                <w:b w:val="0"/>
                <w:bCs w:val="0"/>
                <w:sz w:val="24"/>
                <w:szCs w:val="22"/>
                <w:highlight w:val="none"/>
                <w:vertAlign w:val="baseline"/>
                <w:lang w:val="en-US" w:eastAsia="en-US" w:bidi="ar-SA"/>
              </w:rPr>
            </w:pPr>
            <w:r>
              <w:rPr>
                <w:rFonts w:hint="default" w:ascii="Times New Roman" w:hAnsi="Times New Roman" w:cs="Times New Roman" w:eastAsiaTheme="minorEastAsia"/>
                <w:b w:val="0"/>
                <w:bCs w:val="0"/>
                <w:sz w:val="24"/>
                <w:highlight w:val="none"/>
                <w:vertAlign w:val="baseline"/>
                <w:lang w:val="en-US"/>
              </w:rPr>
              <w:t>Feed conversion ratio</w:t>
            </w:r>
          </w:p>
        </w:tc>
        <w:tc>
          <w:tcPr>
            <w:tcW w:w="1425" w:type="dxa"/>
            <w:vAlign w:val="top"/>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eastAsiaTheme="minorEastAsia"/>
                <w:color w:val="000000" w:themeColor="text1" w:themeShade="BF"/>
                <w:sz w:val="24"/>
                <w:szCs w:val="22"/>
                <w:highlight w:val="none"/>
                <w:lang w:val="en-US" w:eastAsia="en-US" w:bidi="ar-SA"/>
              </w:rPr>
            </w:pPr>
            <w:r>
              <w:rPr>
                <w:rFonts w:ascii="Times New Roman" w:hAnsi="Times New Roman" w:cs="Times New Roman" w:eastAsiaTheme="minorEastAsia"/>
                <w:color w:val="000000" w:themeColor="text1" w:themeShade="BF"/>
                <w:sz w:val="24"/>
                <w:highlight w:val="none"/>
              </w:rPr>
              <w:t>3.41±0.34 ª</w:t>
            </w:r>
          </w:p>
        </w:tc>
        <w:tc>
          <w:tcPr>
            <w:tcW w:w="1395" w:type="dxa"/>
            <w:vAlign w:val="top"/>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eastAsiaTheme="minorEastAsia"/>
                <w:color w:val="000000" w:themeColor="text1" w:themeShade="BF"/>
                <w:sz w:val="24"/>
                <w:szCs w:val="22"/>
                <w:highlight w:val="none"/>
                <w:lang w:val="en-US" w:eastAsia="en-US" w:bidi="ar-SA"/>
              </w:rPr>
            </w:pPr>
            <w:r>
              <w:rPr>
                <w:rFonts w:ascii="Times New Roman" w:hAnsi="Times New Roman" w:cs="Times New Roman" w:eastAsiaTheme="minorEastAsia"/>
                <w:color w:val="000000" w:themeColor="text1" w:themeShade="BF"/>
                <w:sz w:val="24"/>
                <w:highlight w:val="none"/>
              </w:rPr>
              <w:t>2.62±0.11ᵇ</w:t>
            </w:r>
          </w:p>
        </w:tc>
        <w:tc>
          <w:tcPr>
            <w:tcW w:w="1440" w:type="dxa"/>
            <w:vAlign w:val="top"/>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eastAsiaTheme="minorEastAsia"/>
                <w:color w:val="000000" w:themeColor="text1" w:themeShade="BF"/>
                <w:sz w:val="24"/>
                <w:szCs w:val="22"/>
                <w:highlight w:val="none"/>
                <w:lang w:val="en-US" w:eastAsia="en-US" w:bidi="ar-SA"/>
              </w:rPr>
            </w:pPr>
            <w:r>
              <w:rPr>
                <w:rFonts w:ascii="Times New Roman" w:hAnsi="Times New Roman" w:cs="Times New Roman" w:eastAsiaTheme="minorEastAsia"/>
                <w:color w:val="000000" w:themeColor="text1" w:themeShade="BF"/>
                <w:sz w:val="24"/>
                <w:highlight w:val="none"/>
              </w:rPr>
              <w:t>3.87±0.17 ª</w:t>
            </w:r>
          </w:p>
        </w:tc>
        <w:tc>
          <w:tcPr>
            <w:tcW w:w="795" w:type="dxa"/>
            <w:vAlign w:val="top"/>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eastAsiaTheme="minorEastAsia"/>
                <w:color w:val="000000" w:themeColor="text1" w:themeShade="BF"/>
                <w:sz w:val="24"/>
                <w:szCs w:val="22"/>
                <w:highlight w:val="none"/>
                <w:lang w:val="en-US" w:eastAsia="en-US" w:bidi="ar-SA"/>
              </w:rPr>
            </w:pPr>
            <w:r>
              <w:rPr>
                <w:rFonts w:ascii="Times New Roman" w:hAnsi="Times New Roman" w:cs="Times New Roman" w:eastAsiaTheme="minorEastAsia"/>
                <w:color w:val="000000" w:themeColor="text1" w:themeShade="BF"/>
                <w:sz w:val="24"/>
                <w:highlight w:val="none"/>
              </w:rPr>
              <w:t>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77" w:type="dxa"/>
            <w:vAlign w:val="top"/>
          </w:tcPr>
          <w:p>
            <w:pPr>
              <w:keepNext w:val="0"/>
              <w:keepLines w:val="0"/>
              <w:pageBreakBefore w:val="0"/>
              <w:widowControl/>
              <w:kinsoku/>
              <w:wordWrap/>
              <w:overflowPunct/>
              <w:topLinePunct w:val="0"/>
              <w:bidi w:val="0"/>
              <w:snapToGrid/>
              <w:spacing w:after="0" w:line="240" w:lineRule="auto"/>
              <w:jc w:val="both"/>
              <w:textAlignment w:val="auto"/>
              <w:rPr>
                <w:rFonts w:hint="default" w:ascii="Times New Roman" w:hAnsi="Times New Roman" w:cs="Times New Roman" w:eastAsiaTheme="minorEastAsia"/>
                <w:b w:val="0"/>
                <w:bCs w:val="0"/>
                <w:sz w:val="24"/>
                <w:szCs w:val="22"/>
                <w:highlight w:val="none"/>
                <w:vertAlign w:val="baseline"/>
                <w:lang w:val="en-US" w:eastAsia="en-US" w:bidi="ar-SA"/>
              </w:rPr>
            </w:pPr>
            <w:r>
              <w:rPr>
                <w:rFonts w:hint="default" w:ascii="Times New Roman" w:hAnsi="Times New Roman" w:cs="Times New Roman" w:eastAsiaTheme="minorEastAsia"/>
                <w:b w:val="0"/>
                <w:bCs w:val="0"/>
                <w:sz w:val="24"/>
                <w:szCs w:val="22"/>
                <w:highlight w:val="none"/>
                <w:vertAlign w:val="baseline"/>
                <w:lang w:val="en-US" w:eastAsia="en-US" w:bidi="ar-SA"/>
              </w:rPr>
              <w:t>Protein efficiency ratio</w:t>
            </w:r>
          </w:p>
        </w:tc>
        <w:tc>
          <w:tcPr>
            <w:tcW w:w="1425" w:type="dxa"/>
            <w:vAlign w:val="top"/>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eastAsiaTheme="minorEastAsia"/>
                <w:color w:val="000000" w:themeColor="text1" w:themeShade="BF"/>
                <w:sz w:val="24"/>
                <w:szCs w:val="22"/>
                <w:highlight w:val="none"/>
                <w:lang w:val="en-US" w:eastAsia="en-US" w:bidi="ar-SA"/>
              </w:rPr>
            </w:pPr>
            <w:r>
              <w:rPr>
                <w:rFonts w:ascii="Times New Roman" w:hAnsi="Times New Roman" w:cs="Times New Roman" w:eastAsiaTheme="minorEastAsia"/>
                <w:color w:val="000000" w:themeColor="text1" w:themeShade="BF"/>
                <w:sz w:val="24"/>
                <w:highlight w:val="none"/>
              </w:rPr>
              <w:t>0.50±0.21ᵇ</w:t>
            </w:r>
          </w:p>
        </w:tc>
        <w:tc>
          <w:tcPr>
            <w:tcW w:w="1395" w:type="dxa"/>
            <w:vAlign w:val="top"/>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eastAsiaTheme="minorEastAsia"/>
                <w:color w:val="000000" w:themeColor="text1" w:themeShade="BF"/>
                <w:sz w:val="24"/>
                <w:szCs w:val="22"/>
                <w:highlight w:val="none"/>
                <w:lang w:val="en-US" w:eastAsia="en-US" w:bidi="ar-SA"/>
              </w:rPr>
            </w:pPr>
            <w:r>
              <w:rPr>
                <w:rFonts w:ascii="Times New Roman" w:hAnsi="Times New Roman" w:cs="Times New Roman" w:eastAsiaTheme="minorEastAsia"/>
                <w:color w:val="000000" w:themeColor="text1" w:themeShade="BF"/>
                <w:sz w:val="24"/>
                <w:highlight w:val="none"/>
              </w:rPr>
              <w:t>0.86±0.04 ª</w:t>
            </w:r>
          </w:p>
        </w:tc>
        <w:tc>
          <w:tcPr>
            <w:tcW w:w="1440" w:type="dxa"/>
            <w:vAlign w:val="top"/>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eastAsiaTheme="minorEastAsia"/>
                <w:color w:val="000000" w:themeColor="text1" w:themeShade="BF"/>
                <w:sz w:val="24"/>
                <w:szCs w:val="22"/>
                <w:highlight w:val="none"/>
                <w:lang w:val="en-US" w:eastAsia="en-US" w:bidi="ar-SA"/>
              </w:rPr>
            </w:pPr>
            <w:r>
              <w:rPr>
                <w:rFonts w:ascii="Times New Roman" w:hAnsi="Times New Roman" w:cs="Times New Roman" w:eastAsiaTheme="minorEastAsia"/>
                <w:color w:val="000000" w:themeColor="text1" w:themeShade="BF"/>
                <w:sz w:val="24"/>
                <w:highlight w:val="none"/>
              </w:rPr>
              <w:t>0.58±0.02ᵇ</w:t>
            </w:r>
          </w:p>
        </w:tc>
        <w:tc>
          <w:tcPr>
            <w:tcW w:w="795" w:type="dxa"/>
            <w:vAlign w:val="top"/>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eastAsiaTheme="minorEastAsia"/>
                <w:color w:val="000000" w:themeColor="text1" w:themeShade="BF"/>
                <w:sz w:val="24"/>
                <w:szCs w:val="22"/>
                <w:highlight w:val="none"/>
                <w:lang w:val="en-US" w:eastAsia="en-US" w:bidi="ar-SA"/>
              </w:rPr>
            </w:pPr>
            <w:r>
              <w:rPr>
                <w:rFonts w:ascii="Times New Roman" w:hAnsi="Times New Roman" w:cs="Times New Roman" w:eastAsiaTheme="minorEastAsia"/>
                <w:color w:val="000000" w:themeColor="text1" w:themeShade="BF"/>
                <w:sz w:val="24"/>
                <w:highlight w:val="none"/>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77" w:type="dxa"/>
          </w:tcPr>
          <w:p>
            <w:pPr>
              <w:keepNext w:val="0"/>
              <w:keepLines w:val="0"/>
              <w:pageBreakBefore w:val="0"/>
              <w:widowControl/>
              <w:kinsoku/>
              <w:wordWrap/>
              <w:overflowPunct/>
              <w:topLinePunct w:val="0"/>
              <w:bidi w:val="0"/>
              <w:snapToGrid/>
              <w:spacing w:after="0" w:line="240" w:lineRule="auto"/>
              <w:jc w:val="both"/>
              <w:textAlignment w:val="auto"/>
              <w:rPr>
                <w:rFonts w:hint="default" w:ascii="Times New Roman" w:hAnsi="Times New Roman" w:cs="Times New Roman" w:eastAsiaTheme="minorEastAsia"/>
                <w:b w:val="0"/>
                <w:bCs w:val="0"/>
                <w:sz w:val="24"/>
                <w:highlight w:val="none"/>
                <w:vertAlign w:val="baseline"/>
                <w:lang w:val="en-US"/>
              </w:rPr>
            </w:pPr>
            <w:r>
              <w:rPr>
                <w:rFonts w:hint="default" w:ascii="Times New Roman" w:hAnsi="Times New Roman" w:cs="Times New Roman" w:eastAsiaTheme="minorEastAsia"/>
                <w:b w:val="0"/>
                <w:bCs w:val="0"/>
                <w:sz w:val="24"/>
                <w:highlight w:val="none"/>
                <w:vertAlign w:val="baseline"/>
                <w:lang w:val="en-US"/>
              </w:rPr>
              <w:t>Specific growth rate (%/day)</w:t>
            </w:r>
          </w:p>
        </w:tc>
        <w:tc>
          <w:tcPr>
            <w:tcW w:w="1425" w:type="dxa"/>
            <w:vAlign w:val="top"/>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eastAsiaTheme="minorEastAsia"/>
                <w:color w:val="000000" w:themeColor="text1" w:themeShade="BF"/>
                <w:sz w:val="24"/>
                <w:szCs w:val="22"/>
                <w:highlight w:val="none"/>
                <w:lang w:val="en-US" w:eastAsia="en-US" w:bidi="ar-SA"/>
              </w:rPr>
            </w:pPr>
            <w:r>
              <w:rPr>
                <w:rFonts w:ascii="Times New Roman" w:hAnsi="Times New Roman" w:cs="Times New Roman" w:eastAsiaTheme="minorEastAsia"/>
                <w:color w:val="000000" w:themeColor="text1" w:themeShade="BF"/>
                <w:sz w:val="24"/>
                <w:highlight w:val="none"/>
              </w:rPr>
              <w:t>1.17±0.11 ª</w:t>
            </w:r>
          </w:p>
        </w:tc>
        <w:tc>
          <w:tcPr>
            <w:tcW w:w="1395" w:type="dxa"/>
            <w:vAlign w:val="top"/>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eastAsiaTheme="minorEastAsia"/>
                <w:color w:val="000000" w:themeColor="text1" w:themeShade="BF"/>
                <w:sz w:val="24"/>
                <w:szCs w:val="22"/>
                <w:highlight w:val="none"/>
                <w:lang w:val="en-US" w:eastAsia="en-US" w:bidi="ar-SA"/>
              </w:rPr>
            </w:pPr>
            <w:r>
              <w:rPr>
                <w:rFonts w:ascii="Times New Roman" w:hAnsi="Times New Roman" w:cs="Times New Roman" w:eastAsiaTheme="minorEastAsia"/>
                <w:color w:val="000000" w:themeColor="text1" w:themeShade="BF"/>
                <w:sz w:val="24"/>
                <w:highlight w:val="none"/>
              </w:rPr>
              <w:t>1.41±0.10 ª</w:t>
            </w:r>
          </w:p>
        </w:tc>
        <w:tc>
          <w:tcPr>
            <w:tcW w:w="1440" w:type="dxa"/>
            <w:vAlign w:val="top"/>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eastAsiaTheme="minorEastAsia"/>
                <w:color w:val="000000" w:themeColor="text1" w:themeShade="BF"/>
                <w:sz w:val="24"/>
                <w:szCs w:val="22"/>
                <w:highlight w:val="none"/>
                <w:lang w:val="en-US" w:eastAsia="en-US" w:bidi="ar-SA"/>
              </w:rPr>
            </w:pPr>
            <w:r>
              <w:rPr>
                <w:rFonts w:ascii="Times New Roman" w:hAnsi="Times New Roman" w:cs="Times New Roman" w:eastAsiaTheme="minorEastAsia"/>
                <w:color w:val="000000" w:themeColor="text1" w:themeShade="BF"/>
                <w:sz w:val="24"/>
                <w:highlight w:val="none"/>
              </w:rPr>
              <w:t>1.00±0.06ᵇ</w:t>
            </w:r>
          </w:p>
        </w:tc>
        <w:tc>
          <w:tcPr>
            <w:tcW w:w="795" w:type="dxa"/>
            <w:vAlign w:val="top"/>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eastAsiaTheme="minorEastAsia"/>
                <w:color w:val="000000" w:themeColor="text1" w:themeShade="BF"/>
                <w:sz w:val="24"/>
                <w:szCs w:val="22"/>
                <w:highlight w:val="none"/>
                <w:lang w:val="en-US" w:eastAsia="en-US" w:bidi="ar-SA"/>
              </w:rPr>
            </w:pPr>
            <w:r>
              <w:rPr>
                <w:rFonts w:ascii="Times New Roman" w:hAnsi="Times New Roman" w:cs="Times New Roman" w:eastAsiaTheme="minorEastAsia"/>
                <w:color w:val="000000" w:themeColor="text1" w:themeShade="BF"/>
                <w:sz w:val="24"/>
                <w:highlight w:val="none"/>
              </w:rPr>
              <w:t>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77" w:type="dxa"/>
          </w:tcPr>
          <w:p>
            <w:pPr>
              <w:keepNext w:val="0"/>
              <w:keepLines w:val="0"/>
              <w:pageBreakBefore w:val="0"/>
              <w:widowControl/>
              <w:kinsoku/>
              <w:wordWrap/>
              <w:overflowPunct/>
              <w:topLinePunct w:val="0"/>
              <w:bidi w:val="0"/>
              <w:snapToGrid/>
              <w:spacing w:after="0" w:line="240" w:lineRule="auto"/>
              <w:jc w:val="both"/>
              <w:textAlignment w:val="auto"/>
              <w:rPr>
                <w:rFonts w:hint="default" w:ascii="Times New Roman" w:hAnsi="Times New Roman" w:cs="Times New Roman" w:eastAsiaTheme="minorEastAsia"/>
                <w:b w:val="0"/>
                <w:bCs w:val="0"/>
                <w:sz w:val="24"/>
                <w:highlight w:val="none"/>
                <w:vertAlign w:val="baseline"/>
                <w:lang w:val="en-US"/>
              </w:rPr>
            </w:pPr>
            <w:r>
              <w:rPr>
                <w:rFonts w:hint="default" w:ascii="Times New Roman" w:hAnsi="Times New Roman" w:cs="Times New Roman" w:eastAsiaTheme="minorEastAsia"/>
                <w:b w:val="0"/>
                <w:bCs w:val="0"/>
                <w:sz w:val="24"/>
                <w:highlight w:val="none"/>
                <w:vertAlign w:val="baseline"/>
                <w:lang w:val="en-US"/>
              </w:rPr>
              <w:t>Apparent net protein utilization (%)</w:t>
            </w:r>
          </w:p>
        </w:tc>
        <w:tc>
          <w:tcPr>
            <w:tcW w:w="1425" w:type="dxa"/>
            <w:vAlign w:val="top"/>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eastAsiaTheme="minorEastAsia"/>
                <w:color w:val="000000" w:themeColor="text1" w:themeShade="BF"/>
                <w:sz w:val="24"/>
                <w:szCs w:val="22"/>
                <w:highlight w:val="none"/>
                <w:vertAlign w:val="superscript"/>
                <w:lang w:val="en-US" w:eastAsia="en-US" w:bidi="ar-SA"/>
              </w:rPr>
            </w:pPr>
            <w:r>
              <w:rPr>
                <w:rFonts w:ascii="Times New Roman" w:hAnsi="Times New Roman" w:cs="Times New Roman" w:eastAsiaTheme="minorEastAsia"/>
                <w:color w:val="000000" w:themeColor="text1" w:themeShade="BF"/>
                <w:sz w:val="24"/>
                <w:highlight w:val="none"/>
              </w:rPr>
              <w:t>1.67±0.57</w:t>
            </w:r>
            <w:r>
              <w:rPr>
                <w:rFonts w:ascii="Times New Roman" w:hAnsi="Times New Roman" w:cs="Times New Roman" w:eastAsiaTheme="minorEastAsia"/>
                <w:color w:val="000000" w:themeColor="text1" w:themeShade="BF"/>
                <w:sz w:val="24"/>
                <w:highlight w:val="none"/>
                <w:vertAlign w:val="superscript"/>
              </w:rPr>
              <w:t>c</w:t>
            </w:r>
          </w:p>
        </w:tc>
        <w:tc>
          <w:tcPr>
            <w:tcW w:w="1395" w:type="dxa"/>
            <w:vAlign w:val="top"/>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eastAsiaTheme="minorEastAsia"/>
                <w:color w:val="000000" w:themeColor="text1" w:themeShade="BF"/>
                <w:sz w:val="24"/>
                <w:szCs w:val="22"/>
                <w:highlight w:val="none"/>
                <w:vertAlign w:val="superscript"/>
                <w:lang w:val="en-US" w:eastAsia="en-US" w:bidi="ar-SA"/>
              </w:rPr>
            </w:pPr>
            <w:r>
              <w:rPr>
                <w:rFonts w:ascii="Times New Roman" w:hAnsi="Times New Roman" w:cs="Times New Roman" w:eastAsiaTheme="minorEastAsia"/>
                <w:color w:val="000000" w:themeColor="text1" w:themeShade="BF"/>
                <w:sz w:val="24"/>
                <w:highlight w:val="none"/>
              </w:rPr>
              <w:t>2.29±0.02</w:t>
            </w:r>
            <w:r>
              <w:rPr>
                <w:rFonts w:ascii="Times New Roman" w:hAnsi="Times New Roman" w:cs="Times New Roman" w:eastAsiaTheme="minorEastAsia"/>
                <w:color w:val="000000" w:themeColor="text1" w:themeShade="BF"/>
                <w:sz w:val="24"/>
                <w:highlight w:val="none"/>
                <w:vertAlign w:val="superscript"/>
              </w:rPr>
              <w:t>b</w:t>
            </w:r>
          </w:p>
        </w:tc>
        <w:tc>
          <w:tcPr>
            <w:tcW w:w="1440" w:type="dxa"/>
            <w:vAlign w:val="top"/>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eastAsiaTheme="minorEastAsia"/>
                <w:color w:val="000000" w:themeColor="text1" w:themeShade="BF"/>
                <w:sz w:val="24"/>
                <w:szCs w:val="22"/>
                <w:highlight w:val="none"/>
                <w:lang w:val="en-US" w:eastAsia="en-US" w:bidi="ar-SA"/>
              </w:rPr>
            </w:pPr>
            <w:r>
              <w:rPr>
                <w:rFonts w:ascii="Times New Roman" w:hAnsi="Times New Roman" w:cs="Times New Roman" w:eastAsiaTheme="minorEastAsia"/>
                <w:color w:val="000000" w:themeColor="text1" w:themeShade="BF"/>
                <w:sz w:val="24"/>
                <w:highlight w:val="none"/>
              </w:rPr>
              <w:t>3.03±0.68</w:t>
            </w:r>
            <w:r>
              <w:rPr>
                <w:rFonts w:ascii="Times New Roman" w:hAnsi="Times New Roman" w:cs="Times New Roman" w:eastAsiaTheme="minorEastAsia"/>
                <w:color w:val="000000" w:themeColor="text1" w:themeShade="BF"/>
                <w:sz w:val="24"/>
                <w:highlight w:val="none"/>
                <w:vertAlign w:val="superscript"/>
              </w:rPr>
              <w:t xml:space="preserve"> a</w:t>
            </w:r>
          </w:p>
        </w:tc>
        <w:tc>
          <w:tcPr>
            <w:tcW w:w="795" w:type="dxa"/>
            <w:vAlign w:val="top"/>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eastAsiaTheme="minorEastAsia"/>
                <w:color w:val="000000" w:themeColor="text1" w:themeShade="BF"/>
                <w:sz w:val="24"/>
                <w:szCs w:val="22"/>
                <w:highlight w:val="none"/>
                <w:lang w:val="en-US" w:eastAsia="en-US" w:bidi="ar-SA"/>
              </w:rPr>
            </w:pPr>
            <w:r>
              <w:rPr>
                <w:rFonts w:ascii="Times New Roman" w:hAnsi="Times New Roman" w:cs="Times New Roman" w:eastAsiaTheme="minorEastAsia"/>
                <w:color w:val="000000" w:themeColor="text1" w:themeShade="BF"/>
                <w:sz w:val="24"/>
                <w:highlight w:val="none"/>
              </w:rPr>
              <w:t>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3777" w:type="dxa"/>
          </w:tcPr>
          <w:p>
            <w:pPr>
              <w:keepNext w:val="0"/>
              <w:keepLines w:val="0"/>
              <w:pageBreakBefore w:val="0"/>
              <w:widowControl/>
              <w:kinsoku/>
              <w:wordWrap/>
              <w:overflowPunct/>
              <w:topLinePunct w:val="0"/>
              <w:bidi w:val="0"/>
              <w:snapToGrid/>
              <w:spacing w:after="0" w:line="240" w:lineRule="auto"/>
              <w:jc w:val="both"/>
              <w:textAlignment w:val="auto"/>
              <w:rPr>
                <w:rFonts w:hint="default" w:ascii="Times New Roman" w:hAnsi="Times New Roman" w:cs="Times New Roman" w:eastAsiaTheme="minorEastAsia"/>
                <w:b w:val="0"/>
                <w:bCs w:val="0"/>
                <w:sz w:val="24"/>
                <w:highlight w:val="none"/>
                <w:vertAlign w:val="baseline"/>
                <w:lang w:val="en-US"/>
              </w:rPr>
            </w:pPr>
            <w:r>
              <w:rPr>
                <w:rFonts w:hint="default" w:ascii="Times New Roman" w:hAnsi="Times New Roman" w:cs="Times New Roman" w:eastAsiaTheme="minorEastAsia"/>
                <w:b w:val="0"/>
                <w:bCs w:val="0"/>
                <w:sz w:val="24"/>
                <w:highlight w:val="none"/>
                <w:vertAlign w:val="baseline"/>
                <w:lang w:val="en-US"/>
              </w:rPr>
              <w:t>Survival (%)</w:t>
            </w:r>
          </w:p>
        </w:tc>
        <w:tc>
          <w:tcPr>
            <w:tcW w:w="1425" w:type="dxa"/>
            <w:vAlign w:val="top"/>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eastAsiaTheme="minorEastAsia"/>
                <w:color w:val="000000" w:themeColor="text1" w:themeShade="BF"/>
                <w:sz w:val="24"/>
                <w:szCs w:val="22"/>
                <w:highlight w:val="none"/>
                <w:lang w:val="en-US" w:eastAsia="en-US" w:bidi="ar-SA"/>
              </w:rPr>
            </w:pPr>
            <w:r>
              <w:rPr>
                <w:rFonts w:ascii="Times New Roman" w:hAnsi="Times New Roman" w:cs="Times New Roman" w:eastAsiaTheme="minorEastAsia"/>
                <w:color w:val="000000" w:themeColor="text1" w:themeShade="BF"/>
                <w:sz w:val="24"/>
                <w:highlight w:val="none"/>
              </w:rPr>
              <w:t>50</w:t>
            </w:r>
          </w:p>
        </w:tc>
        <w:tc>
          <w:tcPr>
            <w:tcW w:w="1395" w:type="dxa"/>
            <w:vAlign w:val="top"/>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eastAsiaTheme="minorEastAsia"/>
                <w:color w:val="000000" w:themeColor="text1" w:themeShade="BF"/>
                <w:sz w:val="24"/>
                <w:szCs w:val="22"/>
                <w:highlight w:val="none"/>
                <w:lang w:val="en-US" w:eastAsia="en-US" w:bidi="ar-SA"/>
              </w:rPr>
            </w:pPr>
            <w:r>
              <w:rPr>
                <w:rFonts w:ascii="Times New Roman" w:hAnsi="Times New Roman" w:cs="Times New Roman" w:eastAsiaTheme="minorEastAsia"/>
                <w:color w:val="000000" w:themeColor="text1" w:themeShade="BF"/>
                <w:sz w:val="24"/>
                <w:highlight w:val="none"/>
              </w:rPr>
              <w:t>50</w:t>
            </w:r>
          </w:p>
        </w:tc>
        <w:tc>
          <w:tcPr>
            <w:tcW w:w="1440" w:type="dxa"/>
            <w:vAlign w:val="top"/>
          </w:tcPr>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eastAsiaTheme="minorEastAsia"/>
                <w:color w:val="000000" w:themeColor="text1" w:themeShade="BF"/>
                <w:sz w:val="24"/>
                <w:szCs w:val="22"/>
                <w:highlight w:val="none"/>
                <w:lang w:val="en-US" w:eastAsia="en-US" w:bidi="ar-SA"/>
              </w:rPr>
            </w:pPr>
            <w:r>
              <w:rPr>
                <w:rFonts w:hint="default" w:ascii="Times New Roman" w:hAnsi="Times New Roman" w:cs="Times New Roman" w:eastAsiaTheme="minorEastAsia"/>
                <w:color w:val="000000" w:themeColor="text1" w:themeShade="BF"/>
                <w:sz w:val="24"/>
                <w:highlight w:val="none"/>
                <w:lang w:val="en-US"/>
              </w:rPr>
              <w:t>6</w:t>
            </w:r>
            <w:r>
              <w:rPr>
                <w:rFonts w:ascii="Times New Roman" w:hAnsi="Times New Roman" w:cs="Times New Roman" w:eastAsiaTheme="minorEastAsia"/>
                <w:color w:val="000000" w:themeColor="text1" w:themeShade="BF"/>
                <w:sz w:val="24"/>
                <w:highlight w:val="none"/>
              </w:rPr>
              <w:t>7</w:t>
            </w:r>
          </w:p>
        </w:tc>
        <w:tc>
          <w:tcPr>
            <w:tcW w:w="795" w:type="dxa"/>
          </w:tcPr>
          <w:p>
            <w:pPr>
              <w:keepNext w:val="0"/>
              <w:keepLines w:val="0"/>
              <w:pageBreakBefore w:val="0"/>
              <w:widowControl/>
              <w:kinsoku/>
              <w:wordWrap/>
              <w:overflowPunct/>
              <w:topLinePunct w:val="0"/>
              <w:bidi w:val="0"/>
              <w:snapToGrid/>
              <w:spacing w:after="0" w:line="240" w:lineRule="auto"/>
              <w:jc w:val="both"/>
              <w:textAlignment w:val="auto"/>
              <w:rPr>
                <w:rFonts w:hint="default" w:ascii="Times New Roman" w:hAnsi="Times New Roman" w:cs="Times New Roman" w:eastAsiaTheme="minorEastAsia"/>
                <w:b/>
                <w:bCs/>
                <w:sz w:val="24"/>
                <w:highlight w:val="none"/>
                <w:vertAlign w:val="baseline"/>
                <w:lang w:val="en-US"/>
              </w:rPr>
            </w:pPr>
          </w:p>
        </w:tc>
      </w:tr>
    </w:tbl>
    <w:p>
      <w:pPr>
        <w:keepNext w:val="0"/>
        <w:keepLines w:val="0"/>
        <w:pageBreakBefore w:val="0"/>
        <w:widowControl/>
        <w:pBdr>
          <w:top w:val="single" w:color="auto" w:sz="4" w:space="0"/>
        </w:pBdr>
        <w:kinsoku/>
        <w:wordWrap/>
        <w:overflowPunct/>
        <w:topLinePunct w:val="0"/>
        <w:autoSpaceDE w:val="0"/>
        <w:autoSpaceDN w:val="0"/>
        <w:bidi w:val="0"/>
        <w:adjustRightInd w:val="0"/>
        <w:snapToGrid/>
        <w:spacing w:after="0" w:line="240" w:lineRule="auto"/>
        <w:textAlignment w:val="auto"/>
        <w:rPr>
          <w:rFonts w:ascii="Times New Roman" w:hAnsi="Times New Roman" w:cs="Times New Roman" w:eastAsiaTheme="minorEastAsia"/>
          <w:sz w:val="24"/>
          <w:highlight w:val="none"/>
        </w:rPr>
      </w:pPr>
      <w:r>
        <w:rPr>
          <w:rFonts w:hint="default" w:ascii="Times New Roman" w:hAnsi="Times New Roman" w:cs="Times New Roman" w:eastAsiaTheme="minorEastAsia"/>
          <w:b w:val="0"/>
          <w:bCs/>
          <w:sz w:val="24"/>
          <w:highlight w:val="none"/>
          <w:lang w:val="en-US"/>
        </w:rPr>
        <w:t>Row m</w:t>
      </w:r>
      <w:r>
        <w:rPr>
          <w:rFonts w:ascii="Times New Roman" w:hAnsi="Times New Roman" w:cs="Times New Roman" w:eastAsiaTheme="minorEastAsia"/>
          <w:sz w:val="24"/>
          <w:highlight w:val="none"/>
        </w:rPr>
        <w:t xml:space="preserve">eans </w:t>
      </w:r>
      <w:r>
        <w:rPr>
          <w:rFonts w:hint="default" w:ascii="Times New Roman" w:hAnsi="Times New Roman" w:cs="Times New Roman" w:eastAsiaTheme="minorEastAsia"/>
          <w:sz w:val="24"/>
          <w:highlight w:val="none"/>
          <w:lang w:val="en-US"/>
        </w:rPr>
        <w:t xml:space="preserve">with </w:t>
      </w:r>
      <w:r>
        <w:rPr>
          <w:rFonts w:ascii="Times New Roman" w:hAnsi="Times New Roman" w:cs="Times New Roman" w:eastAsiaTheme="minorEastAsia"/>
          <w:sz w:val="24"/>
          <w:highlight w:val="none"/>
        </w:rPr>
        <w:t xml:space="preserve">different superscripts </w:t>
      </w:r>
      <w:r>
        <w:rPr>
          <w:rFonts w:hint="default" w:ascii="Times New Roman" w:hAnsi="Times New Roman" w:cs="Times New Roman" w:eastAsiaTheme="minorEastAsia"/>
          <w:sz w:val="24"/>
          <w:highlight w:val="none"/>
          <w:lang w:val="en-US"/>
        </w:rPr>
        <w:t xml:space="preserve">are </w:t>
      </w:r>
      <w:r>
        <w:rPr>
          <w:rFonts w:ascii="Times New Roman" w:hAnsi="Times New Roman" w:cs="Times New Roman" w:eastAsiaTheme="minorEastAsia"/>
          <w:sz w:val="24"/>
          <w:highlight w:val="none"/>
        </w:rPr>
        <w:t>significant</w:t>
      </w:r>
      <w:r>
        <w:rPr>
          <w:rFonts w:hint="default" w:ascii="Times New Roman" w:hAnsi="Times New Roman" w:cs="Times New Roman" w:eastAsiaTheme="minorEastAsia"/>
          <w:sz w:val="24"/>
          <w:highlight w:val="none"/>
          <w:lang w:val="en-US"/>
        </w:rPr>
        <w:t>ly</w:t>
      </w:r>
      <w:r>
        <w:rPr>
          <w:rFonts w:ascii="Times New Roman" w:hAnsi="Times New Roman" w:cs="Times New Roman" w:eastAsiaTheme="minorEastAsia"/>
          <w:sz w:val="24"/>
          <w:highlight w:val="none"/>
        </w:rPr>
        <w:t xml:space="preserve"> different at (p&lt;0.05).</w:t>
      </w:r>
    </w:p>
    <w:p>
      <w:pPr>
        <w:keepNext w:val="0"/>
        <w:keepLines w:val="0"/>
        <w:pageBreakBefore w:val="0"/>
        <w:widowControl/>
        <w:kinsoku/>
        <w:wordWrap/>
        <w:overflowPunct/>
        <w:topLinePunct w:val="0"/>
        <w:bidi w:val="0"/>
        <w:snapToGrid/>
        <w:spacing w:line="240" w:lineRule="auto"/>
        <w:textAlignment w:val="auto"/>
        <w:rPr>
          <w:rFonts w:ascii="Times New Roman" w:hAnsi="Times New Roman" w:cs="Times New Roman" w:eastAsiaTheme="minorEastAsia"/>
          <w:sz w:val="24"/>
          <w:highlight w:val="none"/>
        </w:rPr>
      </w:pPr>
    </w:p>
    <w:p>
      <w:pPr>
        <w:keepNext w:val="0"/>
        <w:keepLines w:val="0"/>
        <w:pageBreakBefore w:val="0"/>
        <w:widowControl/>
        <w:kinsoku/>
        <w:wordWrap/>
        <w:overflowPunct/>
        <w:topLinePunct w:val="0"/>
        <w:bidi w:val="0"/>
        <w:snapToGrid/>
        <w:spacing w:line="240" w:lineRule="auto"/>
        <w:textAlignment w:val="auto"/>
        <w:rPr>
          <w:rFonts w:ascii="Times New Roman" w:hAnsi="Times New Roman" w:cs="Times New Roman" w:eastAsiaTheme="minorEastAsia"/>
          <w:sz w:val="24"/>
          <w:highlight w:val="none"/>
        </w:rPr>
      </w:pPr>
    </w:p>
    <w:p>
      <w:pPr>
        <w:keepNext w:val="0"/>
        <w:keepLines w:val="0"/>
        <w:pageBreakBefore w:val="0"/>
        <w:widowControl/>
        <w:kinsoku/>
        <w:wordWrap/>
        <w:overflowPunct/>
        <w:topLinePunct w:val="0"/>
        <w:bidi w:val="0"/>
        <w:snapToGrid/>
        <w:spacing w:line="240" w:lineRule="auto"/>
        <w:textAlignment w:val="auto"/>
        <w:rPr>
          <w:rFonts w:ascii="Times New Roman" w:hAnsi="Times New Roman" w:cs="Times New Roman" w:eastAsiaTheme="minorEastAsia"/>
          <w:sz w:val="24"/>
          <w:highlight w:val="none"/>
        </w:rPr>
      </w:pPr>
    </w:p>
    <w:p>
      <w:pPr>
        <w:keepNext w:val="0"/>
        <w:keepLines w:val="0"/>
        <w:pageBreakBefore w:val="0"/>
        <w:widowControl/>
        <w:kinsoku/>
        <w:wordWrap/>
        <w:overflowPunct/>
        <w:topLinePunct w:val="0"/>
        <w:bidi w:val="0"/>
        <w:snapToGrid/>
        <w:spacing w:line="240" w:lineRule="auto"/>
        <w:textAlignment w:val="auto"/>
        <w:rPr>
          <w:rFonts w:ascii="Times New Roman" w:hAnsi="Times New Roman" w:cs="Times New Roman" w:eastAsiaTheme="minorEastAsia"/>
          <w:sz w:val="24"/>
          <w:highlight w:val="none"/>
        </w:rPr>
      </w:pPr>
    </w:p>
    <w:p>
      <w:pPr>
        <w:keepNext w:val="0"/>
        <w:keepLines w:val="0"/>
        <w:pageBreakBefore w:val="0"/>
        <w:widowControl/>
        <w:kinsoku/>
        <w:wordWrap/>
        <w:overflowPunct/>
        <w:topLinePunct w:val="0"/>
        <w:autoSpaceDE w:val="0"/>
        <w:autoSpaceDN w:val="0"/>
        <w:bidi w:val="0"/>
        <w:adjustRightInd w:val="0"/>
        <w:snapToGrid/>
        <w:spacing w:after="0" w:line="240" w:lineRule="auto"/>
        <w:jc w:val="left"/>
        <w:textAlignment w:val="auto"/>
        <w:rPr>
          <w:rFonts w:ascii="Times New Roman" w:hAnsi="Times New Roman" w:cs="Times New Roman" w:eastAsiaTheme="minorEastAsia"/>
          <w:b/>
          <w:sz w:val="24"/>
          <w:highlight w:val="none"/>
        </w:rPr>
      </w:pPr>
      <w:r>
        <w:rPr>
          <w:rFonts w:ascii="Times New Roman" w:hAnsi="Times New Roman" w:cs="Times New Roman"/>
          <w:sz w:val="24"/>
          <w:highlight w:val="none"/>
        </w:rPr>
        <w:drawing>
          <wp:anchor distT="0" distB="0" distL="0" distR="0" simplePos="0" relativeHeight="251658240" behindDoc="0" locked="0" layoutInCell="1" allowOverlap="1">
            <wp:simplePos x="0" y="0"/>
            <wp:positionH relativeFrom="column">
              <wp:posOffset>167640</wp:posOffset>
            </wp:positionH>
            <wp:positionV relativeFrom="paragraph">
              <wp:posOffset>429260</wp:posOffset>
            </wp:positionV>
            <wp:extent cx="4552315" cy="3129280"/>
            <wp:effectExtent l="4445" t="5080" r="15240" b="889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ascii="Times New Roman" w:hAnsi="Times New Roman" w:cs="Times New Roman" w:eastAsiaTheme="minorEastAsia"/>
          <w:b/>
          <w:sz w:val="24"/>
          <w:highlight w:val="none"/>
        </w:rPr>
        <w:t xml:space="preserve">   </w:t>
      </w:r>
    </w:p>
    <w:p>
      <w:pPr>
        <w:keepNext w:val="0"/>
        <w:keepLines w:val="0"/>
        <w:pageBreakBefore w:val="0"/>
        <w:widowControl/>
        <w:kinsoku/>
        <w:wordWrap/>
        <w:overflowPunct/>
        <w:topLinePunct w:val="0"/>
        <w:autoSpaceDE w:val="0"/>
        <w:autoSpaceDN w:val="0"/>
        <w:bidi w:val="0"/>
        <w:adjustRightInd w:val="0"/>
        <w:snapToGrid/>
        <w:spacing w:after="0" w:line="240" w:lineRule="auto"/>
        <w:jc w:val="left"/>
        <w:textAlignment w:val="auto"/>
        <w:rPr>
          <w:rFonts w:ascii="Times New Roman" w:hAnsi="Times New Roman" w:cs="Times New Roman" w:eastAsiaTheme="minorEastAsia"/>
          <w:b/>
          <w:sz w:val="24"/>
          <w:highlight w:val="none"/>
        </w:rPr>
      </w:pPr>
    </w:p>
    <w:p>
      <w:pPr>
        <w:keepNext w:val="0"/>
        <w:keepLines w:val="0"/>
        <w:pageBreakBefore w:val="0"/>
        <w:widowControl/>
        <w:kinsoku/>
        <w:wordWrap/>
        <w:overflowPunct/>
        <w:topLinePunct w:val="0"/>
        <w:autoSpaceDE w:val="0"/>
        <w:autoSpaceDN w:val="0"/>
        <w:bidi w:val="0"/>
        <w:adjustRightInd w:val="0"/>
        <w:snapToGrid/>
        <w:spacing w:after="0" w:line="240" w:lineRule="auto"/>
        <w:jc w:val="left"/>
        <w:textAlignment w:val="auto"/>
        <w:rPr>
          <w:rFonts w:ascii="Times New Roman" w:hAnsi="Times New Roman" w:cs="Times New Roman" w:eastAsiaTheme="minorEastAsia"/>
          <w:b/>
          <w:sz w:val="24"/>
          <w:highlight w:val="none"/>
        </w:rPr>
      </w:pPr>
    </w:p>
    <w:p>
      <w:pPr>
        <w:keepNext w:val="0"/>
        <w:keepLines w:val="0"/>
        <w:pageBreakBefore w:val="0"/>
        <w:widowControl/>
        <w:kinsoku/>
        <w:wordWrap/>
        <w:overflowPunct/>
        <w:topLinePunct w:val="0"/>
        <w:autoSpaceDE w:val="0"/>
        <w:autoSpaceDN w:val="0"/>
        <w:bidi w:val="0"/>
        <w:adjustRightInd w:val="0"/>
        <w:snapToGrid/>
        <w:spacing w:after="0" w:line="240" w:lineRule="auto"/>
        <w:jc w:val="left"/>
        <w:textAlignment w:val="auto"/>
        <w:rPr>
          <w:rFonts w:ascii="Times New Roman" w:hAnsi="Times New Roman" w:cs="Times New Roman" w:eastAsiaTheme="minorEastAsia"/>
          <w:b/>
          <w:sz w:val="24"/>
          <w:highlight w:val="none"/>
        </w:rPr>
      </w:pPr>
    </w:p>
    <w:p>
      <w:pPr>
        <w:keepNext w:val="0"/>
        <w:keepLines w:val="0"/>
        <w:pageBreakBefore w:val="0"/>
        <w:widowControl/>
        <w:kinsoku/>
        <w:wordWrap/>
        <w:overflowPunct/>
        <w:topLinePunct w:val="0"/>
        <w:autoSpaceDE w:val="0"/>
        <w:autoSpaceDN w:val="0"/>
        <w:bidi w:val="0"/>
        <w:adjustRightInd w:val="0"/>
        <w:snapToGrid/>
        <w:spacing w:after="0" w:line="240" w:lineRule="auto"/>
        <w:jc w:val="left"/>
        <w:textAlignment w:val="auto"/>
        <w:rPr>
          <w:rFonts w:ascii="Times New Roman" w:hAnsi="Times New Roman" w:cs="Times New Roman" w:eastAsiaTheme="minorEastAsia"/>
          <w:b/>
          <w:sz w:val="24"/>
          <w:highlight w:val="none"/>
        </w:rPr>
      </w:pPr>
    </w:p>
    <w:p>
      <w:pPr>
        <w:keepNext w:val="0"/>
        <w:keepLines w:val="0"/>
        <w:pageBreakBefore w:val="0"/>
        <w:widowControl/>
        <w:kinsoku/>
        <w:wordWrap/>
        <w:overflowPunct/>
        <w:topLinePunct w:val="0"/>
        <w:autoSpaceDE w:val="0"/>
        <w:autoSpaceDN w:val="0"/>
        <w:bidi w:val="0"/>
        <w:adjustRightInd w:val="0"/>
        <w:snapToGrid/>
        <w:spacing w:after="0" w:line="240" w:lineRule="auto"/>
        <w:jc w:val="left"/>
        <w:textAlignment w:val="auto"/>
        <w:rPr>
          <w:rFonts w:ascii="Times New Roman" w:hAnsi="Times New Roman" w:cs="Times New Roman" w:eastAsiaTheme="minorEastAsia"/>
          <w:b/>
          <w:sz w:val="24"/>
          <w:highlight w:val="none"/>
        </w:rPr>
      </w:pPr>
    </w:p>
    <w:p>
      <w:pPr>
        <w:keepNext w:val="0"/>
        <w:keepLines w:val="0"/>
        <w:pageBreakBefore w:val="0"/>
        <w:widowControl/>
        <w:kinsoku/>
        <w:wordWrap/>
        <w:overflowPunct/>
        <w:topLinePunct w:val="0"/>
        <w:autoSpaceDE w:val="0"/>
        <w:autoSpaceDN w:val="0"/>
        <w:bidi w:val="0"/>
        <w:adjustRightInd w:val="0"/>
        <w:snapToGrid/>
        <w:spacing w:after="0" w:line="240" w:lineRule="auto"/>
        <w:jc w:val="left"/>
        <w:textAlignment w:val="auto"/>
        <w:rPr>
          <w:rFonts w:ascii="Times New Roman" w:hAnsi="Times New Roman" w:cs="Times New Roman" w:eastAsiaTheme="minorEastAsia"/>
          <w:b/>
          <w:sz w:val="24"/>
          <w:highlight w:val="none"/>
        </w:rPr>
      </w:pPr>
    </w:p>
    <w:p>
      <w:pPr>
        <w:keepNext w:val="0"/>
        <w:keepLines w:val="0"/>
        <w:pageBreakBefore w:val="0"/>
        <w:widowControl/>
        <w:kinsoku/>
        <w:wordWrap/>
        <w:overflowPunct/>
        <w:topLinePunct w:val="0"/>
        <w:autoSpaceDE w:val="0"/>
        <w:autoSpaceDN w:val="0"/>
        <w:bidi w:val="0"/>
        <w:adjustRightInd w:val="0"/>
        <w:snapToGrid/>
        <w:spacing w:after="0" w:line="240" w:lineRule="auto"/>
        <w:jc w:val="left"/>
        <w:textAlignment w:val="auto"/>
        <w:rPr>
          <w:rFonts w:ascii="Times New Roman" w:hAnsi="Times New Roman" w:cs="Times New Roman" w:eastAsiaTheme="minorEastAsia"/>
          <w:b/>
          <w:sz w:val="24"/>
          <w:highlight w:val="none"/>
        </w:rPr>
      </w:pPr>
    </w:p>
    <w:p>
      <w:pPr>
        <w:keepNext w:val="0"/>
        <w:keepLines w:val="0"/>
        <w:pageBreakBefore w:val="0"/>
        <w:widowControl/>
        <w:kinsoku/>
        <w:wordWrap/>
        <w:overflowPunct/>
        <w:topLinePunct w:val="0"/>
        <w:autoSpaceDE w:val="0"/>
        <w:autoSpaceDN w:val="0"/>
        <w:bidi w:val="0"/>
        <w:adjustRightInd w:val="0"/>
        <w:snapToGrid/>
        <w:spacing w:after="0" w:line="240" w:lineRule="auto"/>
        <w:jc w:val="left"/>
        <w:textAlignment w:val="auto"/>
        <w:rPr>
          <w:rFonts w:ascii="Times New Roman" w:hAnsi="Times New Roman" w:cs="Times New Roman" w:eastAsiaTheme="minorEastAsia"/>
          <w:b/>
          <w:sz w:val="24"/>
          <w:highlight w:val="none"/>
        </w:rPr>
      </w:pPr>
    </w:p>
    <w:p>
      <w:pPr>
        <w:keepNext w:val="0"/>
        <w:keepLines w:val="0"/>
        <w:pageBreakBefore w:val="0"/>
        <w:widowControl/>
        <w:kinsoku/>
        <w:wordWrap/>
        <w:overflowPunct/>
        <w:topLinePunct w:val="0"/>
        <w:autoSpaceDE w:val="0"/>
        <w:autoSpaceDN w:val="0"/>
        <w:bidi w:val="0"/>
        <w:adjustRightInd w:val="0"/>
        <w:snapToGrid/>
        <w:spacing w:after="0" w:line="240" w:lineRule="auto"/>
        <w:jc w:val="left"/>
        <w:textAlignment w:val="auto"/>
        <w:rPr>
          <w:rFonts w:ascii="Times New Roman" w:hAnsi="Times New Roman" w:cs="Times New Roman" w:eastAsiaTheme="minorEastAsia"/>
          <w:b/>
          <w:sz w:val="24"/>
          <w:highlight w:val="none"/>
        </w:rPr>
      </w:pPr>
    </w:p>
    <w:p>
      <w:pPr>
        <w:keepNext w:val="0"/>
        <w:keepLines w:val="0"/>
        <w:pageBreakBefore w:val="0"/>
        <w:widowControl/>
        <w:kinsoku/>
        <w:wordWrap/>
        <w:overflowPunct/>
        <w:topLinePunct w:val="0"/>
        <w:autoSpaceDE w:val="0"/>
        <w:autoSpaceDN w:val="0"/>
        <w:bidi w:val="0"/>
        <w:adjustRightInd w:val="0"/>
        <w:snapToGrid/>
        <w:spacing w:after="0" w:line="240" w:lineRule="auto"/>
        <w:jc w:val="left"/>
        <w:textAlignment w:val="auto"/>
        <w:rPr>
          <w:rFonts w:ascii="Times New Roman" w:hAnsi="Times New Roman" w:cs="Times New Roman" w:eastAsiaTheme="minorEastAsia"/>
          <w:b/>
          <w:sz w:val="24"/>
          <w:highlight w:val="none"/>
        </w:rPr>
      </w:pPr>
    </w:p>
    <w:p>
      <w:pPr>
        <w:keepNext w:val="0"/>
        <w:keepLines w:val="0"/>
        <w:pageBreakBefore w:val="0"/>
        <w:widowControl/>
        <w:kinsoku/>
        <w:wordWrap/>
        <w:overflowPunct/>
        <w:topLinePunct w:val="0"/>
        <w:autoSpaceDE w:val="0"/>
        <w:autoSpaceDN w:val="0"/>
        <w:bidi w:val="0"/>
        <w:adjustRightInd w:val="0"/>
        <w:snapToGrid/>
        <w:spacing w:after="0" w:line="240" w:lineRule="auto"/>
        <w:jc w:val="left"/>
        <w:textAlignment w:val="auto"/>
        <w:rPr>
          <w:rFonts w:ascii="Times New Roman" w:hAnsi="Times New Roman" w:cs="Times New Roman" w:eastAsiaTheme="minorEastAsia"/>
          <w:b/>
          <w:sz w:val="24"/>
          <w:highlight w:val="none"/>
        </w:rPr>
      </w:pPr>
    </w:p>
    <w:p>
      <w:pPr>
        <w:keepNext w:val="0"/>
        <w:keepLines w:val="0"/>
        <w:pageBreakBefore w:val="0"/>
        <w:widowControl/>
        <w:kinsoku/>
        <w:wordWrap/>
        <w:overflowPunct/>
        <w:topLinePunct w:val="0"/>
        <w:autoSpaceDE w:val="0"/>
        <w:autoSpaceDN w:val="0"/>
        <w:bidi w:val="0"/>
        <w:adjustRightInd w:val="0"/>
        <w:snapToGrid/>
        <w:spacing w:after="0" w:line="240" w:lineRule="auto"/>
        <w:jc w:val="left"/>
        <w:textAlignment w:val="auto"/>
        <w:rPr>
          <w:rFonts w:ascii="Times New Roman" w:hAnsi="Times New Roman" w:cs="Times New Roman" w:eastAsiaTheme="minorEastAsia"/>
          <w:b/>
          <w:sz w:val="24"/>
          <w:highlight w:val="none"/>
        </w:rPr>
      </w:pPr>
    </w:p>
    <w:p>
      <w:pPr>
        <w:keepNext w:val="0"/>
        <w:keepLines w:val="0"/>
        <w:pageBreakBefore w:val="0"/>
        <w:widowControl/>
        <w:kinsoku/>
        <w:wordWrap/>
        <w:overflowPunct/>
        <w:topLinePunct w:val="0"/>
        <w:autoSpaceDE w:val="0"/>
        <w:autoSpaceDN w:val="0"/>
        <w:bidi w:val="0"/>
        <w:adjustRightInd w:val="0"/>
        <w:snapToGrid/>
        <w:spacing w:after="0" w:line="240" w:lineRule="auto"/>
        <w:jc w:val="left"/>
        <w:textAlignment w:val="auto"/>
        <w:rPr>
          <w:rFonts w:ascii="Times New Roman" w:hAnsi="Times New Roman" w:cs="Times New Roman" w:eastAsiaTheme="minorEastAsia"/>
          <w:b/>
          <w:sz w:val="24"/>
          <w:highlight w:val="none"/>
        </w:rPr>
      </w:pPr>
    </w:p>
    <w:p>
      <w:pPr>
        <w:keepNext w:val="0"/>
        <w:keepLines w:val="0"/>
        <w:pageBreakBefore w:val="0"/>
        <w:widowControl/>
        <w:kinsoku/>
        <w:wordWrap/>
        <w:overflowPunct/>
        <w:topLinePunct w:val="0"/>
        <w:autoSpaceDE w:val="0"/>
        <w:autoSpaceDN w:val="0"/>
        <w:bidi w:val="0"/>
        <w:adjustRightInd w:val="0"/>
        <w:snapToGrid/>
        <w:spacing w:after="0" w:line="240" w:lineRule="auto"/>
        <w:jc w:val="left"/>
        <w:textAlignment w:val="auto"/>
        <w:rPr>
          <w:rFonts w:ascii="Times New Roman" w:hAnsi="Times New Roman" w:cs="Times New Roman" w:eastAsiaTheme="minorEastAsia"/>
          <w:b/>
          <w:sz w:val="24"/>
          <w:highlight w:val="none"/>
        </w:rPr>
      </w:pPr>
    </w:p>
    <w:p>
      <w:pPr>
        <w:keepNext w:val="0"/>
        <w:keepLines w:val="0"/>
        <w:pageBreakBefore w:val="0"/>
        <w:widowControl/>
        <w:kinsoku/>
        <w:wordWrap/>
        <w:overflowPunct/>
        <w:topLinePunct w:val="0"/>
        <w:autoSpaceDE w:val="0"/>
        <w:autoSpaceDN w:val="0"/>
        <w:bidi w:val="0"/>
        <w:adjustRightInd w:val="0"/>
        <w:snapToGrid/>
        <w:spacing w:after="0" w:line="240" w:lineRule="auto"/>
        <w:jc w:val="left"/>
        <w:textAlignment w:val="auto"/>
        <w:rPr>
          <w:rFonts w:ascii="Times New Roman" w:hAnsi="Times New Roman" w:cs="Times New Roman" w:eastAsiaTheme="minorEastAsia"/>
          <w:b/>
          <w:sz w:val="24"/>
          <w:highlight w:val="none"/>
        </w:rPr>
      </w:pPr>
    </w:p>
    <w:p>
      <w:pPr>
        <w:keepNext w:val="0"/>
        <w:keepLines w:val="0"/>
        <w:pageBreakBefore w:val="0"/>
        <w:widowControl/>
        <w:kinsoku/>
        <w:wordWrap/>
        <w:overflowPunct/>
        <w:topLinePunct w:val="0"/>
        <w:autoSpaceDE w:val="0"/>
        <w:autoSpaceDN w:val="0"/>
        <w:bidi w:val="0"/>
        <w:adjustRightInd w:val="0"/>
        <w:snapToGrid/>
        <w:spacing w:after="0" w:line="240" w:lineRule="auto"/>
        <w:jc w:val="left"/>
        <w:textAlignment w:val="auto"/>
        <w:rPr>
          <w:rFonts w:ascii="Times New Roman" w:hAnsi="Times New Roman" w:cs="Times New Roman" w:eastAsiaTheme="minorEastAsia"/>
          <w:b/>
          <w:sz w:val="24"/>
          <w:highlight w:val="none"/>
        </w:rPr>
      </w:pPr>
    </w:p>
    <w:p>
      <w:pPr>
        <w:keepNext w:val="0"/>
        <w:keepLines w:val="0"/>
        <w:pageBreakBefore w:val="0"/>
        <w:widowControl/>
        <w:kinsoku/>
        <w:wordWrap/>
        <w:overflowPunct/>
        <w:topLinePunct w:val="0"/>
        <w:autoSpaceDE w:val="0"/>
        <w:autoSpaceDN w:val="0"/>
        <w:bidi w:val="0"/>
        <w:adjustRightInd w:val="0"/>
        <w:snapToGrid/>
        <w:spacing w:after="0" w:line="240" w:lineRule="auto"/>
        <w:jc w:val="left"/>
        <w:textAlignment w:val="auto"/>
        <w:rPr>
          <w:rFonts w:ascii="Times New Roman" w:hAnsi="Times New Roman" w:cs="Times New Roman" w:eastAsiaTheme="minorEastAsia"/>
          <w:b/>
          <w:sz w:val="24"/>
          <w:highlight w:val="none"/>
        </w:rPr>
      </w:pPr>
    </w:p>
    <w:p>
      <w:pPr>
        <w:keepNext w:val="0"/>
        <w:keepLines w:val="0"/>
        <w:pageBreakBefore w:val="0"/>
        <w:widowControl/>
        <w:kinsoku/>
        <w:wordWrap/>
        <w:overflowPunct/>
        <w:topLinePunct w:val="0"/>
        <w:autoSpaceDE w:val="0"/>
        <w:autoSpaceDN w:val="0"/>
        <w:bidi w:val="0"/>
        <w:adjustRightInd w:val="0"/>
        <w:snapToGrid/>
        <w:spacing w:after="0" w:line="240" w:lineRule="auto"/>
        <w:jc w:val="left"/>
        <w:textAlignment w:val="auto"/>
        <w:rPr>
          <w:rFonts w:ascii="Times New Roman" w:hAnsi="Times New Roman" w:cs="Times New Roman" w:eastAsiaTheme="minorEastAsia"/>
          <w:b/>
          <w:sz w:val="24"/>
          <w:highlight w:val="none"/>
        </w:rPr>
      </w:pPr>
    </w:p>
    <w:p>
      <w:pPr>
        <w:keepNext w:val="0"/>
        <w:keepLines w:val="0"/>
        <w:pageBreakBefore w:val="0"/>
        <w:widowControl/>
        <w:kinsoku/>
        <w:wordWrap/>
        <w:overflowPunct/>
        <w:topLinePunct w:val="0"/>
        <w:autoSpaceDE w:val="0"/>
        <w:autoSpaceDN w:val="0"/>
        <w:bidi w:val="0"/>
        <w:adjustRightInd w:val="0"/>
        <w:snapToGrid/>
        <w:spacing w:after="0" w:line="240" w:lineRule="auto"/>
        <w:jc w:val="left"/>
        <w:textAlignment w:val="auto"/>
        <w:rPr>
          <w:rFonts w:ascii="Times New Roman" w:hAnsi="Times New Roman" w:cs="Times New Roman" w:eastAsiaTheme="minorEastAsia"/>
          <w:b/>
          <w:sz w:val="24"/>
          <w:highlight w:val="none"/>
        </w:rPr>
      </w:pPr>
    </w:p>
    <w:p>
      <w:pPr>
        <w:keepNext w:val="0"/>
        <w:keepLines w:val="0"/>
        <w:pageBreakBefore w:val="0"/>
        <w:widowControl/>
        <w:kinsoku/>
        <w:wordWrap/>
        <w:overflowPunct/>
        <w:topLinePunct w:val="0"/>
        <w:autoSpaceDE w:val="0"/>
        <w:autoSpaceDN w:val="0"/>
        <w:bidi w:val="0"/>
        <w:adjustRightInd w:val="0"/>
        <w:snapToGrid/>
        <w:spacing w:after="0" w:line="240" w:lineRule="auto"/>
        <w:jc w:val="left"/>
        <w:textAlignment w:val="auto"/>
        <w:rPr>
          <w:rFonts w:ascii="Times New Roman" w:hAnsi="Times New Roman" w:cs="Times New Roman" w:eastAsiaTheme="minorEastAsia"/>
          <w:b/>
          <w:sz w:val="24"/>
          <w:highlight w:val="none"/>
        </w:rPr>
      </w:pPr>
    </w:p>
    <w:p>
      <w:pPr>
        <w:keepNext w:val="0"/>
        <w:keepLines w:val="0"/>
        <w:pageBreakBefore w:val="0"/>
        <w:widowControl/>
        <w:kinsoku/>
        <w:wordWrap/>
        <w:overflowPunct/>
        <w:topLinePunct w:val="0"/>
        <w:autoSpaceDE w:val="0"/>
        <w:autoSpaceDN w:val="0"/>
        <w:bidi w:val="0"/>
        <w:adjustRightInd w:val="0"/>
        <w:snapToGrid/>
        <w:spacing w:after="0" w:line="240" w:lineRule="auto"/>
        <w:jc w:val="left"/>
        <w:textAlignment w:val="auto"/>
        <w:rPr>
          <w:rFonts w:ascii="Times New Roman" w:hAnsi="Times New Roman" w:cs="Times New Roman" w:eastAsiaTheme="minorEastAsia"/>
          <w:b/>
          <w:szCs w:val="28"/>
          <w:highlight w:val="none"/>
        </w:rPr>
      </w:pPr>
      <w:r>
        <w:rPr>
          <w:rFonts w:ascii="Times New Roman" w:hAnsi="Times New Roman" w:cs="Times New Roman" w:eastAsiaTheme="minorEastAsia"/>
          <w:b/>
          <w:sz w:val="24"/>
          <w:highlight w:val="none"/>
        </w:rPr>
        <w:t xml:space="preserve"> </w:t>
      </w:r>
      <w:r>
        <w:rPr>
          <w:rFonts w:ascii="Times New Roman" w:hAnsi="Times New Roman" w:cs="Times New Roman" w:eastAsiaTheme="minorEastAsia"/>
          <w:b/>
          <w:szCs w:val="28"/>
          <w:highlight w:val="none"/>
        </w:rPr>
        <w:t>Discussion</w:t>
      </w: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sz w:val="24"/>
          <w:highlight w:val="none"/>
        </w:rPr>
      </w:pPr>
      <w:r>
        <w:rPr>
          <w:rFonts w:ascii="Times New Roman" w:hAnsi="Times New Roman" w:cs="Times New Roman" w:eastAsiaTheme="minorEastAsia"/>
          <w:sz w:val="24"/>
          <w:highlight w:val="none"/>
        </w:rPr>
        <w:t xml:space="preserve">When medicinal plants are used in fish diets, one of the </w:t>
      </w:r>
      <w:r>
        <w:rPr>
          <w:rFonts w:hint="default" w:ascii="Times New Roman" w:hAnsi="Times New Roman" w:cs="Times New Roman" w:eastAsiaTheme="minorEastAsia"/>
          <w:sz w:val="24"/>
          <w:highlight w:val="none"/>
          <w:lang w:val="en-US"/>
        </w:rPr>
        <w:t xml:space="preserve">challenges is feed </w:t>
      </w:r>
      <w:r>
        <w:rPr>
          <w:rFonts w:ascii="Times New Roman" w:hAnsi="Times New Roman" w:cs="Times New Roman" w:eastAsiaTheme="minorEastAsia"/>
          <w:sz w:val="24"/>
          <w:highlight w:val="none"/>
        </w:rPr>
        <w:t>acceptability by fish</w:t>
      </w:r>
      <w:r>
        <w:rPr>
          <w:rFonts w:hint="default" w:ascii="Times New Roman" w:hAnsi="Times New Roman" w:cs="Times New Roman" w:eastAsiaTheme="minorEastAsia"/>
          <w:sz w:val="24"/>
          <w:highlight w:val="none"/>
          <w:lang w:val="en-US"/>
        </w:rPr>
        <w:t xml:space="preserve"> </w:t>
      </w:r>
      <w:r>
        <w:rPr>
          <w:rFonts w:ascii="Times New Roman" w:hAnsi="Times New Roman" w:cs="Times New Roman" w:eastAsiaTheme="minorEastAsia"/>
          <w:sz w:val="24"/>
          <w:highlight w:val="none"/>
        </w:rPr>
        <w:t xml:space="preserve">(Rodriguez </w:t>
      </w:r>
      <w:r>
        <w:rPr>
          <w:rFonts w:ascii="Times New Roman" w:hAnsi="Times New Roman" w:cs="Times New Roman" w:eastAsiaTheme="minorEastAsia"/>
          <w:i/>
          <w:sz w:val="24"/>
          <w:highlight w:val="none"/>
        </w:rPr>
        <w:t>et al.,</w:t>
      </w:r>
      <w:r>
        <w:rPr>
          <w:rFonts w:ascii="Times New Roman" w:hAnsi="Times New Roman" w:cs="Times New Roman" w:eastAsiaTheme="minorEastAsia"/>
          <w:sz w:val="24"/>
          <w:highlight w:val="none"/>
        </w:rPr>
        <w:t xml:space="preserve"> 1996), this is in contrary to the finding in this research where garlic based diets were acceptable like the control diet</w:t>
      </w:r>
      <w:r>
        <w:rPr>
          <w:rFonts w:hint="default" w:ascii="Times New Roman" w:hAnsi="Times New Roman" w:cs="Times New Roman" w:eastAsiaTheme="minorEastAsia"/>
          <w:sz w:val="24"/>
          <w:highlight w:val="none"/>
          <w:lang w:val="en-US"/>
        </w:rPr>
        <w:t xml:space="preserve"> to the fish</w:t>
      </w:r>
      <w:r>
        <w:rPr>
          <w:rFonts w:ascii="Times New Roman" w:hAnsi="Times New Roman" w:cs="Times New Roman" w:eastAsiaTheme="minorEastAsia"/>
          <w:sz w:val="24"/>
          <w:highlight w:val="none"/>
        </w:rPr>
        <w:t xml:space="preserve">. </w:t>
      </w:r>
      <w:r>
        <w:rPr>
          <w:rFonts w:hint="default" w:ascii="Times New Roman" w:hAnsi="Times New Roman" w:cs="Times New Roman" w:eastAsiaTheme="minorEastAsia"/>
          <w:sz w:val="24"/>
          <w:highlight w:val="none"/>
          <w:lang w:val="en-US"/>
        </w:rPr>
        <w:t>Ga</w:t>
      </w:r>
      <w:r>
        <w:rPr>
          <w:rFonts w:ascii="Times New Roman" w:hAnsi="Times New Roman" w:cs="Times New Roman"/>
          <w:sz w:val="24"/>
          <w:highlight w:val="none"/>
        </w:rPr>
        <w:t xml:space="preserve">rlic </w:t>
      </w:r>
      <w:r>
        <w:rPr>
          <w:rFonts w:hint="default" w:ascii="Times New Roman" w:hAnsi="Times New Roman" w:cs="Times New Roman"/>
          <w:sz w:val="24"/>
          <w:highlight w:val="none"/>
          <w:lang w:val="en-US"/>
        </w:rPr>
        <w:t xml:space="preserve">has been reported to </w:t>
      </w:r>
      <w:r>
        <w:rPr>
          <w:rFonts w:ascii="Times New Roman" w:hAnsi="Times New Roman" w:cs="Times New Roman"/>
          <w:sz w:val="24"/>
          <w:highlight w:val="none"/>
        </w:rPr>
        <w:t>promotes growth, enhances immunity, stimulates appetite, and strengthens the control of bacterial and fungal pathogens (</w:t>
      </w:r>
      <w:r>
        <w:rPr>
          <w:rFonts w:ascii="Times New Roman" w:hAnsi="Times New Roman" w:cs="Times New Roman"/>
          <w:bCs/>
          <w:sz w:val="24"/>
          <w:highlight w:val="none"/>
        </w:rPr>
        <w:t xml:space="preserve">Shubha, </w:t>
      </w:r>
      <w:r>
        <w:rPr>
          <w:rFonts w:ascii="Times New Roman" w:hAnsi="Times New Roman" w:cs="Times New Roman"/>
          <w:color w:val="333333"/>
          <w:sz w:val="24"/>
          <w:highlight w:val="none"/>
        </w:rPr>
        <w:t xml:space="preserve">2014) this is in agreement with the results obtained from fish fed garlic as it gave the best growth performance in terms of </w:t>
      </w:r>
      <w:r>
        <w:rPr>
          <w:rFonts w:hint="default" w:ascii="Times New Roman" w:hAnsi="Times New Roman" w:cs="Times New Roman"/>
          <w:color w:val="333333"/>
          <w:sz w:val="24"/>
          <w:highlight w:val="none"/>
          <w:lang w:val="en-US"/>
        </w:rPr>
        <w:t xml:space="preserve">growth and survival due to its </w:t>
      </w:r>
      <w:r>
        <w:rPr>
          <w:rFonts w:ascii="Times New Roman" w:hAnsi="Times New Roman" w:cs="Times New Roman"/>
          <w:color w:val="333333"/>
          <w:sz w:val="24"/>
          <w:highlight w:val="none"/>
        </w:rPr>
        <w:t xml:space="preserve"> antioxidant properties</w:t>
      </w:r>
      <w:r>
        <w:rPr>
          <w:rFonts w:hint="default" w:ascii="Times New Roman" w:hAnsi="Times New Roman" w:cs="Times New Roman"/>
          <w:color w:val="333333"/>
          <w:sz w:val="24"/>
          <w:highlight w:val="none"/>
          <w:lang w:val="en-US"/>
        </w:rPr>
        <w:t xml:space="preserve"> </w:t>
      </w:r>
      <w:r>
        <w:rPr>
          <w:rFonts w:ascii="Times New Roman" w:hAnsi="Times New Roman" w:cs="Times New Roman"/>
          <w:color w:val="333333"/>
          <w:sz w:val="24"/>
          <w:highlight w:val="none"/>
        </w:rPr>
        <w:t xml:space="preserve">(Megbowon </w:t>
      </w:r>
      <w:r>
        <w:rPr>
          <w:rFonts w:ascii="Times New Roman" w:hAnsi="Times New Roman" w:cs="Times New Roman"/>
          <w:i/>
          <w:color w:val="333333"/>
          <w:sz w:val="24"/>
          <w:highlight w:val="none"/>
        </w:rPr>
        <w:t>et al.,</w:t>
      </w:r>
      <w:r>
        <w:rPr>
          <w:rFonts w:ascii="Times New Roman" w:hAnsi="Times New Roman" w:cs="Times New Roman"/>
          <w:color w:val="333333"/>
          <w:sz w:val="24"/>
          <w:highlight w:val="none"/>
        </w:rPr>
        <w:t xml:space="preserve"> 2013</w:t>
      </w:r>
      <w:r>
        <w:rPr>
          <w:rFonts w:hint="default" w:ascii="Times New Roman" w:hAnsi="Times New Roman" w:cs="Times New Roman"/>
          <w:color w:val="333333"/>
          <w:sz w:val="24"/>
          <w:highlight w:val="none"/>
          <w:lang w:val="en-US"/>
        </w:rPr>
        <w:t xml:space="preserve">; </w:t>
      </w:r>
      <w:r>
        <w:rPr>
          <w:rFonts w:ascii="Times New Roman" w:hAnsi="Times New Roman" w:cs="Times New Roman"/>
          <w:color w:val="333333"/>
          <w:sz w:val="24"/>
          <w:highlight w:val="none"/>
        </w:rPr>
        <w:t>Rahman, 200</w:t>
      </w:r>
      <w:r>
        <w:rPr>
          <w:rFonts w:hint="default" w:ascii="Times New Roman" w:hAnsi="Times New Roman" w:cs="Times New Roman"/>
          <w:color w:val="333333"/>
          <w:sz w:val="24"/>
          <w:highlight w:val="none"/>
          <w:lang w:val="en-US"/>
        </w:rPr>
        <w:t>3</w:t>
      </w:r>
      <w:r>
        <w:rPr>
          <w:rFonts w:ascii="Times New Roman" w:hAnsi="Times New Roman" w:cs="Times New Roman"/>
          <w:color w:val="333333"/>
          <w:sz w:val="24"/>
          <w:highlight w:val="none"/>
        </w:rPr>
        <w:t>).</w:t>
      </w:r>
      <w:r>
        <w:rPr>
          <w:rFonts w:hint="default" w:ascii="Times New Roman" w:hAnsi="Times New Roman" w:cs="Times New Roman"/>
          <w:color w:val="333333"/>
          <w:sz w:val="24"/>
          <w:highlight w:val="none"/>
          <w:lang w:val="en-US"/>
        </w:rPr>
        <w:t xml:space="preserve"> </w:t>
      </w:r>
      <w:r>
        <w:rPr>
          <w:rFonts w:ascii="Times New Roman" w:hAnsi="Times New Roman" w:cs="Times New Roman"/>
          <w:sz w:val="24"/>
          <w:highlight w:val="none"/>
        </w:rPr>
        <w:t xml:space="preserve">The present results were in contrast with those obtained by (Sahu </w:t>
      </w:r>
      <w:r>
        <w:rPr>
          <w:rFonts w:ascii="Times New Roman" w:hAnsi="Times New Roman" w:cs="Times New Roman"/>
          <w:i/>
          <w:sz w:val="24"/>
          <w:highlight w:val="none"/>
        </w:rPr>
        <w:t>et al</w:t>
      </w:r>
      <w:r>
        <w:rPr>
          <w:rFonts w:ascii="Times New Roman" w:hAnsi="Times New Roman" w:cs="Times New Roman"/>
          <w:sz w:val="24"/>
          <w:highlight w:val="none"/>
        </w:rPr>
        <w:t xml:space="preserve">., 2007) who </w:t>
      </w:r>
      <w:r>
        <w:rPr>
          <w:rFonts w:hint="default" w:ascii="Times New Roman" w:hAnsi="Times New Roman" w:cs="Times New Roman"/>
          <w:sz w:val="24"/>
          <w:highlight w:val="none"/>
          <w:lang w:val="en-US"/>
        </w:rPr>
        <w:t>reported</w:t>
      </w:r>
      <w:r>
        <w:rPr>
          <w:rFonts w:ascii="Times New Roman" w:hAnsi="Times New Roman" w:cs="Times New Roman"/>
          <w:sz w:val="24"/>
          <w:highlight w:val="none"/>
        </w:rPr>
        <w:t xml:space="preserve"> that </w:t>
      </w:r>
      <w:r>
        <w:rPr>
          <w:rFonts w:hint="default" w:ascii="Times New Roman" w:hAnsi="Times New Roman" w:cs="Times New Roman"/>
          <w:sz w:val="24"/>
          <w:highlight w:val="none"/>
          <w:lang w:val="en-US"/>
        </w:rPr>
        <w:t>f</w:t>
      </w:r>
      <w:r>
        <w:rPr>
          <w:rFonts w:ascii="Times New Roman" w:hAnsi="Times New Roman" w:cs="Times New Roman"/>
          <w:sz w:val="24"/>
          <w:highlight w:val="none"/>
        </w:rPr>
        <w:t xml:space="preserve">eed conversion ratio (FCR) in fish fed with 0.5%, 1% garlic powder/kg diet was not significantly different as compared with those in the control. </w:t>
      </w:r>
      <w:r>
        <w:rPr>
          <w:rFonts w:hint="default" w:ascii="Times New Roman" w:hAnsi="Times New Roman" w:cs="Times New Roman"/>
          <w:sz w:val="24"/>
          <w:highlight w:val="none"/>
          <w:lang w:val="en-US"/>
        </w:rPr>
        <w:t xml:space="preserve">In addition, </w:t>
      </w:r>
      <w:r>
        <w:rPr>
          <w:rFonts w:ascii="Times New Roman" w:hAnsi="Times New Roman" w:cs="Times New Roman"/>
          <w:sz w:val="24"/>
          <w:highlight w:val="none"/>
        </w:rPr>
        <w:t xml:space="preserve">Horton </w:t>
      </w:r>
      <w:r>
        <w:rPr>
          <w:rFonts w:ascii="Times New Roman" w:hAnsi="Times New Roman" w:cs="Times New Roman"/>
          <w:i/>
          <w:iCs/>
          <w:sz w:val="24"/>
          <w:highlight w:val="none"/>
        </w:rPr>
        <w:t>et al</w:t>
      </w:r>
      <w:r>
        <w:rPr>
          <w:rFonts w:ascii="Times New Roman" w:hAnsi="Times New Roman" w:cs="Times New Roman"/>
          <w:sz w:val="24"/>
          <w:highlight w:val="none"/>
        </w:rPr>
        <w:t xml:space="preserve">., 1991; Freitas </w:t>
      </w:r>
      <w:r>
        <w:rPr>
          <w:rFonts w:ascii="Times New Roman" w:hAnsi="Times New Roman" w:cs="Times New Roman"/>
          <w:i/>
          <w:sz w:val="24"/>
          <w:highlight w:val="none"/>
        </w:rPr>
        <w:t>et al</w:t>
      </w:r>
      <w:r>
        <w:rPr>
          <w:rFonts w:ascii="Times New Roman" w:hAnsi="Times New Roman" w:cs="Times New Roman"/>
          <w:sz w:val="24"/>
          <w:highlight w:val="none"/>
        </w:rPr>
        <w:t>., 2001) reported that garlic did not affect growth performance in livestock fed diet containing garlic because of the pungent smell which may lead to lower diet palatability</w:t>
      </w:r>
      <w:r>
        <w:rPr>
          <w:rFonts w:hint="default" w:ascii="Times New Roman" w:hAnsi="Times New Roman" w:cs="Times New Roman"/>
          <w:sz w:val="24"/>
          <w:highlight w:val="none"/>
          <w:lang w:val="en-US"/>
        </w:rPr>
        <w:t xml:space="preserve"> contrary to the finding from this research where</w:t>
      </w:r>
      <w:r>
        <w:rPr>
          <w:rFonts w:ascii="Times New Roman" w:hAnsi="Times New Roman" w:cs="Times New Roman"/>
          <w:sz w:val="24"/>
          <w:highlight w:val="none"/>
        </w:rPr>
        <w:t xml:space="preserve"> dr</w:t>
      </w:r>
      <w:r>
        <w:rPr>
          <w:rFonts w:hint="default" w:ascii="Times New Roman" w:hAnsi="Times New Roman" w:cs="Times New Roman"/>
          <w:sz w:val="24"/>
          <w:highlight w:val="none"/>
          <w:lang w:val="en-US"/>
        </w:rPr>
        <w:t>ied</w:t>
      </w:r>
      <w:r>
        <w:rPr>
          <w:rFonts w:ascii="Times New Roman" w:hAnsi="Times New Roman" w:cs="Times New Roman"/>
          <w:sz w:val="24"/>
          <w:highlight w:val="none"/>
        </w:rPr>
        <w:t xml:space="preserve"> garlic as feed additive enhances nutrient utilization as revealed in the </w:t>
      </w:r>
      <w:r>
        <w:rPr>
          <w:rFonts w:hint="default" w:ascii="Times New Roman" w:hAnsi="Times New Roman" w:cs="Times New Roman"/>
          <w:sz w:val="24"/>
          <w:highlight w:val="none"/>
          <w:lang w:val="en-US"/>
        </w:rPr>
        <w:t>p</w:t>
      </w:r>
      <w:r>
        <w:rPr>
          <w:rFonts w:ascii="Times New Roman" w:hAnsi="Times New Roman" w:cs="Times New Roman"/>
          <w:sz w:val="24"/>
          <w:highlight w:val="none"/>
        </w:rPr>
        <w:t>rotein efficiency ratio (PER) than wet garlic, this could be attributed to the concentration of allici</w:t>
      </w:r>
      <w:r>
        <w:rPr>
          <w:rFonts w:hint="default" w:ascii="Times New Roman" w:hAnsi="Times New Roman" w:cs="Times New Roman"/>
          <w:sz w:val="24"/>
          <w:highlight w:val="none"/>
          <w:lang w:val="en-US"/>
        </w:rPr>
        <w:t>n in the additive</w:t>
      </w:r>
      <w:r>
        <w:rPr>
          <w:rFonts w:ascii="Times New Roman" w:hAnsi="Times New Roman" w:cs="Times New Roman"/>
          <w:sz w:val="24"/>
          <w:highlight w:val="none"/>
        </w:rPr>
        <w:t>.</w:t>
      </w: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b/>
          <w:szCs w:val="28"/>
          <w:highlight w:val="none"/>
        </w:rPr>
      </w:pP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b/>
          <w:szCs w:val="28"/>
          <w:highlight w:val="none"/>
        </w:rPr>
      </w:pPr>
      <w:r>
        <w:rPr>
          <w:rFonts w:ascii="Times New Roman" w:hAnsi="Times New Roman" w:cs="Times New Roman"/>
          <w:b/>
          <w:szCs w:val="28"/>
          <w:highlight w:val="none"/>
        </w:rPr>
        <w:t>Conclusion</w:t>
      </w: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sz w:val="24"/>
          <w:highlight w:val="none"/>
        </w:rPr>
      </w:pPr>
      <w:r>
        <w:rPr>
          <w:rFonts w:hint="default" w:ascii="Times New Roman" w:hAnsi="Times New Roman" w:cs="Times New Roman"/>
          <w:sz w:val="24"/>
          <w:highlight w:val="none"/>
          <w:lang w:val="en-US"/>
        </w:rPr>
        <w:t>T</w:t>
      </w:r>
      <w:r>
        <w:rPr>
          <w:rFonts w:ascii="Times New Roman" w:hAnsi="Times New Roman" w:cs="Times New Roman"/>
          <w:sz w:val="24"/>
          <w:highlight w:val="none"/>
        </w:rPr>
        <w:t>he study indicate</w:t>
      </w:r>
      <w:r>
        <w:rPr>
          <w:rFonts w:hint="default" w:ascii="Times New Roman" w:hAnsi="Times New Roman" w:cs="Times New Roman"/>
          <w:sz w:val="24"/>
          <w:highlight w:val="none"/>
          <w:lang w:val="en-US"/>
        </w:rPr>
        <w:t>d</w:t>
      </w:r>
      <w:r>
        <w:rPr>
          <w:rFonts w:ascii="Times New Roman" w:hAnsi="Times New Roman" w:cs="Times New Roman"/>
          <w:sz w:val="24"/>
          <w:highlight w:val="none"/>
        </w:rPr>
        <w:t xml:space="preserve"> that </w:t>
      </w:r>
      <w:r>
        <w:rPr>
          <w:rFonts w:hint="default" w:ascii="Times New Roman" w:hAnsi="Times New Roman" w:cs="Times New Roman"/>
          <w:sz w:val="24"/>
          <w:highlight w:val="none"/>
          <w:lang w:val="en-US"/>
        </w:rPr>
        <w:t xml:space="preserve">dried </w:t>
      </w:r>
      <w:r>
        <w:rPr>
          <w:rFonts w:ascii="Times New Roman" w:hAnsi="Times New Roman" w:cs="Times New Roman"/>
          <w:sz w:val="24"/>
          <w:highlight w:val="none"/>
        </w:rPr>
        <w:t xml:space="preserve">garlic </w:t>
      </w:r>
      <w:r>
        <w:rPr>
          <w:rFonts w:hint="default" w:ascii="Times New Roman" w:hAnsi="Times New Roman" w:cs="Times New Roman"/>
          <w:sz w:val="24"/>
          <w:highlight w:val="none"/>
          <w:lang w:val="en-US"/>
        </w:rPr>
        <w:t xml:space="preserve">at 5% inclusion level </w:t>
      </w:r>
      <w:r>
        <w:rPr>
          <w:rFonts w:ascii="Times New Roman" w:hAnsi="Times New Roman" w:cs="Times New Roman"/>
          <w:sz w:val="24"/>
          <w:highlight w:val="none"/>
        </w:rPr>
        <w:t>can be used to improve fish growth and nutrient utilization there by reducing dependen</w:t>
      </w:r>
      <w:r>
        <w:rPr>
          <w:rFonts w:hint="default" w:ascii="Times New Roman" w:hAnsi="Times New Roman" w:cs="Times New Roman"/>
          <w:sz w:val="24"/>
          <w:highlight w:val="none"/>
          <w:lang w:val="en-US"/>
        </w:rPr>
        <w:t>cy</w:t>
      </w:r>
      <w:r>
        <w:rPr>
          <w:rFonts w:ascii="Times New Roman" w:hAnsi="Times New Roman" w:cs="Times New Roman"/>
          <w:sz w:val="24"/>
          <w:highlight w:val="none"/>
        </w:rPr>
        <w:t xml:space="preserve"> on synthetic </w:t>
      </w:r>
      <w:r>
        <w:rPr>
          <w:rFonts w:hint="default" w:ascii="Times New Roman" w:hAnsi="Times New Roman" w:cs="Times New Roman"/>
          <w:sz w:val="24"/>
          <w:highlight w:val="none"/>
          <w:lang w:val="en-US"/>
        </w:rPr>
        <w:t>vitamin-mineral premix.</w:t>
      </w:r>
      <w:r>
        <w:rPr>
          <w:rFonts w:ascii="Times New Roman" w:hAnsi="Times New Roman" w:cs="Times New Roman"/>
          <w:sz w:val="24"/>
          <w:highlight w:val="none"/>
        </w:rPr>
        <w:t xml:space="preserve"> </w:t>
      </w: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b/>
          <w:szCs w:val="28"/>
          <w:highlight w:val="none"/>
        </w:rPr>
      </w:pP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b/>
          <w:szCs w:val="28"/>
          <w:highlight w:val="none"/>
        </w:rPr>
      </w:pPr>
      <w:r>
        <w:rPr>
          <w:rFonts w:ascii="Times New Roman" w:hAnsi="Times New Roman" w:cs="Times New Roman"/>
          <w:b/>
          <w:szCs w:val="28"/>
          <w:highlight w:val="none"/>
        </w:rPr>
        <w:t>Recommendation</w:t>
      </w: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eastAsiaTheme="minorEastAsia"/>
          <w:sz w:val="24"/>
          <w:highlight w:val="none"/>
        </w:rPr>
        <w:sectPr>
          <w:footerReference r:id="rId3" w:type="default"/>
          <w:pgSz w:w="12240" w:h="15840"/>
          <w:pgMar w:top="1440" w:right="1440" w:bottom="1440" w:left="1440" w:header="720" w:footer="720" w:gutter="0"/>
          <w:cols w:space="720" w:num="1"/>
          <w:docGrid w:linePitch="381" w:charSpace="0"/>
        </w:sectPr>
      </w:pPr>
      <w:r>
        <w:rPr>
          <w:rFonts w:hint="default" w:ascii="Times New Roman" w:hAnsi="Times New Roman" w:cs="Times New Roman"/>
          <w:sz w:val="24"/>
          <w:highlight w:val="none"/>
          <w:lang w:val="en-US"/>
        </w:rPr>
        <w:t>Fish farmers can use dried garlic as natural additive in the diet of catfish for growth enhancement</w:t>
      </w:r>
      <w:r>
        <w:rPr>
          <w:rFonts w:ascii="Times New Roman" w:hAnsi="Times New Roman" w:cs="Times New Roman"/>
          <w:sz w:val="24"/>
          <w:highlight w:val="none"/>
        </w:rPr>
        <w:t>.</w:t>
      </w:r>
      <w:r>
        <w:rPr>
          <w:rFonts w:ascii="Times New Roman" w:hAnsi="Times New Roman" w:cs="Times New Roman" w:eastAsiaTheme="minorEastAsia"/>
          <w:b/>
          <w:sz w:val="24"/>
          <w:highlight w:val="none"/>
        </w:rPr>
        <w:t xml:space="preserve">                                                                      </w:t>
      </w:r>
    </w:p>
    <w:p>
      <w:pPr>
        <w:keepNext w:val="0"/>
        <w:keepLines w:val="0"/>
        <w:pageBreakBefore w:val="0"/>
        <w:widowControl/>
        <w:kinsoku/>
        <w:wordWrap/>
        <w:overflowPunct/>
        <w:topLinePunct w:val="0"/>
        <w:bidi w:val="0"/>
        <w:snapToGrid/>
        <w:spacing w:line="240" w:lineRule="auto"/>
        <w:ind w:left="900" w:hanging="900"/>
        <w:textAlignment w:val="auto"/>
        <w:rPr>
          <w:rFonts w:hint="default" w:ascii="Times New Roman" w:hAnsi="Times New Roman" w:cs="Times New Roman"/>
          <w:b/>
          <w:bCs/>
          <w:sz w:val="24"/>
          <w:highlight w:val="none"/>
          <w:lang w:val="en-US"/>
        </w:rPr>
      </w:pPr>
      <w:r>
        <w:rPr>
          <w:rFonts w:hint="default" w:ascii="Times New Roman" w:hAnsi="Times New Roman" w:cs="Times New Roman"/>
          <w:b/>
          <w:bCs/>
          <w:sz w:val="24"/>
          <w:highlight w:val="none"/>
          <w:lang w:val="en-US"/>
        </w:rPr>
        <w:t>References</w:t>
      </w:r>
    </w:p>
    <w:p>
      <w:pPr>
        <w:keepNext w:val="0"/>
        <w:keepLines w:val="0"/>
        <w:pageBreakBefore w:val="0"/>
        <w:widowControl/>
        <w:kinsoku/>
        <w:wordWrap/>
        <w:overflowPunct/>
        <w:topLinePunct w:val="0"/>
        <w:bidi w:val="0"/>
        <w:snapToGrid/>
        <w:spacing w:line="240" w:lineRule="auto"/>
        <w:ind w:left="900" w:hanging="900"/>
        <w:textAlignment w:val="auto"/>
        <w:rPr>
          <w:rFonts w:ascii="Times New Roman" w:hAnsi="Times New Roman" w:cs="Times New Roman"/>
          <w:sz w:val="24"/>
          <w:szCs w:val="22"/>
          <w:highlight w:val="none"/>
        </w:rPr>
      </w:pPr>
      <w:r>
        <w:rPr>
          <w:rFonts w:ascii="Times New Roman" w:hAnsi="Times New Roman" w:cs="Times New Roman"/>
          <w:sz w:val="24"/>
          <w:highlight w:val="none"/>
        </w:rPr>
        <w:t>AOAC (Association of Official Analytical Chemists) (2000). Official method of analysis 17</w:t>
      </w:r>
      <w:r>
        <w:rPr>
          <w:rFonts w:ascii="Times New Roman" w:hAnsi="Times New Roman" w:cs="Times New Roman"/>
          <w:sz w:val="24"/>
          <w:highlight w:val="none"/>
          <w:vertAlign w:val="superscript"/>
        </w:rPr>
        <w:t>th</w:t>
      </w:r>
      <w:r>
        <w:rPr>
          <w:rFonts w:ascii="Times New Roman" w:hAnsi="Times New Roman" w:cs="Times New Roman"/>
          <w:sz w:val="24"/>
          <w:highlight w:val="none"/>
        </w:rPr>
        <w:t xml:space="preserve"> edition. Gaithersburg, MD.</w:t>
      </w:r>
    </w:p>
    <w:p>
      <w:pPr>
        <w:keepNext w:val="0"/>
        <w:keepLines w:val="0"/>
        <w:pageBreakBefore w:val="0"/>
        <w:widowControl/>
        <w:kinsoku/>
        <w:wordWrap/>
        <w:overflowPunct/>
        <w:topLinePunct w:val="0"/>
        <w:bidi w:val="0"/>
        <w:snapToGrid/>
        <w:spacing w:line="240" w:lineRule="auto"/>
        <w:ind w:left="900" w:hanging="900"/>
        <w:textAlignment w:val="auto"/>
        <w:rPr>
          <w:rFonts w:ascii="Times New Roman" w:hAnsi="Times New Roman" w:cs="Times New Roman"/>
          <w:bCs/>
          <w:sz w:val="24"/>
          <w:highlight w:val="none"/>
        </w:rPr>
      </w:pPr>
      <w:r>
        <w:rPr>
          <w:rFonts w:ascii="Times New Roman" w:hAnsi="Times New Roman" w:cs="Times New Roman"/>
          <w:bCs/>
          <w:sz w:val="24"/>
          <w:highlight w:val="none"/>
        </w:rPr>
        <w:t xml:space="preserve">Block E. </w:t>
      </w:r>
      <w:r>
        <w:rPr>
          <w:rFonts w:ascii="Times New Roman" w:hAnsi="Times New Roman" w:cs="Times New Roman"/>
          <w:sz w:val="24"/>
          <w:highlight w:val="none"/>
        </w:rPr>
        <w:t>1992. The organ sulfur chemistry of the genus Allium implications for the organic                          chemistry of sulfur. Angewandte Chemie International Edition</w:t>
      </w:r>
      <w:r>
        <w:rPr>
          <w:rFonts w:ascii="Times New Roman" w:hAnsi="Times New Roman" w:cs="Times New Roman"/>
          <w:bCs/>
          <w:sz w:val="24"/>
          <w:highlight w:val="none"/>
        </w:rPr>
        <w:t xml:space="preserve">31, </w:t>
      </w:r>
      <w:r>
        <w:rPr>
          <w:rFonts w:ascii="Times New Roman" w:hAnsi="Times New Roman" w:cs="Times New Roman"/>
          <w:sz w:val="24"/>
          <w:highlight w:val="none"/>
        </w:rPr>
        <w:t>1135–1178</w:t>
      </w:r>
      <w:r>
        <w:rPr>
          <w:rFonts w:ascii="Times New Roman" w:hAnsi="Times New Roman" w:cs="Times New Roman"/>
          <w:bCs/>
          <w:sz w:val="24"/>
          <w:highlight w:val="none"/>
        </w:rPr>
        <w:t>.</w:t>
      </w:r>
    </w:p>
    <w:p>
      <w:pPr>
        <w:keepNext w:val="0"/>
        <w:keepLines w:val="0"/>
        <w:pageBreakBefore w:val="0"/>
        <w:widowControl/>
        <w:kinsoku/>
        <w:wordWrap/>
        <w:overflowPunct/>
        <w:topLinePunct w:val="0"/>
        <w:bidi w:val="0"/>
        <w:snapToGrid/>
        <w:spacing w:line="240" w:lineRule="auto"/>
        <w:ind w:left="900" w:hanging="900"/>
        <w:textAlignment w:val="auto"/>
        <w:rPr>
          <w:rFonts w:ascii="Times New Roman" w:hAnsi="Times New Roman" w:cs="Times New Roman"/>
          <w:sz w:val="24"/>
          <w:highlight w:val="none"/>
        </w:rPr>
      </w:pPr>
      <w:r>
        <w:rPr>
          <w:rFonts w:ascii="Times New Roman" w:hAnsi="Times New Roman" w:cs="Times New Roman"/>
          <w:sz w:val="24"/>
          <w:highlight w:val="none"/>
        </w:rPr>
        <w:t>Freitas R, Fonseca JB, Soares RT, Rostagn HS (2001), Soares PR. Utilization of garlic (</w:t>
      </w:r>
      <w:r>
        <w:rPr>
          <w:rFonts w:ascii="Times New Roman" w:hAnsi="Times New Roman" w:cs="Times New Roman"/>
          <w:i/>
          <w:iCs/>
          <w:sz w:val="24"/>
          <w:highlight w:val="none"/>
        </w:rPr>
        <w:t>Allium</w:t>
      </w:r>
      <w:r>
        <w:rPr>
          <w:rFonts w:ascii="Times New Roman" w:hAnsi="Times New Roman" w:cs="Times New Roman"/>
          <w:sz w:val="24"/>
          <w:highlight w:val="none"/>
        </w:rPr>
        <w:t xml:space="preserve"> </w:t>
      </w:r>
      <w:r>
        <w:rPr>
          <w:rFonts w:ascii="Times New Roman" w:hAnsi="Times New Roman" w:cs="Times New Roman"/>
          <w:i/>
          <w:iCs/>
          <w:sz w:val="24"/>
          <w:highlight w:val="none"/>
        </w:rPr>
        <w:t xml:space="preserve">sativum </w:t>
      </w:r>
      <w:r>
        <w:rPr>
          <w:rFonts w:ascii="Times New Roman" w:hAnsi="Times New Roman" w:cs="Times New Roman"/>
          <w:sz w:val="24"/>
          <w:highlight w:val="none"/>
        </w:rPr>
        <w:t>L.) as growth promoter of broilers. Rev Bras Zootechnology.;30:761–765.</w:t>
      </w:r>
    </w:p>
    <w:p>
      <w:pPr>
        <w:keepNext w:val="0"/>
        <w:keepLines w:val="0"/>
        <w:pageBreakBefore w:val="0"/>
        <w:widowControl/>
        <w:kinsoku/>
        <w:wordWrap/>
        <w:overflowPunct/>
        <w:topLinePunct w:val="0"/>
        <w:bidi w:val="0"/>
        <w:snapToGrid/>
        <w:spacing w:line="240" w:lineRule="auto"/>
        <w:ind w:left="900" w:hanging="900"/>
        <w:textAlignment w:val="auto"/>
        <w:rPr>
          <w:rFonts w:ascii="Times New Roman" w:hAnsi="Times New Roman" w:cs="Times New Roman"/>
          <w:sz w:val="24"/>
          <w:highlight w:val="none"/>
        </w:rPr>
      </w:pPr>
      <w:r>
        <w:rPr>
          <w:rFonts w:ascii="Times New Roman" w:hAnsi="Times New Roman" w:cs="Times New Roman"/>
          <w:sz w:val="24"/>
          <w:highlight w:val="none"/>
        </w:rPr>
        <w:t>Horton GMJ, Blethen DB, Prasad BM. (1991). The effect of garlic (</w:t>
      </w:r>
      <w:r>
        <w:rPr>
          <w:rFonts w:ascii="Times New Roman" w:hAnsi="Times New Roman" w:cs="Times New Roman"/>
          <w:i/>
          <w:iCs/>
          <w:sz w:val="24"/>
          <w:highlight w:val="none"/>
        </w:rPr>
        <w:t xml:space="preserve">Allium sativum) </w:t>
      </w:r>
      <w:r>
        <w:rPr>
          <w:rFonts w:ascii="Times New Roman" w:hAnsi="Times New Roman" w:cs="Times New Roman"/>
          <w:sz w:val="24"/>
          <w:highlight w:val="none"/>
        </w:rPr>
        <w:t>on feed palatability of horses and feed consumption, selected performance, and blood parameters in sheep and swine in animal Science. 71:607–610.</w:t>
      </w:r>
    </w:p>
    <w:p>
      <w:pPr>
        <w:spacing w:line="276" w:lineRule="auto"/>
        <w:ind w:left="900" w:hanging="900"/>
        <w:rPr>
          <w:rFonts w:hint="default" w:ascii="Times New Roman" w:hAnsi="Times New Roman" w:cs="Times New Roman"/>
          <w:sz w:val="24"/>
          <w:highlight w:val="none"/>
          <w:lang w:val="en-US"/>
        </w:rPr>
      </w:pPr>
      <w:r>
        <w:rPr>
          <w:rFonts w:hint="default" w:ascii="Times New Roman" w:hAnsi="Times New Roman" w:cs="Times New Roman"/>
          <w:sz w:val="24"/>
          <w:highlight w:val="none"/>
          <w:lang w:val="en-US"/>
        </w:rPr>
        <w:t>Gruenwald J. (2004). PDR for herbal medicines 3</w:t>
      </w:r>
      <w:r>
        <w:rPr>
          <w:rFonts w:hint="default" w:ascii="Times New Roman" w:hAnsi="Times New Roman" w:cs="Times New Roman"/>
          <w:sz w:val="24"/>
          <w:highlight w:val="none"/>
          <w:vertAlign w:val="superscript"/>
          <w:lang w:val="en-US"/>
        </w:rPr>
        <w:t>rd</w:t>
      </w:r>
      <w:r>
        <w:rPr>
          <w:rFonts w:hint="default" w:ascii="Times New Roman" w:hAnsi="Times New Roman" w:cs="Times New Roman"/>
          <w:sz w:val="24"/>
          <w:highlight w:val="none"/>
          <w:lang w:val="en-US"/>
        </w:rPr>
        <w:t xml:space="preserve"> edition. Montvale, NJ. </w:t>
      </w:r>
    </w:p>
    <w:p>
      <w:pPr>
        <w:spacing w:line="276" w:lineRule="auto"/>
        <w:ind w:left="900" w:hanging="900"/>
        <w:rPr>
          <w:rFonts w:ascii="Times New Roman" w:hAnsi="Times New Roman" w:cs="Times New Roman"/>
          <w:sz w:val="24"/>
          <w:highlight w:val="none"/>
        </w:rPr>
      </w:pPr>
      <w:r>
        <w:rPr>
          <w:rFonts w:ascii="Times New Roman" w:hAnsi="Times New Roman" w:cs="Times New Roman"/>
          <w:sz w:val="24"/>
          <w:highlight w:val="none"/>
        </w:rPr>
        <w:t>Josling PA (2005). The heart of garlic Nature's aid to healing the human body, HEC publishing, Chicago Illinois.</w:t>
      </w:r>
    </w:p>
    <w:p>
      <w:pPr>
        <w:spacing w:line="360" w:lineRule="auto"/>
        <w:rPr>
          <w:rFonts w:ascii="Times New Roman" w:hAnsi="Times New Roman" w:cs="Times New Roman"/>
          <w:sz w:val="24"/>
          <w:highlight w:val="none"/>
        </w:rPr>
      </w:pPr>
      <w:r>
        <w:rPr>
          <w:rFonts w:ascii="Times New Roman" w:hAnsi="Times New Roman" w:cs="Times New Roman"/>
          <w:sz w:val="24"/>
          <w:highlight w:val="none"/>
        </w:rPr>
        <w:t>Lanzotti V (2006). The analysis of onion and garlic. J. Chromat. A. 12(1):3-22.</w:t>
      </w:r>
    </w:p>
    <w:p>
      <w:pPr>
        <w:keepNext w:val="0"/>
        <w:keepLines w:val="0"/>
        <w:pageBreakBefore w:val="0"/>
        <w:widowControl/>
        <w:kinsoku/>
        <w:wordWrap/>
        <w:overflowPunct/>
        <w:topLinePunct w:val="0"/>
        <w:bidi w:val="0"/>
        <w:snapToGrid/>
        <w:spacing w:line="240" w:lineRule="auto"/>
        <w:ind w:left="900" w:hanging="900"/>
        <w:textAlignment w:val="auto"/>
        <w:rPr>
          <w:rFonts w:ascii="Times New Roman" w:hAnsi="Times New Roman" w:cs="Times New Roman"/>
          <w:sz w:val="24"/>
          <w:highlight w:val="none"/>
        </w:rPr>
      </w:pPr>
      <w:r>
        <w:rPr>
          <w:rFonts w:ascii="Times New Roman" w:hAnsi="Times New Roman" w:cs="Times New Roman"/>
          <w:sz w:val="24"/>
          <w:highlight w:val="none"/>
        </w:rPr>
        <w:t>Lawson L</w:t>
      </w:r>
      <w:r>
        <w:rPr>
          <w:rFonts w:hint="default" w:ascii="Times New Roman" w:hAnsi="Times New Roman" w:cs="Times New Roman"/>
          <w:sz w:val="24"/>
          <w:highlight w:val="none"/>
          <w:lang w:val="en-US"/>
        </w:rPr>
        <w:t>.</w:t>
      </w:r>
      <w:r>
        <w:rPr>
          <w:rFonts w:ascii="Times New Roman" w:hAnsi="Times New Roman" w:cs="Times New Roman"/>
          <w:sz w:val="24"/>
          <w:highlight w:val="none"/>
        </w:rPr>
        <w:t>D, Wang Z</w:t>
      </w:r>
      <w:r>
        <w:rPr>
          <w:rFonts w:hint="default" w:ascii="Times New Roman" w:hAnsi="Times New Roman" w:cs="Times New Roman"/>
          <w:sz w:val="24"/>
          <w:highlight w:val="none"/>
          <w:lang w:val="en-US"/>
        </w:rPr>
        <w:t>.</w:t>
      </w:r>
      <w:r>
        <w:rPr>
          <w:rFonts w:ascii="Times New Roman" w:hAnsi="Times New Roman" w:cs="Times New Roman"/>
          <w:sz w:val="24"/>
          <w:highlight w:val="none"/>
        </w:rPr>
        <w:t>Y</w:t>
      </w:r>
      <w:r>
        <w:rPr>
          <w:rFonts w:hint="default" w:ascii="Times New Roman" w:hAnsi="Times New Roman" w:cs="Times New Roman"/>
          <w:sz w:val="24"/>
          <w:highlight w:val="none"/>
          <w:lang w:val="en-US"/>
        </w:rPr>
        <w:t>.</w:t>
      </w:r>
      <w:r>
        <w:rPr>
          <w:rFonts w:ascii="Times New Roman" w:hAnsi="Times New Roman" w:cs="Times New Roman"/>
          <w:sz w:val="24"/>
          <w:highlight w:val="none"/>
        </w:rPr>
        <w:t>J</w:t>
      </w:r>
      <w:r>
        <w:rPr>
          <w:rFonts w:hint="default" w:ascii="Times New Roman" w:hAnsi="Times New Roman" w:cs="Times New Roman"/>
          <w:sz w:val="24"/>
          <w:highlight w:val="none"/>
          <w:lang w:val="en-US"/>
        </w:rPr>
        <w:t>.</w:t>
      </w:r>
      <w:r>
        <w:rPr>
          <w:rFonts w:ascii="Times New Roman" w:hAnsi="Times New Roman" w:cs="Times New Roman"/>
          <w:sz w:val="24"/>
          <w:highlight w:val="none"/>
        </w:rPr>
        <w:t xml:space="preserve"> (1996). Changes in the organosulphur compounds released from garlic during aging in water, dilute ethanol or dilute acetic acid. J. Toxicol.14:214.</w:t>
      </w:r>
    </w:p>
    <w:p>
      <w:pPr>
        <w:keepNext w:val="0"/>
        <w:keepLines w:val="0"/>
        <w:pageBreakBefore w:val="0"/>
        <w:widowControl/>
        <w:kinsoku/>
        <w:wordWrap/>
        <w:overflowPunct/>
        <w:topLinePunct w:val="0"/>
        <w:bidi w:val="0"/>
        <w:snapToGrid/>
        <w:spacing w:line="240" w:lineRule="auto"/>
        <w:ind w:left="900" w:hanging="900"/>
        <w:textAlignment w:val="auto"/>
        <w:rPr>
          <w:rFonts w:ascii="Times New Roman" w:hAnsi="Times New Roman" w:cs="Times New Roman"/>
          <w:sz w:val="24"/>
          <w:highlight w:val="none"/>
        </w:rPr>
      </w:pPr>
      <w:r>
        <w:rPr>
          <w:rFonts w:ascii="Times New Roman" w:hAnsi="Times New Roman" w:cs="Times New Roman"/>
          <w:sz w:val="24"/>
          <w:highlight w:val="none"/>
        </w:rPr>
        <w:t>Megbowon, I., Adejonwo, O.A., Adeyemi, Y.B. Kolade O.Y, Adetoye, A.A.A, C.A, Edah, B, Okunade, O.A and Adedeji, A.K ((2013)). Effect of Garlic on Growth Performance, Nutrient Utilization and Survival of an Ecotype Cichlid, ‘Wesafu’ IOSR Journal of Agriculture and Veterinary Science (IOSR-JAVS) e-ISSN: 2319-2380, p-ISSN: 2319-2372. Volume 6, Issue 3.</w:t>
      </w:r>
    </w:p>
    <w:p>
      <w:pPr>
        <w:keepNext w:val="0"/>
        <w:keepLines w:val="0"/>
        <w:pageBreakBefore w:val="0"/>
        <w:widowControl/>
        <w:kinsoku/>
        <w:wordWrap/>
        <w:overflowPunct/>
        <w:topLinePunct w:val="0"/>
        <w:bidi w:val="0"/>
        <w:snapToGrid/>
        <w:spacing w:line="240" w:lineRule="auto"/>
        <w:ind w:left="900" w:hanging="900"/>
        <w:textAlignment w:val="auto"/>
        <w:rPr>
          <w:rFonts w:ascii="Times New Roman" w:hAnsi="Times New Roman" w:cs="Times New Roman"/>
          <w:sz w:val="24"/>
          <w:highlight w:val="none"/>
        </w:rPr>
      </w:pPr>
      <w:r>
        <w:rPr>
          <w:rFonts w:ascii="Times New Roman" w:hAnsi="Times New Roman" w:cs="Times New Roman"/>
          <w:sz w:val="24"/>
          <w:highlight w:val="none"/>
        </w:rPr>
        <w:t xml:space="preserve">Parekh J, </w:t>
      </w:r>
      <w:r>
        <w:rPr>
          <w:rFonts w:hint="default" w:ascii="Times New Roman" w:hAnsi="Times New Roman" w:cs="Times New Roman"/>
          <w:sz w:val="24"/>
          <w:highlight w:val="none"/>
          <w:lang w:val="en-US"/>
        </w:rPr>
        <w:t xml:space="preserve">and </w:t>
      </w:r>
      <w:r>
        <w:rPr>
          <w:rFonts w:ascii="Times New Roman" w:hAnsi="Times New Roman" w:cs="Times New Roman"/>
          <w:sz w:val="24"/>
          <w:highlight w:val="none"/>
        </w:rPr>
        <w:t xml:space="preserve">Chanda S (2007). In vitro antimicrobial activity of </w:t>
      </w:r>
      <w:r>
        <w:rPr>
          <w:rFonts w:ascii="Times New Roman" w:hAnsi="Times New Roman" w:cs="Times New Roman"/>
          <w:i/>
          <w:iCs/>
          <w:sz w:val="24"/>
          <w:highlight w:val="none"/>
        </w:rPr>
        <w:t xml:space="preserve">Trapa natans </w:t>
      </w:r>
      <w:r>
        <w:rPr>
          <w:rFonts w:ascii="Times New Roman" w:hAnsi="Times New Roman" w:cs="Times New Roman"/>
          <w:sz w:val="24"/>
          <w:highlight w:val="none"/>
        </w:rPr>
        <w:t>L. Fruit rind extracted                                                                                   in different solvents. Afr. J. Biotechnology</w:t>
      </w:r>
      <w:r>
        <w:rPr>
          <w:rFonts w:ascii="Times New Roman" w:hAnsi="Times New Roman" w:cs="Times New Roman"/>
          <w:i/>
          <w:iCs/>
          <w:sz w:val="24"/>
          <w:highlight w:val="none"/>
        </w:rPr>
        <w:t xml:space="preserve">. </w:t>
      </w:r>
      <w:r>
        <w:rPr>
          <w:rFonts w:ascii="Times New Roman" w:hAnsi="Times New Roman" w:cs="Times New Roman"/>
          <w:sz w:val="24"/>
          <w:highlight w:val="none"/>
        </w:rPr>
        <w:t>6(6):766-770.</w:t>
      </w:r>
    </w:p>
    <w:p>
      <w:pPr>
        <w:pStyle w:val="8"/>
        <w:keepNext w:val="0"/>
        <w:keepLines w:val="0"/>
        <w:pageBreakBefore w:val="0"/>
        <w:widowControl/>
        <w:tabs>
          <w:tab w:val="left" w:pos="900"/>
        </w:tabs>
        <w:kinsoku/>
        <w:wordWrap/>
        <w:overflowPunct/>
        <w:topLinePunct w:val="0"/>
        <w:bidi w:val="0"/>
        <w:snapToGrid/>
        <w:spacing w:line="240" w:lineRule="auto"/>
        <w:ind w:left="900" w:hanging="900"/>
        <w:textAlignment w:val="auto"/>
        <w:rPr>
          <w:rFonts w:ascii="Times New Roman" w:hAnsi="Times New Roman" w:cs="Times New Roman"/>
          <w:sz w:val="28"/>
          <w:highlight w:val="none"/>
        </w:rPr>
      </w:pPr>
      <w:r>
        <w:rPr>
          <w:rFonts w:ascii="TimesNewRomanPSMT" w:hAnsi="TimesNewRomanPSMT" w:cs="TimesNewRomanPSMT"/>
          <w:sz w:val="26"/>
          <w:highlight w:val="none"/>
        </w:rPr>
        <w:t>Rahman,K (2003). Garlic and aging: a new insight into an old remedy. Ageing Research Reviews 2:39 -56.</w:t>
      </w:r>
    </w:p>
    <w:p>
      <w:pPr>
        <w:pStyle w:val="8"/>
        <w:keepNext w:val="0"/>
        <w:keepLines w:val="0"/>
        <w:pageBreakBefore w:val="0"/>
        <w:widowControl/>
        <w:tabs>
          <w:tab w:val="left" w:pos="900"/>
        </w:tabs>
        <w:kinsoku/>
        <w:wordWrap/>
        <w:overflowPunct/>
        <w:topLinePunct w:val="0"/>
        <w:bidi w:val="0"/>
        <w:snapToGrid/>
        <w:spacing w:line="240" w:lineRule="auto"/>
        <w:ind w:left="900" w:hanging="900"/>
        <w:textAlignment w:val="auto"/>
        <w:rPr>
          <w:rFonts w:ascii="Times New Roman" w:hAnsi="Times New Roman" w:cs="Times New Roman"/>
          <w:highlight w:val="none"/>
        </w:rPr>
      </w:pPr>
      <w:r>
        <w:rPr>
          <w:rFonts w:ascii="Times New Roman" w:hAnsi="Times New Roman" w:cs="Times New Roman"/>
          <w:highlight w:val="none"/>
        </w:rPr>
        <w:t xml:space="preserve">Rodriguez, SM., Olvera, N.M.A and Carmona, O.C., (1996). Nutritional value of </w:t>
      </w:r>
      <w:bookmarkStart w:id="0" w:name="_GoBack"/>
      <w:bookmarkEnd w:id="0"/>
      <w:r>
        <w:rPr>
          <w:rFonts w:ascii="Times New Roman" w:hAnsi="Times New Roman" w:cs="Times New Roman"/>
          <w:highlight w:val="none"/>
        </w:rPr>
        <w:t xml:space="preserve">animal by product meal in practical diets for Nile Tilapia, </w:t>
      </w:r>
      <w:r>
        <w:rPr>
          <w:rFonts w:ascii="Times New Roman" w:hAnsi="Times New Roman" w:cs="Times New Roman"/>
          <w:i/>
          <w:highlight w:val="none"/>
        </w:rPr>
        <w:t>Oreochromis niloticus</w:t>
      </w:r>
      <w:r>
        <w:rPr>
          <w:rFonts w:ascii="Times New Roman" w:hAnsi="Times New Roman" w:cs="Times New Roman"/>
          <w:highlight w:val="none"/>
        </w:rPr>
        <w:t xml:space="preserve"> (L) fry. Aquaculture Res,27:67-73.</w:t>
      </w:r>
    </w:p>
    <w:p>
      <w:pPr>
        <w:pStyle w:val="8"/>
        <w:keepNext w:val="0"/>
        <w:keepLines w:val="0"/>
        <w:pageBreakBefore w:val="0"/>
        <w:widowControl/>
        <w:tabs>
          <w:tab w:val="left" w:pos="900"/>
        </w:tabs>
        <w:kinsoku/>
        <w:wordWrap/>
        <w:overflowPunct/>
        <w:topLinePunct w:val="0"/>
        <w:bidi w:val="0"/>
        <w:snapToGrid/>
        <w:spacing w:line="240" w:lineRule="auto"/>
        <w:ind w:left="900" w:hanging="900"/>
        <w:textAlignment w:val="auto"/>
        <w:rPr>
          <w:rFonts w:ascii="Times New Roman" w:hAnsi="Times New Roman" w:cs="Times New Roman"/>
          <w:highlight w:val="none"/>
        </w:rPr>
      </w:pPr>
      <w:r>
        <w:rPr>
          <w:rFonts w:ascii="Times New Roman" w:hAnsi="Times New Roman" w:cs="Times New Roman"/>
          <w:highlight w:val="none"/>
        </w:rPr>
        <w:t>Sahu, S., Das, B.K., Mishra, B.K., Pradhen, J and sarangi N., (2007). Effect of garlic (</w:t>
      </w:r>
      <w:r>
        <w:rPr>
          <w:rFonts w:ascii="Times New Roman" w:hAnsi="Times New Roman" w:cs="Times New Roman"/>
          <w:i/>
          <w:highlight w:val="none"/>
        </w:rPr>
        <w:t>Allium</w:t>
      </w:r>
      <w:r>
        <w:rPr>
          <w:rFonts w:ascii="Times New Roman" w:hAnsi="Times New Roman" w:cs="Times New Roman"/>
          <w:highlight w:val="none"/>
        </w:rPr>
        <w:t xml:space="preserve"> </w:t>
      </w:r>
      <w:r>
        <w:rPr>
          <w:rFonts w:ascii="Times New Roman" w:hAnsi="Times New Roman" w:cs="Times New Roman"/>
          <w:i/>
          <w:highlight w:val="none"/>
        </w:rPr>
        <w:t>sativum</w:t>
      </w:r>
      <w:r>
        <w:rPr>
          <w:rFonts w:ascii="Times New Roman" w:hAnsi="Times New Roman" w:cs="Times New Roman"/>
          <w:highlight w:val="none"/>
        </w:rPr>
        <w:t>) on the immunity and survival of Labeo rolita infected with Aeromona hydrophilia. 23(1), 80-86.</w:t>
      </w:r>
    </w:p>
    <w:p>
      <w:pPr>
        <w:keepNext w:val="0"/>
        <w:keepLines w:val="0"/>
        <w:pageBreakBefore w:val="0"/>
        <w:widowControl/>
        <w:kinsoku/>
        <w:wordWrap/>
        <w:overflowPunct/>
        <w:topLinePunct w:val="0"/>
        <w:bidi w:val="0"/>
        <w:snapToGrid/>
        <w:spacing w:line="240" w:lineRule="auto"/>
        <w:ind w:left="900" w:hanging="900"/>
        <w:textAlignment w:val="auto"/>
        <w:rPr>
          <w:rFonts w:ascii="Times New Roman" w:hAnsi="Times New Roman" w:cs="Times New Roman"/>
          <w:sz w:val="24"/>
          <w:highlight w:val="none"/>
        </w:rPr>
      </w:pPr>
      <w:r>
        <w:rPr>
          <w:rFonts w:ascii="Times New Roman" w:hAnsi="Times New Roman" w:cs="Times New Roman"/>
          <w:sz w:val="24"/>
          <w:highlight w:val="none"/>
        </w:rPr>
        <w:t xml:space="preserve">Shalaby, A. M., Y. Khattab, and A. M. Abdel-Rahman (2006). Effects of garlic, Allium sativum and chloramphenicol on growth performance, physiological parameters and survival of Nile tilapia, </w:t>
      </w:r>
      <w:r>
        <w:rPr>
          <w:rFonts w:ascii="Times New Roman" w:hAnsi="Times New Roman" w:cs="Times New Roman"/>
          <w:i/>
          <w:iCs/>
          <w:sz w:val="24"/>
          <w:highlight w:val="none"/>
        </w:rPr>
        <w:t>Oreochromis niloticus</w:t>
      </w:r>
      <w:r>
        <w:rPr>
          <w:rFonts w:ascii="Times New Roman" w:hAnsi="Times New Roman" w:cs="Times New Roman"/>
          <w:sz w:val="24"/>
          <w:highlight w:val="none"/>
        </w:rPr>
        <w:t>. Journal of Venomous Animal Toxins Including Tropical Diseases:12:172-201.</w:t>
      </w:r>
    </w:p>
    <w:p>
      <w:pPr>
        <w:keepNext w:val="0"/>
        <w:keepLines w:val="0"/>
        <w:pageBreakBefore w:val="0"/>
        <w:widowControl/>
        <w:kinsoku/>
        <w:wordWrap/>
        <w:overflowPunct/>
        <w:topLinePunct w:val="0"/>
        <w:bidi w:val="0"/>
        <w:snapToGrid/>
        <w:spacing w:line="240" w:lineRule="auto"/>
        <w:ind w:left="900" w:hanging="900"/>
        <w:textAlignment w:val="auto"/>
        <w:rPr>
          <w:rFonts w:ascii="Times New Roman" w:hAnsi="Times New Roman" w:cs="Times New Roman"/>
          <w:sz w:val="24"/>
          <w:highlight w:val="none"/>
        </w:rPr>
      </w:pPr>
      <w:r>
        <w:rPr>
          <w:rFonts w:ascii="Times New Roman" w:hAnsi="Times New Roman" w:cs="Times New Roman"/>
          <w:sz w:val="24"/>
          <w:highlight w:val="none"/>
        </w:rPr>
        <w:t>Shubha R</w:t>
      </w:r>
      <w:r>
        <w:rPr>
          <w:rFonts w:hint="default" w:ascii="Times New Roman" w:hAnsi="Times New Roman" w:cs="Times New Roman"/>
          <w:sz w:val="24"/>
          <w:highlight w:val="none"/>
          <w:lang w:val="en-US"/>
        </w:rPr>
        <w:t>.</w:t>
      </w:r>
      <w:r>
        <w:rPr>
          <w:rFonts w:ascii="Times New Roman" w:hAnsi="Times New Roman" w:cs="Times New Roman"/>
          <w:sz w:val="24"/>
          <w:highlight w:val="none"/>
        </w:rPr>
        <w:t xml:space="preserve"> S</w:t>
      </w:r>
      <w:r>
        <w:rPr>
          <w:rFonts w:hint="default" w:ascii="Times New Roman" w:hAnsi="Times New Roman" w:cs="Times New Roman"/>
          <w:sz w:val="24"/>
          <w:highlight w:val="none"/>
          <w:lang w:val="en-US"/>
        </w:rPr>
        <w:t>.</w:t>
      </w:r>
      <w:r>
        <w:rPr>
          <w:rFonts w:ascii="Times New Roman" w:hAnsi="Times New Roman" w:cs="Times New Roman"/>
          <w:sz w:val="24"/>
          <w:highlight w:val="none"/>
        </w:rPr>
        <w:t xml:space="preserve"> (2014). Medicinal uses of garlic improves growth and enhances immunity in aquaculture. </w:t>
      </w:r>
      <w:r>
        <w:rPr>
          <w:rFonts w:ascii="Times New Roman" w:hAnsi="Times New Roman" w:cs="Times New Roman"/>
          <w:i/>
          <w:sz w:val="24"/>
          <w:highlight w:val="none"/>
        </w:rPr>
        <w:t>International journal of chemical studies</w:t>
      </w:r>
      <w:r>
        <w:rPr>
          <w:rFonts w:ascii="Times New Roman" w:hAnsi="Times New Roman" w:cs="Times New Roman"/>
          <w:sz w:val="24"/>
          <w:highlight w:val="none"/>
        </w:rPr>
        <w:t>. P-ISSN 2349-8528.</w:t>
      </w:r>
    </w:p>
    <w:p>
      <w:pPr>
        <w:keepNext w:val="0"/>
        <w:keepLines w:val="0"/>
        <w:pageBreakBefore w:val="0"/>
        <w:widowControl/>
        <w:kinsoku/>
        <w:wordWrap/>
        <w:overflowPunct/>
        <w:topLinePunct w:val="0"/>
        <w:bidi w:val="0"/>
        <w:snapToGrid/>
        <w:spacing w:line="240" w:lineRule="auto"/>
        <w:ind w:left="900" w:hanging="900"/>
        <w:textAlignment w:val="auto"/>
        <w:rPr>
          <w:rFonts w:hint="default" w:ascii="Times New Roman" w:hAnsi="Times New Roman" w:cs="Times New Roman"/>
          <w:sz w:val="24"/>
          <w:highlight w:val="none"/>
          <w:lang w:val="en-US"/>
        </w:rPr>
      </w:pPr>
      <w:r>
        <w:rPr>
          <w:rFonts w:hint="default" w:ascii="Times New Roman" w:hAnsi="Times New Roman" w:cs="Times New Roman"/>
          <w:sz w:val="24"/>
          <w:highlight w:val="none"/>
          <w:lang w:val="en-US"/>
        </w:rPr>
        <w:t>Skidmore-Roth L. (2003). Handbook of herbs and natural supplements 2</w:t>
      </w:r>
      <w:r>
        <w:rPr>
          <w:rFonts w:hint="default" w:ascii="Times New Roman" w:hAnsi="Times New Roman" w:cs="Times New Roman"/>
          <w:sz w:val="24"/>
          <w:highlight w:val="none"/>
          <w:vertAlign w:val="superscript"/>
          <w:lang w:val="en-US"/>
        </w:rPr>
        <w:t>nd</w:t>
      </w:r>
      <w:r>
        <w:rPr>
          <w:rFonts w:hint="default" w:ascii="Times New Roman" w:hAnsi="Times New Roman" w:cs="Times New Roman"/>
          <w:sz w:val="24"/>
          <w:highlight w:val="none"/>
          <w:lang w:val="en-US"/>
        </w:rPr>
        <w:t xml:space="preserve"> edition. St. Louis: Mosby</w:t>
      </w:r>
    </w:p>
    <w:p>
      <w:pPr>
        <w:keepNext w:val="0"/>
        <w:keepLines w:val="0"/>
        <w:pageBreakBefore w:val="0"/>
        <w:widowControl/>
        <w:kinsoku/>
        <w:wordWrap/>
        <w:overflowPunct/>
        <w:topLinePunct w:val="0"/>
        <w:bidi w:val="0"/>
        <w:snapToGrid/>
        <w:spacing w:line="240" w:lineRule="auto"/>
        <w:ind w:left="900" w:hanging="900"/>
        <w:textAlignment w:val="auto"/>
        <w:rPr>
          <w:rFonts w:ascii="Times New Roman" w:hAnsi="Times New Roman" w:cs="Times New Roman"/>
          <w:sz w:val="24"/>
          <w:highlight w:val="none"/>
        </w:rPr>
      </w:pPr>
      <w:r>
        <w:rPr>
          <w:rFonts w:ascii="Times New Roman" w:hAnsi="Times New Roman" w:cs="Times New Roman"/>
          <w:sz w:val="24"/>
          <w:highlight w:val="none"/>
        </w:rPr>
        <w:t xml:space="preserve">Steel, R.G.D. and Torrie, J.H. (1980). Principles and procedures of statistics. </w:t>
      </w:r>
    </w:p>
    <w:p>
      <w:pPr>
        <w:keepNext w:val="0"/>
        <w:keepLines w:val="0"/>
        <w:pageBreakBefore w:val="0"/>
        <w:widowControl/>
        <w:kinsoku/>
        <w:wordWrap/>
        <w:overflowPunct/>
        <w:topLinePunct w:val="0"/>
        <w:bidi w:val="0"/>
        <w:snapToGrid/>
        <w:spacing w:line="240" w:lineRule="auto"/>
        <w:ind w:left="900" w:hanging="900"/>
        <w:textAlignment w:val="auto"/>
        <w:rPr>
          <w:highlight w:val="none"/>
        </w:rPr>
      </w:pPr>
      <w:r>
        <w:rPr>
          <w:rFonts w:ascii="Times New Roman" w:hAnsi="Times New Roman" w:cs="Times New Roman"/>
          <w:bCs/>
          <w:sz w:val="24"/>
          <w:highlight w:val="none"/>
        </w:rPr>
        <w:t>Williamson EM. (</w:t>
      </w:r>
      <w:r>
        <w:rPr>
          <w:rFonts w:ascii="Times New Roman" w:hAnsi="Times New Roman" w:cs="Times New Roman"/>
          <w:sz w:val="24"/>
          <w:highlight w:val="none"/>
        </w:rPr>
        <w:t>2003). Potter's Herbal Cyclopaedia: The Authoritative Reference work on Plants with a Known Medical Use. Saffron Walden (UK) The C.W. Daniel Company Limited.</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1"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22"/>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15118180"/>
                            <w:docPartObj>
                              <w:docPartGallery w:val="autotext"/>
                            </w:docPartObj>
                          </w:sdtPr>
                          <w:sdtContent>
                            <w:p>
                              <w:pPr>
                                <w:pStyle w:val="2"/>
                                <w:jc w:val="center"/>
                              </w:pPr>
                              <w:r>
                                <w:fldChar w:fldCharType="begin"/>
                              </w:r>
                              <w:r>
                                <w:instrText xml:space="preserve"> PAGE   \* MERGEFORMAT </w:instrText>
                              </w:r>
                              <w:r>
                                <w:fldChar w:fldCharType="separate"/>
                              </w:r>
                              <w:r>
                                <w:t>4</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NJWO7QAAAABQEAAA8AAAAAAAAAAQAgAAAAIgAAAGRycy9kb3ducmV2&#10;LnhtbFBLAQIUABQAAAAIAIdO4kDzux/9BAIAABIEAAAOAAAAAAAAAAEAIAAAAB8BAABkcnMvZTJv&#10;RG9jLnhtbFBLBQYAAAAABgAGAFkBAACVBQAAAAA=&#10;">
              <v:fill on="f" focussize="0,0"/>
              <v:stroke on="f" weight="0.5pt"/>
              <v:imagedata o:title=""/>
              <o:lock v:ext="edit" aspectratio="f"/>
              <v:textbox inset="0mm,0mm,0mm,0mm" style="mso-fit-shape-to-text:t;">
                <w:txbxContent>
                  <w:sdt>
                    <w:sdtPr>
                      <w:id w:val="-715118180"/>
                      <w:docPartObj>
                        <w:docPartGallery w:val="autotext"/>
                      </w:docPartObj>
                    </w:sdtPr>
                    <w:sdtContent>
                      <w:p>
                        <w:pPr>
                          <w:pStyle w:val="2"/>
                          <w:jc w:val="center"/>
                        </w:pPr>
                        <w:r>
                          <w:fldChar w:fldCharType="begin"/>
                        </w:r>
                        <w:r>
                          <w:instrText xml:space="preserve"> PAGE   \* MERGEFORMAT </w:instrText>
                        </w:r>
                        <w:r>
                          <w:fldChar w:fldCharType="separate"/>
                        </w:r>
                        <w:r>
                          <w:t>4</w:t>
                        </w:r>
                        <w:r>
                          <w:fldChar w:fldCharType="end"/>
                        </w:r>
                      </w:p>
                    </w:sdtContent>
                  </w:sdt>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A21DC0"/>
    <w:rsid w:val="17A21DC0"/>
    <w:rsid w:val="1B9A50CF"/>
    <w:rsid w:val="244E4E7B"/>
    <w:rsid w:val="26CC0624"/>
    <w:rsid w:val="2D0B23B8"/>
    <w:rsid w:val="5B443469"/>
    <w:rsid w:val="5FDC2C59"/>
    <w:rsid w:val="6D417082"/>
    <w:rsid w:val="7D505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mbria Math" w:hAnsi="Cambria Math"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3">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680"/>
        <w:tab w:val="right" w:pos="9360"/>
      </w:tabs>
      <w:spacing w:after="0" w:line="240" w:lineRule="auto"/>
    </w:pPr>
  </w:style>
  <w:style w:type="character" w:styleId="4">
    <w:name w:val="Hyperlink"/>
    <w:basedOn w:val="3"/>
    <w:unhideWhenUsed/>
    <w:qFormat/>
    <w:uiPriority w:val="99"/>
    <w:rPr>
      <w:color w:val="0563C1" w:themeColor="hyperlink"/>
      <w:u w:val="single"/>
      <w14:textFill>
        <w14:solidFill>
          <w14:schemeClr w14:val="hlink"/>
        </w14:solidFill>
      </w14:textFill>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paragraph" w:customStyle="1" w:styleId="8">
    <w:name w:val="Default"/>
    <w:qFormat/>
    <w:uiPriority w:val="0"/>
    <w:pPr>
      <w:autoSpaceDE w:val="0"/>
      <w:autoSpaceDN w:val="0"/>
      <w:adjustRightInd w:val="0"/>
      <w:spacing w:after="0" w:line="240" w:lineRule="auto"/>
    </w:pPr>
    <w:rPr>
      <w:rFonts w:ascii="Times New Roman" w:hAnsi="Times New Roman" w:eastAsia="Calibri" w:cs="Times New Roman"/>
      <w:color w:val="000000"/>
      <w:sz w:val="24"/>
      <w:szCs w:val="24"/>
      <w:lang w:val="en-GB" w:eastAsia="en-US" w:bidi="ar-SA"/>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fk%20folder\FAROOQ%20EXCEL%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en-US" sz="1800" b="1" i="0" u="none" strike="noStrike" kern="1200" baseline="0">
                <a:solidFill>
                  <a:schemeClr val="tx1"/>
                </a:solidFill>
                <a:latin typeface="+mn-lt"/>
                <a:ea typeface="+mn-ea"/>
                <a:cs typeface="+mn-cs"/>
              </a:defRPr>
            </a:pPr>
            <a:r>
              <a:rPr lang="en-US" sz="1200"/>
              <a:t>figure 1: Growth response of </a:t>
            </a:r>
            <a:r>
              <a:rPr lang="en-US" sz="1200" i="1"/>
              <a:t>Clarias gariepinus </a:t>
            </a:r>
            <a:r>
              <a:rPr lang="en-US" sz="1200"/>
              <a:t>fed</a:t>
            </a:r>
            <a:r>
              <a:rPr lang="en-US" sz="1200" baseline="0"/>
              <a:t> </a:t>
            </a:r>
            <a:r>
              <a:rPr lang="en-US" sz="1200"/>
              <a:t>with 5% dried and wet garlic</a:t>
            </a:r>
            <a:endParaRPr lang="en-US" sz="1200"/>
          </a:p>
        </c:rich>
      </c:tx>
      <c:layout>
        <c:manualLayout>
          <c:xMode val="edge"/>
          <c:yMode val="edge"/>
          <c:x val="0.0904704413730761"/>
          <c:y val="0.847734770881649"/>
        </c:manualLayout>
      </c:layout>
      <c:overlay val="0"/>
    </c:title>
    <c:autoTitleDeleted val="0"/>
    <c:plotArea>
      <c:layout>
        <c:manualLayout>
          <c:layoutTarget val="inner"/>
          <c:xMode val="edge"/>
          <c:yMode val="edge"/>
          <c:x val="0.128155632530425"/>
          <c:y val="0.0493914113051004"/>
          <c:w val="0.671608486439195"/>
          <c:h val="0.514193075953729"/>
        </c:manualLayout>
      </c:layout>
      <c:scatterChart>
        <c:scatterStyle val="smoothMarker"/>
        <c:varyColors val="0"/>
        <c:ser>
          <c:idx val="0"/>
          <c:order val="0"/>
          <c:tx>
            <c:strRef>
              <c:f>Sheet1!$C$4</c:f>
              <c:strCache>
                <c:ptCount val="1"/>
                <c:pt idx="0">
                  <c:v>Diet 1</c:v>
                </c:pt>
              </c:strCache>
            </c:strRef>
          </c:tx>
          <c:dLbls>
            <c:delete val="1"/>
          </c:dLbls>
          <c:xVal>
            <c:numRef>
              <c:f>Sheet1!$D$3:$H$3</c:f>
              <c:numCache>
                <c:formatCode>General</c:formatCode>
                <c:ptCount val="5"/>
                <c:pt idx="0">
                  <c:v>0</c:v>
                </c:pt>
                <c:pt idx="1">
                  <c:v>2</c:v>
                </c:pt>
                <c:pt idx="2">
                  <c:v>4</c:v>
                </c:pt>
                <c:pt idx="3">
                  <c:v>6</c:v>
                </c:pt>
                <c:pt idx="4">
                  <c:v>8</c:v>
                </c:pt>
              </c:numCache>
            </c:numRef>
          </c:xVal>
          <c:yVal>
            <c:numRef>
              <c:f>Sheet1!$D$4:$H$4</c:f>
              <c:numCache>
                <c:formatCode>General</c:formatCode>
                <c:ptCount val="5"/>
                <c:pt idx="0">
                  <c:v>2.14</c:v>
                </c:pt>
                <c:pt idx="1">
                  <c:v>2.22</c:v>
                </c:pt>
                <c:pt idx="2">
                  <c:v>2.6</c:v>
                </c:pt>
                <c:pt idx="3">
                  <c:v>3.6</c:v>
                </c:pt>
                <c:pt idx="4">
                  <c:v>4.13</c:v>
                </c:pt>
              </c:numCache>
            </c:numRef>
          </c:yVal>
          <c:smooth val="1"/>
        </c:ser>
        <c:ser>
          <c:idx val="1"/>
          <c:order val="1"/>
          <c:tx>
            <c:strRef>
              <c:f>Sheet1!$C$5</c:f>
              <c:strCache>
                <c:ptCount val="1"/>
                <c:pt idx="0">
                  <c:v>Diet2</c:v>
                </c:pt>
              </c:strCache>
            </c:strRef>
          </c:tx>
          <c:dLbls>
            <c:delete val="1"/>
          </c:dLbls>
          <c:xVal>
            <c:numRef>
              <c:f>Sheet1!$D$3:$H$3</c:f>
              <c:numCache>
                <c:formatCode>General</c:formatCode>
                <c:ptCount val="5"/>
                <c:pt idx="0">
                  <c:v>0</c:v>
                </c:pt>
                <c:pt idx="1">
                  <c:v>2</c:v>
                </c:pt>
                <c:pt idx="2">
                  <c:v>4</c:v>
                </c:pt>
                <c:pt idx="3">
                  <c:v>6</c:v>
                </c:pt>
                <c:pt idx="4">
                  <c:v>8</c:v>
                </c:pt>
              </c:numCache>
            </c:numRef>
          </c:xVal>
          <c:yVal>
            <c:numRef>
              <c:f>Sheet1!$D$5:$H$5</c:f>
              <c:numCache>
                <c:formatCode>General</c:formatCode>
                <c:ptCount val="5"/>
                <c:pt idx="0">
                  <c:v>2.13</c:v>
                </c:pt>
                <c:pt idx="1">
                  <c:v>2.21</c:v>
                </c:pt>
                <c:pt idx="2">
                  <c:v>2.77</c:v>
                </c:pt>
                <c:pt idx="3">
                  <c:v>3.69</c:v>
                </c:pt>
                <c:pt idx="4">
                  <c:v>4.77</c:v>
                </c:pt>
              </c:numCache>
            </c:numRef>
          </c:yVal>
          <c:smooth val="1"/>
        </c:ser>
        <c:ser>
          <c:idx val="2"/>
          <c:order val="2"/>
          <c:tx>
            <c:strRef>
              <c:f>Sheet1!$C$6</c:f>
              <c:strCache>
                <c:ptCount val="1"/>
                <c:pt idx="0">
                  <c:v>Diet 3</c:v>
                </c:pt>
              </c:strCache>
            </c:strRef>
          </c:tx>
          <c:dLbls>
            <c:delete val="1"/>
          </c:dLbls>
          <c:xVal>
            <c:numRef>
              <c:f>Sheet1!$D$3:$H$3</c:f>
              <c:numCache>
                <c:formatCode>General</c:formatCode>
                <c:ptCount val="5"/>
                <c:pt idx="0">
                  <c:v>0</c:v>
                </c:pt>
                <c:pt idx="1">
                  <c:v>2</c:v>
                </c:pt>
                <c:pt idx="2">
                  <c:v>4</c:v>
                </c:pt>
                <c:pt idx="3">
                  <c:v>6</c:v>
                </c:pt>
                <c:pt idx="4">
                  <c:v>8</c:v>
                </c:pt>
              </c:numCache>
            </c:numRef>
          </c:xVal>
          <c:yVal>
            <c:numRef>
              <c:f>Sheet1!$D$6:$H$6</c:f>
              <c:numCache>
                <c:formatCode>General</c:formatCode>
                <c:ptCount val="5"/>
                <c:pt idx="0">
                  <c:v>2.17</c:v>
                </c:pt>
                <c:pt idx="1">
                  <c:v>2.23</c:v>
                </c:pt>
                <c:pt idx="2">
                  <c:v>2.53</c:v>
                </c:pt>
                <c:pt idx="3">
                  <c:v>3.5</c:v>
                </c:pt>
                <c:pt idx="4">
                  <c:v>3.81</c:v>
                </c:pt>
              </c:numCache>
            </c:numRef>
          </c:yVal>
          <c:smooth val="1"/>
        </c:ser>
        <c:dLbls>
          <c:showLegendKey val="0"/>
          <c:showVal val="0"/>
          <c:showCatName val="0"/>
          <c:showSerName val="0"/>
          <c:showPercent val="0"/>
          <c:showBubbleSize val="0"/>
        </c:dLbls>
        <c:axId val="163432704"/>
        <c:axId val="163438976"/>
      </c:scatterChart>
      <c:valAx>
        <c:axId val="163432704"/>
        <c:scaling>
          <c:orientation val="minMax"/>
        </c:scaling>
        <c:delete val="0"/>
        <c:axPos val="b"/>
        <c:title>
          <c:tx>
            <c:rich>
              <a:bodyPr rot="0" spcFirstLastPara="0" vertOverflow="ellipsis" vert="horz" wrap="square" anchor="ctr" anchorCtr="1"/>
              <a:lstStyle/>
              <a:p>
                <a:pPr>
                  <a:defRPr lang="en-US" sz="1400" b="1" i="0" u="none" strike="noStrike" kern="1200" baseline="0">
                    <a:solidFill>
                      <a:schemeClr val="tx1"/>
                    </a:solidFill>
                    <a:latin typeface="+mn-lt"/>
                    <a:ea typeface="+mn-ea"/>
                    <a:cs typeface="+mn-cs"/>
                  </a:defRPr>
                </a:pPr>
                <a:r>
                  <a:rPr lang="en-US" sz="1400"/>
                  <a:t>Time (Weeks)</a:t>
                </a:r>
                <a:endParaRPr lang="en-US" sz="1400"/>
              </a:p>
            </c:rich>
          </c:tx>
          <c:layout>
            <c:manualLayout>
              <c:xMode val="edge"/>
              <c:yMode val="edge"/>
              <c:x val="0.416089928480733"/>
              <c:y val="0.754456736296393"/>
            </c:manualLayout>
          </c:layout>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63438976"/>
        <c:crosses val="autoZero"/>
        <c:crossBetween val="midCat"/>
      </c:valAx>
      <c:valAx>
        <c:axId val="163438976"/>
        <c:scaling>
          <c:orientation val="minMax"/>
        </c:scaling>
        <c:delete val="0"/>
        <c:axPos val="l"/>
        <c:title>
          <c:tx>
            <c:rich>
              <a:bodyPr rot="-5400000" spcFirstLastPara="0" vertOverflow="ellipsis" vert="horz" wrap="square" anchor="ctr" anchorCtr="1"/>
              <a:lstStyle/>
              <a:p>
                <a:pPr>
                  <a:defRPr lang="en-US" sz="1400" b="1" i="0" u="none" strike="noStrike" kern="1200" baseline="0">
                    <a:solidFill>
                      <a:schemeClr val="tx1"/>
                    </a:solidFill>
                    <a:latin typeface="+mn-lt"/>
                    <a:ea typeface="+mn-ea"/>
                    <a:cs typeface="+mn-cs"/>
                  </a:defRPr>
                </a:pPr>
                <a:r>
                  <a:rPr lang="en-US" sz="1400"/>
                  <a:t>Mean weight </a:t>
                </a:r>
                <a:endParaRPr lang="en-US" sz="1400"/>
              </a:p>
            </c:rich>
          </c:tx>
          <c:layout>
            <c:manualLayout>
              <c:xMode val="edge"/>
              <c:yMode val="edge"/>
              <c:x val="0.0265241960674545"/>
              <c:y val="0.349481356152795"/>
            </c:manualLayout>
          </c:layout>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63432704"/>
        <c:crosses val="autoZero"/>
        <c:crossBetween val="midCat"/>
      </c:valAx>
    </c:plotArea>
    <c:legend>
      <c:legendPos val="r"/>
      <c:layout>
        <c:manualLayout>
          <c:xMode val="edge"/>
          <c:yMode val="edge"/>
          <c:x val="0.843901258470474"/>
          <c:y val="0.15646908859146"/>
          <c:w val="0.130687318489835"/>
          <c:h val="0.302262587635437"/>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en-US"/>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209</TotalTime>
  <ScaleCrop>false</ScaleCrop>
  <LinksUpToDate>false</LinksUpToDate>
  <CharactersWithSpaces>0</CharactersWithSpaces>
  <Application>WPS Office_11.2.0.9739_F1E327BC-269C-435d-A152-05C5408002CA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2020-11-12T18:05:00Z</dcterms:created>
  <dc:creator>INSPIRON DELL</dc:creator>
  <cp:lastModifiedBy>INSPIRON DELL</cp:lastModifiedBy>
  <cp:lastPrinted>2020-11-12T20:09:00Z</cp:lastPrinted>
  <dcterms:modified xsi:type="dcterms:W3CDTF">2020-11-16T21:50:58Z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