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A75" w:rsidRDefault="0047371F">
      <w:pPr>
        <w:spacing w:after="0" w:line="233" w:lineRule="auto"/>
        <w:ind w:left="1805" w:firstLine="0"/>
        <w:jc w:val="center"/>
      </w:pPr>
      <w:r>
        <w:rPr>
          <w:b/>
        </w:rPr>
        <w:t xml:space="preserve">Quantification and </w:t>
      </w:r>
      <w:proofErr w:type="spellStart"/>
      <w:r>
        <w:rPr>
          <w:b/>
        </w:rPr>
        <w:t>Chemometrics</w:t>
      </w:r>
      <w:proofErr w:type="spellEnd"/>
      <w:r>
        <w:rPr>
          <w:b/>
        </w:rPr>
        <w:t xml:space="preserve"> </w:t>
      </w:r>
      <w:proofErr w:type="spellStart"/>
      <w:r>
        <w:rPr>
          <w:b/>
        </w:rPr>
        <w:t>Characterisation</w:t>
      </w:r>
      <w:proofErr w:type="spellEnd"/>
      <w:r>
        <w:rPr>
          <w:b/>
        </w:rPr>
        <w:t xml:space="preserve"> of Nutritional Data of Selected Raw and Branded Tomatoes </w:t>
      </w: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-143179</wp:posOffset>
                </wp:positionH>
                <wp:positionV relativeFrom="paragraph">
                  <wp:posOffset>-49092</wp:posOffset>
                </wp:positionV>
                <wp:extent cx="5855335" cy="1352170"/>
                <wp:effectExtent l="0" t="0" r="0" b="0"/>
                <wp:wrapNone/>
                <wp:docPr id="15410" name="Group 15410"/>
                <wp:cNvGraphicFramePr/>
                <a:graphic xmlns:a="http://schemas.openxmlformats.org/drawingml/2006/main">
                  <a:graphicData uri="http://schemas.microsoft.com/office/word/2010/wordprocessingGroup">
                    <wpg:wgp>
                      <wpg:cNvGrpSpPr/>
                      <wpg:grpSpPr>
                        <a:xfrm>
                          <a:off x="0" y="0"/>
                          <a:ext cx="5855335" cy="1352170"/>
                          <a:chOff x="0" y="0"/>
                          <a:chExt cx="5855335" cy="1352170"/>
                        </a:xfrm>
                      </wpg:grpSpPr>
                      <pic:pic xmlns:pic="http://schemas.openxmlformats.org/drawingml/2006/picture">
                        <pic:nvPicPr>
                          <pic:cNvPr id="15655" name="Picture 15655"/>
                          <pic:cNvPicPr/>
                        </pic:nvPicPr>
                        <pic:blipFill>
                          <a:blip r:embed="rId6"/>
                          <a:stretch>
                            <a:fillRect/>
                          </a:stretch>
                        </pic:blipFill>
                        <pic:spPr>
                          <a:xfrm>
                            <a:off x="139700" y="-2031"/>
                            <a:ext cx="984250" cy="1000125"/>
                          </a:xfrm>
                          <a:prstGeom prst="rect">
                            <a:avLst/>
                          </a:prstGeom>
                        </pic:spPr>
                      </pic:pic>
                      <wps:wsp>
                        <wps:cNvPr id="291" name="Shape 291"/>
                        <wps:cNvSpPr/>
                        <wps:spPr>
                          <a:xfrm>
                            <a:off x="1454785" y="1307084"/>
                            <a:ext cx="4384040" cy="45086"/>
                          </a:xfrm>
                          <a:custGeom>
                            <a:avLst/>
                            <a:gdLst/>
                            <a:ahLst/>
                            <a:cxnLst/>
                            <a:rect l="0" t="0" r="0" b="0"/>
                            <a:pathLst>
                              <a:path w="4384040" h="45086">
                                <a:moveTo>
                                  <a:pt x="0" y="0"/>
                                </a:moveTo>
                                <a:lnTo>
                                  <a:pt x="4384040" y="4508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5" name="Shape 355"/>
                        <wps:cNvSpPr/>
                        <wps:spPr>
                          <a:xfrm>
                            <a:off x="9525" y="1059688"/>
                            <a:ext cx="1550670" cy="0"/>
                          </a:xfrm>
                          <a:custGeom>
                            <a:avLst/>
                            <a:gdLst/>
                            <a:ahLst/>
                            <a:cxnLst/>
                            <a:rect l="0" t="0" r="0" b="0"/>
                            <a:pathLst>
                              <a:path w="1550670">
                                <a:moveTo>
                                  <a:pt x="0" y="0"/>
                                </a:moveTo>
                                <a:lnTo>
                                  <a:pt x="155067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6" name="Shape 356"/>
                        <wps:cNvSpPr/>
                        <wps:spPr>
                          <a:xfrm>
                            <a:off x="1492885" y="1060323"/>
                            <a:ext cx="4362450" cy="45086"/>
                          </a:xfrm>
                          <a:custGeom>
                            <a:avLst/>
                            <a:gdLst/>
                            <a:ahLst/>
                            <a:cxnLst/>
                            <a:rect l="0" t="0" r="0" b="0"/>
                            <a:pathLst>
                              <a:path w="4362450" h="45086">
                                <a:moveTo>
                                  <a:pt x="0" y="0"/>
                                </a:moveTo>
                                <a:lnTo>
                                  <a:pt x="4362450" y="4508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7" name="Shape 357"/>
                        <wps:cNvSpPr/>
                        <wps:spPr>
                          <a:xfrm>
                            <a:off x="0" y="1303909"/>
                            <a:ext cx="1550670" cy="0"/>
                          </a:xfrm>
                          <a:custGeom>
                            <a:avLst/>
                            <a:gdLst/>
                            <a:ahLst/>
                            <a:cxnLst/>
                            <a:rect l="0" t="0" r="0" b="0"/>
                            <a:pathLst>
                              <a:path w="1550670">
                                <a:moveTo>
                                  <a:pt x="0" y="0"/>
                                </a:moveTo>
                                <a:lnTo>
                                  <a:pt x="155067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EE6A144" id="Group 15410" o:spid="_x0000_s1026" style="position:absolute;margin-left:-11.25pt;margin-top:-3.85pt;width:461.05pt;height:106.45pt;z-index:-251658240" coordsize="58553,1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55" o:spid="_x0000_s1027" type="#_x0000_t75" style="position:absolute;left:1397;top:-20;width:9842;height:10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6VuXHAAAA3gAAAA8AAABkcnMvZG93bnJldi54bWxET01rwkAQvQv+h2WEXqTuWhop0VVEWtoe&#10;PFSD4G3Ijkk0OxuzW5P+e7dQ6G0e73MWq97W4katrxxrmE4UCOLcmYoLDdn+7fEFhA/IBmvHpOGH&#10;PKyWw8ECU+M6/qLbLhQihrBPUUMZQpNK6fOSLPqJa4gjd3KtxRBhW0jTYhfDbS2flJpJixXHhhIb&#10;2pSUX3bfVkN3nR6K9+ft9vXzPD6Oj1m2z5XS+mHUr+cgAvXhX/zn/jBxfjJLEvh9J94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86VuXHAAAA3gAAAA8AAAAAAAAAAAAA&#10;AAAAnwIAAGRycy9kb3ducmV2LnhtbFBLBQYAAAAABAAEAPcAAACTAwAAAAA=&#10;">
                  <v:imagedata r:id="rId7" o:title=""/>
                </v:shape>
                <v:shape id="Shape 291" o:spid="_x0000_s1028" style="position:absolute;left:14547;top:13070;width:43841;height:451;visibility:visible;mso-wrap-style:square;v-text-anchor:top" coordsize="4384040,45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NK8UA&#10;AADcAAAADwAAAGRycy9kb3ducmV2LnhtbESPT2vCQBTE7wW/w/IK3urGgKVGV9GmgV4b9eDtkX35&#10;Y7NvQ3YT0376bqHQ4zAzv2G2+8m0YqTeNZYVLBcRCOLC6oYrBedT9vQCwnlkja1lUvBFDva72cMW&#10;E23v/EFj7isRIOwSVFB73yVSuqImg25hO+LglbY36IPsK6l7vAe4aWUcRc/SYMNhocaOXmsqPvPB&#10;KLiV2eH7Ste3rMqHW5peVqU/dkrNH6fDBoSnyf+H/9rvWkG8XsL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40rxQAAANwAAAAPAAAAAAAAAAAAAAAAAJgCAABkcnMv&#10;ZG93bnJldi54bWxQSwUGAAAAAAQABAD1AAAAigMAAAAA&#10;" path="m,l4384040,45086e" filled="f">
                  <v:path arrowok="t" textboxrect="0,0,4384040,45086"/>
                </v:shape>
                <v:shape id="Shape 355" o:spid="_x0000_s1029" style="position:absolute;left:95;top:10596;width:15506;height:0;visibility:visible;mso-wrap-style:square;v-text-anchor:top" coordsize="155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C4cgA&#10;AADcAAAADwAAAGRycy9kb3ducmV2LnhtbESPT0sDMRTE74LfITzBm01a6R+2TYutKMVSxOrB3h6b&#10;1921m5d1E7vx2zcFweMwM79hZotoa3Gi1leONfR7CgRx7kzFhYaP96e7CQgfkA3WjknDL3lYzK+v&#10;ZpgZ1/EbnXahEAnCPkMNZQhNJqXPS7Loe64hTt7BtRZDkm0hTYtdgttaDpQaSYsVp4USG1qVlB93&#10;P1bD8tG9ui8Vn/fb2KnvyWY0/ty8aH17Ex+mIALF8B/+a6+NhvvhEC5n0hG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DELhyAAAANwAAAAPAAAAAAAAAAAAAAAAAJgCAABk&#10;cnMvZG93bnJldi54bWxQSwUGAAAAAAQABAD1AAAAjQMAAAAA&#10;" path="m,l1550670,e" filled="f">
                  <v:path arrowok="t" textboxrect="0,0,1550670,0"/>
                </v:shape>
                <v:shape id="Shape 356" o:spid="_x0000_s1030" style="position:absolute;left:14928;top:10603;width:43625;height:451;visibility:visible;mso-wrap-style:square;v-text-anchor:top" coordsize="4362450,45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WFsgA&#10;AADcAAAADwAAAGRycy9kb3ducmV2LnhtbESP3UrDQBSE74W+w3IK3rWbapuW2G2xYouCSP8QvDtk&#10;j0na7Nmwuzbx7V2h4OUwM98w82VnanEh5yvLCkbDBARxbnXFhYLjYT2YgfABWWNtmRT8kIfloncz&#10;x0zblnd02YdCRAj7DBWUITSZlD4vyaAf2oY4el/WGQxRukJqh22Em1reJUkqDVYcF0ps6Kmk/Lz/&#10;NgpOm3bznnZvk+ePZDU+fb66bb6aKnXb7x4fQATqwn/42n7RCu4nKfydi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tYWyAAAANwAAAAPAAAAAAAAAAAAAAAAAJgCAABk&#10;cnMvZG93bnJldi54bWxQSwUGAAAAAAQABAD1AAAAjQMAAAAA&#10;" path="m,l4362450,45086e" filled="f">
                  <v:path arrowok="t" textboxrect="0,0,4362450,45086"/>
                </v:shape>
                <v:shape id="Shape 357" o:spid="_x0000_s1031" style="position:absolute;top:13039;width:15506;height:0;visibility:visible;mso-wrap-style:square;v-text-anchor:top" coordsize="155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5DccA&#10;AADcAAAADwAAAGRycy9kb3ducmV2LnhtbESPQU8CMRSE7yb8h+aRcJMWiEBWChGIxkiMET3o7WX7&#10;2F3Zvq7bypZ/T01MPE5m5pvMYhVtLU7U+sqxhtFQgSDOnam40PD+dn89B+EDssHaMWk4k4fVsne1&#10;wMy4jl/ptA+FSBD2GWooQ2gyKX1ekkU/dA1x8g6utRiSbAtpWuwS3NZyrNRUWqw4LZTY0Kak/Lj/&#10;sRrWW/fivlR8+HyOnfqe76azj92T1oN+vLsFESiG//Bf+9FomNzM4PdMOg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SeQ3HAAAA3AAAAA8AAAAAAAAAAAAAAAAAmAIAAGRy&#10;cy9kb3ducmV2LnhtbFBLBQYAAAAABAAEAPUAAACMAwAAAAA=&#10;" path="m,l1550670,e" filled="f">
                  <v:path arrowok="t" textboxrect="0,0,1550670,0"/>
                </v:shape>
              </v:group>
            </w:pict>
          </mc:Fallback>
        </mc:AlternateContent>
      </w:r>
    </w:p>
    <w:p w:rsidR="00A23A75" w:rsidRDefault="0047371F">
      <w:pPr>
        <w:spacing w:after="0" w:line="240" w:lineRule="auto"/>
        <w:ind w:left="0" w:firstLine="0"/>
        <w:jc w:val="center"/>
      </w:pPr>
      <w:r>
        <w:rPr>
          <w:b/>
          <w:sz w:val="8"/>
        </w:rPr>
        <w:t xml:space="preserve"> </w:t>
      </w:r>
    </w:p>
    <w:p w:rsidR="00A23A75" w:rsidRDefault="0047371F">
      <w:pPr>
        <w:spacing w:after="0" w:line="240" w:lineRule="auto"/>
        <w:ind w:left="2960" w:right="-15"/>
        <w:jc w:val="left"/>
      </w:pPr>
      <w:r>
        <w:rPr>
          <w:b/>
        </w:rPr>
        <w:t>Esther, U.</w:t>
      </w:r>
      <w:proofErr w:type="gramStart"/>
      <w:r>
        <w:rPr>
          <w:b/>
        </w:rPr>
        <w:t>,  *</w:t>
      </w:r>
      <w:proofErr w:type="spellStart"/>
      <w:proofErr w:type="gramEnd"/>
      <w:r>
        <w:rPr>
          <w:b/>
        </w:rPr>
        <w:t>Salau,R.B</w:t>
      </w:r>
      <w:proofErr w:type="spellEnd"/>
      <w:r>
        <w:rPr>
          <w:b/>
        </w:rPr>
        <w:t xml:space="preserve">., </w:t>
      </w:r>
      <w:proofErr w:type="spellStart"/>
      <w:r>
        <w:rPr>
          <w:b/>
        </w:rPr>
        <w:t>Salihu,S.O.Zalihat,A</w:t>
      </w:r>
      <w:proofErr w:type="spellEnd"/>
      <w:r>
        <w:rPr>
          <w:b/>
        </w:rPr>
        <w:t xml:space="preserve">. and </w:t>
      </w:r>
      <w:proofErr w:type="spellStart"/>
      <w:r>
        <w:rPr>
          <w:b/>
        </w:rPr>
        <w:t>Alheri,A</w:t>
      </w:r>
      <w:proofErr w:type="spellEnd"/>
      <w:r>
        <w:rPr>
          <w:b/>
        </w:rPr>
        <w:t xml:space="preserve">. </w:t>
      </w:r>
    </w:p>
    <w:p w:rsidR="00A23A75" w:rsidRDefault="0047371F">
      <w:pPr>
        <w:spacing w:after="0" w:line="240" w:lineRule="auto"/>
        <w:ind w:left="0" w:firstLine="0"/>
        <w:jc w:val="center"/>
      </w:pPr>
      <w:r>
        <w:rPr>
          <w:b/>
        </w:rPr>
        <w:t xml:space="preserve"> </w:t>
      </w:r>
    </w:p>
    <w:p w:rsidR="00A23A75" w:rsidRDefault="0047371F">
      <w:pPr>
        <w:spacing w:after="0" w:line="240" w:lineRule="auto"/>
        <w:ind w:left="0" w:right="18" w:firstLine="0"/>
        <w:jc w:val="right"/>
      </w:pPr>
      <w:r>
        <w:rPr>
          <w:b/>
        </w:rPr>
        <w:t xml:space="preserve">Department of Chemistry, Federal University of Technology, P. M. B. 65, </w:t>
      </w:r>
      <w:proofErr w:type="spellStart"/>
      <w:r>
        <w:rPr>
          <w:b/>
        </w:rPr>
        <w:t>Minna</w:t>
      </w:r>
      <w:proofErr w:type="spellEnd"/>
      <w:r>
        <w:rPr>
          <w:b/>
        </w:rPr>
        <w:t xml:space="preserve">, </w:t>
      </w:r>
    </w:p>
    <w:p w:rsidR="00A23A75" w:rsidRDefault="0047371F">
      <w:pPr>
        <w:spacing w:after="0" w:line="240" w:lineRule="auto"/>
        <w:ind w:right="-15"/>
        <w:jc w:val="left"/>
      </w:pPr>
      <w:r>
        <w:rPr>
          <w:rFonts w:ascii="Calibri" w:eastAsia="Calibri" w:hAnsi="Calibri" w:cs="Calibri"/>
          <w:sz w:val="22"/>
        </w:rPr>
        <w:t xml:space="preserve"> </w:t>
      </w:r>
      <w:r>
        <w:rPr>
          <w:rFonts w:ascii="Calibri" w:eastAsia="Calibri" w:hAnsi="Calibri" w:cs="Calibri"/>
          <w:sz w:val="22"/>
        </w:rPr>
        <w:tab/>
      </w:r>
      <w:r>
        <w:rPr>
          <w:b/>
        </w:rPr>
        <w:t xml:space="preserve">Niger State, Nigeria </w:t>
      </w:r>
    </w:p>
    <w:p w:rsidR="00A23A75" w:rsidRDefault="0047371F">
      <w:pPr>
        <w:spacing w:after="181" w:line="240" w:lineRule="auto"/>
        <w:ind w:left="0" w:right="2" w:firstLine="0"/>
        <w:jc w:val="right"/>
      </w:pPr>
      <w:r>
        <w:rPr>
          <w:rFonts w:ascii="Calibri" w:eastAsia="Calibri" w:hAnsi="Calibri" w:cs="Calibri"/>
          <w:b/>
          <w:sz w:val="8"/>
        </w:rPr>
        <w:t xml:space="preserve">                                                           </w:t>
      </w:r>
      <w:r>
        <w:rPr>
          <w:rFonts w:ascii="Calibri" w:eastAsia="Calibri" w:hAnsi="Calibri" w:cs="Calibri"/>
          <w:b/>
          <w:sz w:val="8"/>
        </w:rPr>
        <w:tab/>
      </w:r>
      <w:r>
        <w:rPr>
          <w:b/>
        </w:rPr>
        <w:t xml:space="preserve"> </w:t>
      </w:r>
      <w:r>
        <w:rPr>
          <w:b/>
        </w:rPr>
        <w:tab/>
      </w:r>
      <w:r>
        <w:rPr>
          <w:rFonts w:ascii="Calibri" w:eastAsia="Calibri" w:hAnsi="Calibri" w:cs="Calibri"/>
          <w:b/>
          <w:sz w:val="8"/>
        </w:rPr>
        <w:t xml:space="preserve"> </w:t>
      </w:r>
    </w:p>
    <w:p w:rsidR="00A23A75" w:rsidRDefault="0047371F">
      <w:pPr>
        <w:spacing w:after="195" w:line="240" w:lineRule="auto"/>
        <w:ind w:right="-15"/>
        <w:jc w:val="left"/>
      </w:pPr>
      <w:r>
        <w:rPr>
          <w:b/>
        </w:rPr>
        <w:t>Article Information</w:t>
      </w:r>
      <w:r>
        <w:t xml:space="preserve">                                                                </w:t>
      </w:r>
      <w:r>
        <w:rPr>
          <w:b/>
        </w:rPr>
        <w:t xml:space="preserve">Abstract </w:t>
      </w:r>
    </w:p>
    <w:p w:rsidR="00A23A75" w:rsidRDefault="0047371F">
      <w:pPr>
        <w:ind w:right="91"/>
      </w:pPr>
      <w:r>
        <w:t>Article # 02017 Tomatoes offer great nutritional and health benefits to hum</w:t>
      </w:r>
      <w:r>
        <w:t>ans. The nutritional, Received: 11</w:t>
      </w:r>
      <w:r>
        <w:rPr>
          <w:sz w:val="13"/>
        </w:rPr>
        <w:t>th</w:t>
      </w:r>
      <w:r>
        <w:t xml:space="preserve"> May 2021 </w:t>
      </w:r>
      <w:r w:rsidR="00995644">
        <w:t xml:space="preserve">        </w:t>
      </w:r>
      <w:r>
        <w:t xml:space="preserve"> physical, and chemical characteristics of tomatoes in raw and company processed Revision:  24</w:t>
      </w:r>
      <w:r>
        <w:rPr>
          <w:sz w:val="13"/>
        </w:rPr>
        <w:t>th</w:t>
      </w:r>
      <w:r>
        <w:t xml:space="preserve"> July 2021 </w:t>
      </w:r>
      <w:r w:rsidR="00995644">
        <w:t xml:space="preserve">        </w:t>
      </w:r>
      <w:r>
        <w:t>forms were evaluated for their nutritional qualities. Three varieties of raw tomatoes Acceptance</w:t>
      </w:r>
      <w:proofErr w:type="gramStart"/>
      <w:r>
        <w:t>:29</w:t>
      </w:r>
      <w:r>
        <w:rPr>
          <w:sz w:val="13"/>
        </w:rPr>
        <w:t>th</w:t>
      </w:r>
      <w:proofErr w:type="gramEnd"/>
      <w:r>
        <w:t xml:space="preserve"> J</w:t>
      </w:r>
      <w:r>
        <w:t>uly 2021</w:t>
      </w:r>
      <w:r w:rsidR="00995644">
        <w:t xml:space="preserve">     </w:t>
      </w:r>
      <w:r>
        <w:t xml:space="preserve"> and ten brands of processed tomatoes were sampled. The proximate, vitamins, and </w:t>
      </w:r>
    </w:p>
    <w:p w:rsidR="00A23A75" w:rsidRDefault="0047371F">
      <w:r>
        <w:t>Published:  3</w:t>
      </w:r>
      <w:r>
        <w:rPr>
          <w:sz w:val="13"/>
        </w:rPr>
        <w:t>rd</w:t>
      </w:r>
      <w:r>
        <w:t xml:space="preserve"> August 2021 phenolic composition, as well as </w:t>
      </w:r>
      <w:proofErr w:type="spellStart"/>
      <w:r>
        <w:t>Physico</w:t>
      </w:r>
      <w:proofErr w:type="spellEnd"/>
      <w:r>
        <w:t xml:space="preserve">-chemical parameters, were carried out </w:t>
      </w:r>
    </w:p>
    <w:tbl>
      <w:tblPr>
        <w:tblStyle w:val="TableGrid"/>
        <w:tblW w:w="8962" w:type="dxa"/>
        <w:tblInd w:w="0" w:type="dxa"/>
        <w:tblCellMar>
          <w:top w:w="0" w:type="dxa"/>
          <w:left w:w="0" w:type="dxa"/>
          <w:bottom w:w="0" w:type="dxa"/>
          <w:right w:w="0" w:type="dxa"/>
        </w:tblCellMar>
        <w:tblLook w:val="04A0" w:firstRow="1" w:lastRow="0" w:firstColumn="1" w:lastColumn="0" w:noHBand="0" w:noVBand="1"/>
      </w:tblPr>
      <w:tblGrid>
        <w:gridCol w:w="2324"/>
        <w:gridCol w:w="6638"/>
      </w:tblGrid>
      <w:tr w:rsidR="00A23A75">
        <w:trPr>
          <w:trHeight w:val="3178"/>
        </w:trPr>
        <w:tc>
          <w:tcPr>
            <w:tcW w:w="2324" w:type="dxa"/>
            <w:tcBorders>
              <w:top w:val="nil"/>
              <w:left w:val="nil"/>
              <w:bottom w:val="nil"/>
              <w:right w:val="nil"/>
            </w:tcBorders>
          </w:tcPr>
          <w:p w:rsidR="00A23A75" w:rsidRDefault="0047371F">
            <w:pPr>
              <w:spacing w:after="0" w:line="240" w:lineRule="auto"/>
              <w:ind w:left="0" w:firstLine="0"/>
              <w:jc w:val="left"/>
            </w:pPr>
            <w:r>
              <w:t xml:space="preserve"> </w:t>
            </w:r>
          </w:p>
          <w:p w:rsidR="00A23A75" w:rsidRDefault="0047371F">
            <w:pPr>
              <w:spacing w:after="0" w:line="240" w:lineRule="auto"/>
              <w:ind w:left="0" w:firstLine="0"/>
              <w:jc w:val="left"/>
            </w:pPr>
            <w:r>
              <w:rPr>
                <w:b/>
              </w:rPr>
              <w:t xml:space="preserve">Key Words </w:t>
            </w:r>
          </w:p>
          <w:p w:rsidR="00A23A75" w:rsidRDefault="0047371F">
            <w:pPr>
              <w:spacing w:after="0" w:line="240" w:lineRule="auto"/>
              <w:ind w:left="0" w:firstLine="0"/>
              <w:jc w:val="left"/>
            </w:pPr>
            <w:proofErr w:type="spellStart"/>
            <w:r>
              <w:t>Characterisation</w:t>
            </w:r>
            <w:proofErr w:type="spellEnd"/>
            <w:r>
              <w:t xml:space="preserve">,  </w:t>
            </w:r>
          </w:p>
          <w:p w:rsidR="00A23A75" w:rsidRDefault="0047371F">
            <w:pPr>
              <w:spacing w:after="0"/>
              <w:ind w:left="0" w:firstLine="0"/>
              <w:jc w:val="left"/>
            </w:pPr>
            <w:proofErr w:type="spellStart"/>
            <w:r>
              <w:t>Chemometrics</w:t>
            </w:r>
            <w:proofErr w:type="spellEnd"/>
            <w:r>
              <w:rPr>
                <w:b/>
              </w:rPr>
              <w:t xml:space="preserve">, </w:t>
            </w:r>
            <w:r>
              <w:t xml:space="preserve">Raw and </w:t>
            </w:r>
            <w:r>
              <w:t xml:space="preserve">processed tomatoes Anti-oxidant, Phenolic compound, Vitamins,  </w:t>
            </w:r>
          </w:p>
          <w:p w:rsidR="00A23A75" w:rsidRDefault="0047371F">
            <w:pPr>
              <w:spacing w:after="0" w:line="240" w:lineRule="auto"/>
              <w:ind w:left="0" w:firstLine="0"/>
              <w:jc w:val="left"/>
            </w:pPr>
            <w:r>
              <w:t xml:space="preserve">Health benefit </w:t>
            </w:r>
          </w:p>
          <w:p w:rsidR="00A23A75" w:rsidRDefault="0047371F">
            <w:pPr>
              <w:spacing w:after="273" w:line="232" w:lineRule="auto"/>
              <w:ind w:left="0" w:right="2274" w:firstLine="0"/>
              <w:jc w:val="left"/>
            </w:pPr>
            <w:r>
              <w:rPr>
                <w:b/>
              </w:rPr>
              <w:t xml:space="preserve"> </w:t>
            </w:r>
            <w:r>
              <w:rPr>
                <w:rFonts w:ascii="Calibri" w:eastAsia="Calibri" w:hAnsi="Calibri" w:cs="Calibri"/>
                <w:sz w:val="22"/>
              </w:rPr>
              <w:t xml:space="preserve"> </w:t>
            </w:r>
          </w:p>
          <w:p w:rsidR="00A23A75" w:rsidRDefault="0047371F">
            <w:pPr>
              <w:spacing w:after="246" w:line="240" w:lineRule="auto"/>
              <w:ind w:left="0" w:firstLine="0"/>
              <w:jc w:val="left"/>
            </w:pPr>
            <w:r>
              <w:rPr>
                <w:rFonts w:ascii="Calibri" w:eastAsia="Calibri" w:hAnsi="Calibri" w:cs="Calibri"/>
                <w:sz w:val="22"/>
              </w:rPr>
              <w:t xml:space="preserve"> </w:t>
            </w:r>
          </w:p>
          <w:p w:rsidR="00A23A75" w:rsidRDefault="0047371F">
            <w:pPr>
              <w:spacing w:after="0" w:line="276" w:lineRule="auto"/>
              <w:ind w:left="0" w:firstLine="0"/>
              <w:jc w:val="left"/>
            </w:pPr>
            <w:r>
              <w:rPr>
                <w:rFonts w:ascii="Calibri" w:eastAsia="Calibri" w:hAnsi="Calibri" w:cs="Calibri"/>
                <w:sz w:val="8"/>
              </w:rPr>
              <w:t xml:space="preserve"> </w:t>
            </w:r>
          </w:p>
        </w:tc>
        <w:tc>
          <w:tcPr>
            <w:tcW w:w="6638" w:type="dxa"/>
            <w:tcBorders>
              <w:top w:val="nil"/>
              <w:left w:val="nil"/>
              <w:bottom w:val="nil"/>
              <w:right w:val="nil"/>
            </w:tcBorders>
          </w:tcPr>
          <w:p w:rsidR="00A23A75" w:rsidRDefault="0047371F">
            <w:pPr>
              <w:spacing w:after="0" w:line="276" w:lineRule="auto"/>
              <w:ind w:left="0" w:firstLine="0"/>
            </w:pPr>
            <w:proofErr w:type="gramStart"/>
            <w:r>
              <w:t>using</w:t>
            </w:r>
            <w:proofErr w:type="gramEnd"/>
            <w:r>
              <w:t xml:space="preserve"> standard techniques. The datasets were subjected to both statistical and </w:t>
            </w:r>
            <w:proofErr w:type="spellStart"/>
            <w:r>
              <w:t>Chemometrics</w:t>
            </w:r>
            <w:proofErr w:type="spellEnd"/>
            <w:r>
              <w:t xml:space="preserve"> </w:t>
            </w:r>
            <w:proofErr w:type="spellStart"/>
            <w:r>
              <w:t>techniques.The</w:t>
            </w:r>
            <w:proofErr w:type="spellEnd"/>
            <w:r>
              <w:t xml:space="preserve"> proximate values (%) were in ranges of: Fat (0.29 – 11.31); Pr</w:t>
            </w:r>
            <w:r>
              <w:t xml:space="preserve">otein (6.65 – 20.15); </w:t>
            </w:r>
            <w:proofErr w:type="spellStart"/>
            <w:r>
              <w:t>Fibre</w:t>
            </w:r>
            <w:proofErr w:type="spellEnd"/>
            <w:r>
              <w:t xml:space="preserve"> (0.92 – 15.70) Ash 0.08 –3.18); Carbohydrate (53.07 – 80.53). The physicochemical parameters values are in ranges: pH (2.25– 4.83); Conductivity (3.73 –12.97), </w:t>
            </w:r>
            <w:proofErr w:type="spellStart"/>
            <w:r>
              <w:t>Titratable</w:t>
            </w:r>
            <w:proofErr w:type="spellEnd"/>
            <w:r>
              <w:t xml:space="preserve"> acidity (0.11 –1.07); Total soluble solids (15.23–40.70).</w:t>
            </w:r>
            <w:r>
              <w:t xml:space="preserve"> The vitamins and phenolic values are in ranges:  Vitamin A (0.47 –8.20); vitamin C (1.31–18.49); Phenolic (0.041– 0.360). The raw tomatoes have a more prominent content of vitamin C. With th</w:t>
            </w:r>
            <w:bookmarkStart w:id="0" w:name="_GoBack"/>
            <w:bookmarkEnd w:id="0"/>
            <w:r>
              <w:t xml:space="preserve">e aid of </w:t>
            </w:r>
            <w:proofErr w:type="spellStart"/>
            <w:proofErr w:type="gramStart"/>
            <w:r>
              <w:t>biplot</w:t>
            </w:r>
            <w:proofErr w:type="spellEnd"/>
            <w:r>
              <w:t>(</w:t>
            </w:r>
            <w:proofErr w:type="gramEnd"/>
            <w:r>
              <w:t>loading/score) of the Principal Component Analysi</w:t>
            </w:r>
            <w:r>
              <w:t xml:space="preserve">s (PCA), the Zaria and </w:t>
            </w:r>
            <w:proofErr w:type="spellStart"/>
            <w:r>
              <w:t>Minna</w:t>
            </w:r>
            <w:proofErr w:type="spellEnd"/>
            <w:r>
              <w:t xml:space="preserve"> varieties as well as processed brands (5, 7, and 10) are characterized by substantial carbohydrate content. The </w:t>
            </w:r>
            <w:proofErr w:type="spellStart"/>
            <w:r>
              <w:t>dendrogram</w:t>
            </w:r>
            <w:proofErr w:type="spellEnd"/>
            <w:r>
              <w:t xml:space="preserve"> of Hierarchical Cluster Analysis (HCA) revealed closed substitutability of Kano variety and brand 5, as </w:t>
            </w:r>
            <w:r>
              <w:t xml:space="preserve">a result of both samples having equivalence of nutritional content. This suggests that brand 5 got its raw tomato from Kano varieties and could therefore be used as a substitute of each other when </w:t>
            </w:r>
          </w:p>
        </w:tc>
      </w:tr>
    </w:tbl>
    <w:p w:rsidR="00A23A75" w:rsidRDefault="00A23A75">
      <w:pPr>
        <w:sectPr w:rsidR="00A23A75">
          <w:headerReference w:type="even" r:id="rId8"/>
          <w:headerReference w:type="default" r:id="rId9"/>
          <w:headerReference w:type="first" r:id="rId10"/>
          <w:pgSz w:w="11906" w:h="16838"/>
          <w:pgMar w:top="2221" w:right="1418" w:bottom="1539" w:left="1440" w:header="751" w:footer="720" w:gutter="0"/>
          <w:pgNumType w:start="134"/>
          <w:cols w:space="720"/>
        </w:sectPr>
      </w:pPr>
    </w:p>
    <w:p w:rsidR="00A23A75" w:rsidRDefault="0047371F">
      <w:r>
        <w:rPr>
          <w:rFonts w:ascii="Calibri" w:eastAsia="Calibri" w:hAnsi="Calibri" w:cs="Calibri"/>
        </w:rPr>
        <w:lastRenderedPageBreak/>
        <w:t xml:space="preserve">                                             </w:t>
      </w:r>
      <w:r>
        <w:rPr>
          <w:rFonts w:ascii="Calibri" w:eastAsia="Calibri" w:hAnsi="Calibri" w:cs="Calibri"/>
          <w:u w:val="single" w:color="5B9BD5"/>
        </w:rPr>
        <w:t xml:space="preserve"> </w:t>
      </w:r>
      <w:r>
        <w:rPr>
          <w:rFonts w:ascii="Calibri" w:eastAsia="Calibri" w:hAnsi="Calibri" w:cs="Calibri"/>
          <w:sz w:val="18"/>
        </w:rPr>
        <w:t xml:space="preserve">                      </w:t>
      </w:r>
      <w:r>
        <w:rPr>
          <w:rFonts w:ascii="Calibri" w:eastAsia="Calibri" w:hAnsi="Calibri" w:cs="Calibri"/>
          <w:sz w:val="2"/>
        </w:rPr>
        <w:t xml:space="preserve">  </w:t>
      </w:r>
      <w:r>
        <w:rPr>
          <w:rFonts w:ascii="Calibri" w:eastAsia="Calibri" w:hAnsi="Calibri" w:cs="Calibri"/>
        </w:rPr>
        <w:t xml:space="preserve">                                                    </w:t>
      </w:r>
      <w:r>
        <w:rPr>
          <w:rFonts w:ascii="Calibri" w:eastAsia="Calibri" w:hAnsi="Calibri" w:cs="Calibri"/>
          <w:sz w:val="2"/>
        </w:rPr>
        <w:t xml:space="preserve"> </w:t>
      </w:r>
      <w:r>
        <w:rPr>
          <w:rFonts w:ascii="Calibri" w:eastAsia="Calibri" w:hAnsi="Calibri" w:cs="Calibri"/>
          <w:sz w:val="2"/>
        </w:rPr>
        <w:tab/>
        <w:t xml:space="preserve"> </w:t>
      </w:r>
      <w:r>
        <w:rPr>
          <w:rFonts w:ascii="Calibri" w:eastAsia="Calibri" w:hAnsi="Calibri" w:cs="Calibri"/>
          <w:sz w:val="2"/>
        </w:rPr>
        <w:tab/>
      </w:r>
      <w:proofErr w:type="gramStart"/>
      <w:r>
        <w:t>consumption</w:t>
      </w:r>
      <w:proofErr w:type="gramEnd"/>
      <w:r>
        <w:t xml:space="preserve"> choice has to be made</w:t>
      </w:r>
      <w:r>
        <w:rPr>
          <w:rFonts w:ascii="Calibri" w:eastAsia="Calibri" w:hAnsi="Calibri" w:cs="Calibri"/>
        </w:rPr>
        <w:t xml:space="preserve"> </w:t>
      </w:r>
      <w:r>
        <w:rPr>
          <w:rFonts w:ascii="Calibri" w:eastAsia="Calibri" w:hAnsi="Calibri" w:cs="Calibri"/>
          <w:sz w:val="2"/>
        </w:rPr>
        <w:t xml:space="preserve"> </w:t>
      </w:r>
      <w:r>
        <w:rPr>
          <w:rFonts w:ascii="Calibri" w:eastAsia="Calibri" w:hAnsi="Calibri" w:cs="Calibri"/>
          <w:sz w:val="2"/>
        </w:rPr>
        <w:tab/>
      </w:r>
      <w:r>
        <w:t xml:space="preserve">. </w:t>
      </w:r>
    </w:p>
    <w:p w:rsidR="00A23A75" w:rsidRDefault="0047371F">
      <w:pPr>
        <w:spacing w:after="0" w:line="240" w:lineRule="auto"/>
        <w:ind w:left="0" w:firstLine="0"/>
        <w:jc w:val="left"/>
      </w:pPr>
      <w:r>
        <w:rPr>
          <w:rFonts w:ascii="Calibri" w:eastAsia="Calibri" w:hAnsi="Calibri" w:cs="Calibri"/>
          <w:sz w:val="18"/>
        </w:rPr>
        <w:t xml:space="preserve">                                               </w:t>
      </w:r>
      <w:r>
        <w:rPr>
          <w:rFonts w:ascii="Calibri" w:eastAsia="Calibri" w:hAnsi="Calibri" w:cs="Calibri"/>
          <w:sz w:val="18"/>
        </w:rPr>
        <w:t xml:space="preserve">             *</w:t>
      </w:r>
      <w:r>
        <w:rPr>
          <w:rFonts w:ascii="Calibri" w:eastAsia="Calibri" w:hAnsi="Calibri" w:cs="Calibri"/>
          <w:b/>
          <w:sz w:val="18"/>
        </w:rPr>
        <w:t>Corresponding Author</w:t>
      </w:r>
      <w:r>
        <w:rPr>
          <w:rFonts w:ascii="Calibri" w:eastAsia="Calibri" w:hAnsi="Calibri" w:cs="Calibri"/>
          <w:sz w:val="18"/>
        </w:rPr>
        <w:t>:</w:t>
      </w:r>
      <w:r>
        <w:rPr>
          <w:rFonts w:ascii="Calibri" w:eastAsia="Calibri" w:hAnsi="Calibri" w:cs="Calibri"/>
          <w:b/>
          <w:sz w:val="18"/>
        </w:rPr>
        <w:t xml:space="preserve"> </w:t>
      </w:r>
      <w:proofErr w:type="spellStart"/>
      <w:r>
        <w:t>Salau</w:t>
      </w:r>
      <w:proofErr w:type="gramStart"/>
      <w:r>
        <w:t>,R</w:t>
      </w:r>
      <w:proofErr w:type="spellEnd"/>
      <w:proofErr w:type="gramEnd"/>
      <w:r>
        <w:t>.</w:t>
      </w:r>
      <w:r>
        <w:rPr>
          <w:sz w:val="18"/>
        </w:rPr>
        <w:t xml:space="preserve">;  </w:t>
      </w:r>
      <w:r>
        <w:rPr>
          <w:b/>
          <w:color w:val="0000FF"/>
          <w:u w:val="single" w:color="0000FF"/>
        </w:rPr>
        <w:t>rasaqsalau@futminna.edu.ng</w:t>
      </w:r>
      <w:r>
        <w:rPr>
          <w:rFonts w:ascii="Calibri" w:eastAsia="Calibri" w:hAnsi="Calibri" w:cs="Calibri"/>
          <w:sz w:val="18"/>
        </w:rPr>
        <w:t xml:space="preserve"> </w: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-59994</wp:posOffset>
                </wp:positionH>
                <wp:positionV relativeFrom="paragraph">
                  <wp:posOffset>168905</wp:posOffset>
                </wp:positionV>
                <wp:extent cx="5885181" cy="45085"/>
                <wp:effectExtent l="0" t="0" r="0" b="0"/>
                <wp:wrapSquare wrapText="bothSides"/>
                <wp:docPr id="15411" name="Group 15411"/>
                <wp:cNvGraphicFramePr/>
                <a:graphic xmlns:a="http://schemas.openxmlformats.org/drawingml/2006/main">
                  <a:graphicData uri="http://schemas.microsoft.com/office/word/2010/wordprocessingGroup">
                    <wpg:wgp>
                      <wpg:cNvGrpSpPr/>
                      <wpg:grpSpPr>
                        <a:xfrm>
                          <a:off x="0" y="0"/>
                          <a:ext cx="5885181" cy="45085"/>
                          <a:chOff x="0" y="0"/>
                          <a:chExt cx="5885181" cy="45085"/>
                        </a:xfrm>
                      </wpg:grpSpPr>
                      <wps:wsp>
                        <wps:cNvPr id="359" name="Shape 359"/>
                        <wps:cNvSpPr/>
                        <wps:spPr>
                          <a:xfrm>
                            <a:off x="0" y="0"/>
                            <a:ext cx="5885181" cy="45085"/>
                          </a:xfrm>
                          <a:custGeom>
                            <a:avLst/>
                            <a:gdLst/>
                            <a:ahLst/>
                            <a:cxnLst/>
                            <a:rect l="0" t="0" r="0" b="0"/>
                            <a:pathLst>
                              <a:path w="5885181" h="45085">
                                <a:moveTo>
                                  <a:pt x="0" y="45085"/>
                                </a:moveTo>
                                <a:lnTo>
                                  <a:pt x="588518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F4187F" id="Group 15411" o:spid="_x0000_s1026" style="position:absolute;margin-left:-4.7pt;margin-top:13.3pt;width:463.4pt;height:3.55pt;z-index:251659264" coordsize="5885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">
                <v:shape id="Shape 359" o:spid="_x0000_s1027" style="position:absolute;width:58851;height:450;visibility:visible;mso-wrap-style:square;v-text-anchor:top" coordsize="588518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ScUA&#10;AADcAAAADwAAAGRycy9kb3ducmV2LnhtbESPzWrDMBCE74G+g9hCL6aW0+avrpVQCoFATrFz6HGx&#10;tpaptTKWmrh5+ioQyHGYmW+YYjPaTpxo8K1jBdM0A0FcO91yo+BYbZ9XIHxA1tg5JgV/5GGzfpgU&#10;mGt35gOdytCICGGfowITQp9L6WtDFn3qeuLofbvBYohyaKQe8BzhtpMvWbaQFluOCwZ7+jRU/5S/&#10;VsFXJWl/XMyWmWnGpLrIZGrmiVJPj+PHO4hAY7iHb+2dVvA6f4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KhJxQAAANwAAAAPAAAAAAAAAAAAAAAAAJgCAABkcnMv&#10;ZG93bnJldi54bWxQSwUGAAAAAAQABAD1AAAAigMAAAAA&#10;" path="m,45085l5885181,e" filled="f">
                  <v:path arrowok="t" textboxrect="0,0,5885181,45085"/>
                </v:shape>
                <w10:wrap type="square"/>
              </v:group>
            </w:pict>
          </mc:Fallback>
        </mc:AlternateContent>
      </w:r>
    </w:p>
    <w:p w:rsidR="00A23A75" w:rsidRDefault="0047371F">
      <w:pPr>
        <w:spacing w:after="0" w:line="240" w:lineRule="auto"/>
        <w:ind w:left="0" w:firstLine="0"/>
        <w:jc w:val="left"/>
      </w:pPr>
      <w:r>
        <w:rPr>
          <w:b/>
        </w:rPr>
        <w:t xml:space="preserve"> </w:t>
      </w:r>
    </w:p>
    <w:p w:rsidR="00A23A75" w:rsidRDefault="00A23A75">
      <w:pPr>
        <w:sectPr w:rsidR="00A23A75">
          <w:type w:val="continuous"/>
          <w:pgSz w:w="11906" w:h="16838"/>
          <w:pgMar w:top="2221" w:right="2850" w:bottom="1539" w:left="1440" w:header="720" w:footer="720" w:gutter="0"/>
          <w:cols w:space="720"/>
        </w:sectPr>
      </w:pPr>
    </w:p>
    <w:p w:rsidR="00A23A75" w:rsidRDefault="0047371F">
      <w:pPr>
        <w:spacing w:after="0" w:line="240" w:lineRule="auto"/>
        <w:ind w:right="-15"/>
        <w:jc w:val="left"/>
      </w:pPr>
      <w:r>
        <w:rPr>
          <w:b/>
        </w:rPr>
        <w:lastRenderedPageBreak/>
        <w:t xml:space="preserve">Introduction </w:t>
      </w:r>
    </w:p>
    <w:p w:rsidR="00A23A75" w:rsidRDefault="0047371F">
      <w:r>
        <w:t>Tomatoes are valued vegetables that are widely consumed for their healthy and beneficial nutritional content (Eke-Ejiofor, 2015). Tomato (</w:t>
      </w:r>
      <w:proofErr w:type="spellStart"/>
      <w:r>
        <w:rPr>
          <w:i/>
        </w:rPr>
        <w:t>Lycopersicon</w:t>
      </w:r>
      <w:proofErr w:type="spellEnd"/>
      <w:r>
        <w:rPr>
          <w:i/>
        </w:rPr>
        <w:t xml:space="preserve"> </w:t>
      </w:r>
      <w:proofErr w:type="spellStart"/>
      <w:r>
        <w:rPr>
          <w:i/>
        </w:rPr>
        <w:t>esculentum</w:t>
      </w:r>
      <w:proofErr w:type="spellEnd"/>
      <w:r>
        <w:rPr>
          <w:i/>
        </w:rPr>
        <w:t xml:space="preserve">) </w:t>
      </w:r>
      <w:r>
        <w:t xml:space="preserve">belongs to the </w:t>
      </w:r>
      <w:proofErr w:type="spellStart"/>
      <w:r>
        <w:rPr>
          <w:i/>
        </w:rPr>
        <w:t>solanaceae</w:t>
      </w:r>
      <w:proofErr w:type="spellEnd"/>
      <w:r>
        <w:rPr>
          <w:i/>
        </w:rPr>
        <w:t xml:space="preserve">, </w:t>
      </w:r>
      <w:r>
        <w:t>tomatoes which are cultivated widely in home gardens and large farms for fresh consumption and commercial processing (</w:t>
      </w:r>
      <w:proofErr w:type="spellStart"/>
      <w:r>
        <w:t>Aditi</w:t>
      </w:r>
      <w:r>
        <w:rPr>
          <w:i/>
        </w:rPr>
        <w:t>et</w:t>
      </w:r>
      <w:proofErr w:type="spellEnd"/>
      <w:r>
        <w:rPr>
          <w:i/>
        </w:rPr>
        <w:t xml:space="preserve"> al</w:t>
      </w:r>
      <w:r>
        <w:t xml:space="preserve">., 2011). </w:t>
      </w:r>
      <w:r>
        <w:rPr>
          <w:color w:val="231F20"/>
        </w:rPr>
        <w:t>It is typically over 90% water and, once they are harvested, begin</w:t>
      </w:r>
      <w:r>
        <w:rPr>
          <w:color w:val="231F20"/>
        </w:rPr>
        <w:t>s to undergo higher rates of respiration, resulting in moisture loss, quality deterioration, and potential microbial spoilage (</w:t>
      </w:r>
      <w:proofErr w:type="spellStart"/>
      <w:r>
        <w:rPr>
          <w:color w:val="231F20"/>
        </w:rPr>
        <w:t>Abdullahi</w:t>
      </w:r>
      <w:r>
        <w:rPr>
          <w:i/>
          <w:color w:val="231F20"/>
        </w:rPr>
        <w:t>et</w:t>
      </w:r>
      <w:proofErr w:type="spellEnd"/>
      <w:r>
        <w:rPr>
          <w:i/>
          <w:color w:val="231F20"/>
        </w:rPr>
        <w:t xml:space="preserve"> al</w:t>
      </w:r>
      <w:r>
        <w:rPr>
          <w:color w:val="231F20"/>
        </w:rPr>
        <w:t>., 2016).</w:t>
      </w:r>
      <w:r>
        <w:t xml:space="preserve"> </w:t>
      </w:r>
    </w:p>
    <w:p w:rsidR="00A23A75" w:rsidRDefault="0047371F">
      <w:r>
        <w:t>Tomato has many nutrients with secondary metabolites that are important for human health (</w:t>
      </w:r>
      <w:proofErr w:type="spellStart"/>
      <w:r>
        <w:t>Demirbas</w:t>
      </w:r>
      <w:proofErr w:type="spellEnd"/>
      <w:r>
        <w:t>, 2010</w:t>
      </w:r>
      <w:r>
        <w:t xml:space="preserve"> and </w:t>
      </w:r>
      <w:proofErr w:type="spellStart"/>
      <w:r>
        <w:t>Katırcı</w:t>
      </w:r>
      <w:r>
        <w:rPr>
          <w:i/>
        </w:rPr>
        <w:t>et</w:t>
      </w:r>
      <w:proofErr w:type="spellEnd"/>
      <w:r>
        <w:rPr>
          <w:i/>
        </w:rPr>
        <w:t xml:space="preserve"> al</w:t>
      </w:r>
      <w:r>
        <w:t>., 2018). Its consumption reduces the risk of certain types of cancer, cardiovascular, osteoporosis, and chronic degenerative diseases (</w:t>
      </w:r>
      <w:proofErr w:type="spellStart"/>
      <w:r>
        <w:t>Bhowmik</w:t>
      </w:r>
      <w:r>
        <w:rPr>
          <w:i/>
        </w:rPr>
        <w:t>et</w:t>
      </w:r>
      <w:proofErr w:type="spellEnd"/>
      <w:r>
        <w:rPr>
          <w:i/>
        </w:rPr>
        <w:t xml:space="preserve"> al</w:t>
      </w:r>
      <w:r>
        <w:t xml:space="preserve">., 2012; Hernández </w:t>
      </w:r>
      <w:proofErr w:type="gramStart"/>
      <w:r>
        <w:rPr>
          <w:i/>
        </w:rPr>
        <w:t>et</w:t>
      </w:r>
      <w:proofErr w:type="gramEnd"/>
      <w:r>
        <w:rPr>
          <w:i/>
        </w:rPr>
        <w:t xml:space="preserve"> al</w:t>
      </w:r>
      <w:r>
        <w:t xml:space="preserve">.2008 and Chang </w:t>
      </w:r>
      <w:r>
        <w:rPr>
          <w:i/>
        </w:rPr>
        <w:t>et al</w:t>
      </w:r>
      <w:r>
        <w:t xml:space="preserve">., 2006). The </w:t>
      </w:r>
      <w:r>
        <w:lastRenderedPageBreak/>
        <w:t>unique mineral contents are a po</w:t>
      </w:r>
      <w:r>
        <w:t>inter to the benefits offered by the tomatoes (</w:t>
      </w:r>
      <w:proofErr w:type="spellStart"/>
      <w:r>
        <w:t>Demirbas</w:t>
      </w:r>
      <w:proofErr w:type="spellEnd"/>
      <w:r>
        <w:t xml:space="preserve">, 2010; </w:t>
      </w:r>
    </w:p>
    <w:p w:rsidR="00A23A75" w:rsidRDefault="0047371F">
      <w:r>
        <w:t xml:space="preserve">Hernández </w:t>
      </w:r>
      <w:r>
        <w:rPr>
          <w:i/>
        </w:rPr>
        <w:t>et al</w:t>
      </w:r>
      <w:r>
        <w:t xml:space="preserve">., 2008 and </w:t>
      </w:r>
      <w:proofErr w:type="spellStart"/>
      <w:r>
        <w:t>Melø</w:t>
      </w:r>
      <w:proofErr w:type="spellEnd"/>
      <w:r>
        <w:t xml:space="preserve"> </w:t>
      </w:r>
      <w:r>
        <w:rPr>
          <w:i/>
        </w:rPr>
        <w:t>et al</w:t>
      </w:r>
      <w:r>
        <w:t xml:space="preserve">., 2008). The proximate content of foods plays an important role in predicting their nutritional values.  Fats, proteins, and carbohydrates constitute the </w:t>
      </w:r>
      <w:r>
        <w:t>major structural components of foods. Carbohydrates are a vital source of energy for most organisms, including humans. Moisture content information is a useful measurement in the storage, processing, and preservation of food. Proteins are organic compounds</w:t>
      </w:r>
      <w:r>
        <w:t xml:space="preserve"> essential for body repair and health maintenance. Ash content is an inorganic residue remaining after the complete oxidation of organic matter. Ash value is an indication of mineral presence (Idris </w:t>
      </w:r>
      <w:r>
        <w:rPr>
          <w:i/>
        </w:rPr>
        <w:t>et al</w:t>
      </w:r>
      <w:r>
        <w:t xml:space="preserve">., 2019; </w:t>
      </w:r>
      <w:proofErr w:type="spellStart"/>
      <w:r>
        <w:t>Okello</w:t>
      </w:r>
      <w:proofErr w:type="spellEnd"/>
      <w:r>
        <w:t xml:space="preserve"> </w:t>
      </w:r>
      <w:r>
        <w:rPr>
          <w:i/>
        </w:rPr>
        <w:t>et al</w:t>
      </w:r>
      <w:r>
        <w:t xml:space="preserve">., 2018 and </w:t>
      </w:r>
      <w:proofErr w:type="spellStart"/>
      <w:r>
        <w:t>Salau</w:t>
      </w:r>
      <w:proofErr w:type="spellEnd"/>
      <w:r>
        <w:t xml:space="preserve"> </w:t>
      </w:r>
      <w:r>
        <w:rPr>
          <w:i/>
        </w:rPr>
        <w:t>et al</w:t>
      </w:r>
      <w:r>
        <w:t>., 2012)</w:t>
      </w:r>
      <w:r>
        <w:t xml:space="preserve">. </w:t>
      </w:r>
    </w:p>
    <w:p w:rsidR="00A23A75" w:rsidRDefault="0047371F">
      <w:r>
        <w:t xml:space="preserve">The major quality perception of fruits is hinged upon the measures of the physicochemical properties such </w:t>
      </w:r>
      <w:r>
        <w:lastRenderedPageBreak/>
        <w:t xml:space="preserve">as pH, total soluble solids, and </w:t>
      </w:r>
      <w:proofErr w:type="spellStart"/>
      <w:r>
        <w:t>titratable</w:t>
      </w:r>
      <w:proofErr w:type="spellEnd"/>
      <w:r>
        <w:t xml:space="preserve"> acidity (</w:t>
      </w:r>
      <w:proofErr w:type="spellStart"/>
      <w:r>
        <w:t>Tehranifar</w:t>
      </w:r>
      <w:proofErr w:type="spellEnd"/>
      <w:r>
        <w:t xml:space="preserve"> </w:t>
      </w:r>
      <w:r>
        <w:rPr>
          <w:i/>
        </w:rPr>
        <w:t>et al</w:t>
      </w:r>
      <w:r>
        <w:t>., 2010). These values are indicators of maturity, storage capacity, spoilage,</w:t>
      </w:r>
      <w:r>
        <w:t xml:space="preserve"> </w:t>
      </w:r>
      <w:proofErr w:type="spellStart"/>
      <w:r>
        <w:t>flavour</w:t>
      </w:r>
      <w:proofErr w:type="spellEnd"/>
      <w:r>
        <w:t xml:space="preserve">, and taste (Zhao </w:t>
      </w:r>
      <w:r>
        <w:rPr>
          <w:i/>
        </w:rPr>
        <w:t>et al</w:t>
      </w:r>
      <w:r>
        <w:t xml:space="preserve">., 2020; Deng </w:t>
      </w:r>
      <w:r>
        <w:rPr>
          <w:i/>
        </w:rPr>
        <w:t>et al.,</w:t>
      </w:r>
      <w:r>
        <w:t xml:space="preserve"> 2019 and </w:t>
      </w:r>
      <w:proofErr w:type="spellStart"/>
      <w:r>
        <w:t>Tehranifar</w:t>
      </w:r>
      <w:proofErr w:type="spellEnd"/>
      <w:r>
        <w:t xml:space="preserve"> </w:t>
      </w:r>
      <w:r>
        <w:rPr>
          <w:i/>
        </w:rPr>
        <w:t>et al</w:t>
      </w:r>
      <w:r>
        <w:t xml:space="preserve">., 2010). </w:t>
      </w:r>
    </w:p>
    <w:p w:rsidR="00A23A75" w:rsidRDefault="0047371F">
      <w:r>
        <w:t>Antioxidants are chemical agents that inhibit the destructive and pathogenic tendency of oxidation in the living system. In oxidation, free radicals are formed analogo</w:t>
      </w:r>
      <w:r>
        <w:t>usly to reactions of scavenging nature. Foods and other biological systems</w:t>
      </w:r>
      <w:r>
        <w:rPr>
          <w:color w:val="ED7D31"/>
        </w:rPr>
        <w:t xml:space="preserve"> </w:t>
      </w:r>
      <w:r>
        <w:t>experience lipid pre-oxidation, autoxidation processes, and other types of oxidations. Food antioxidants in foodstuffs can protect them from these attacks, conserving their consumpt</w:t>
      </w:r>
      <w:r>
        <w:t>ion safety properties organoleptic properties, and texture (</w:t>
      </w:r>
      <w:proofErr w:type="spellStart"/>
      <w:r>
        <w:t>Carocho</w:t>
      </w:r>
      <w:proofErr w:type="spellEnd"/>
      <w:r>
        <w:t xml:space="preserve"> </w:t>
      </w:r>
      <w:r>
        <w:rPr>
          <w:i/>
        </w:rPr>
        <w:t>et al</w:t>
      </w:r>
      <w:r>
        <w:t xml:space="preserve">., 2018). </w:t>
      </w:r>
    </w:p>
    <w:p w:rsidR="00A23A75" w:rsidRDefault="0047371F">
      <w:proofErr w:type="spellStart"/>
      <w:r>
        <w:t>Chemometrics</w:t>
      </w:r>
      <w:proofErr w:type="spellEnd"/>
      <w:r>
        <w:t xml:space="preserve"> is the use of mathematics and statistical method to improve the understanding of chemical information. It is applied to solve descriptive and predictive proble</w:t>
      </w:r>
      <w:r>
        <w:t xml:space="preserve">ms in chemistry (Brereton </w:t>
      </w:r>
      <w:r>
        <w:rPr>
          <w:i/>
        </w:rPr>
        <w:t>et al</w:t>
      </w:r>
      <w:r>
        <w:t xml:space="preserve">., 2018). </w:t>
      </w:r>
      <w:proofErr w:type="spellStart"/>
      <w:r>
        <w:t>Chemometrics</w:t>
      </w:r>
      <w:proofErr w:type="spellEnd"/>
      <w:r>
        <w:t xml:space="preserve"> is a veritable tool in the interpretation, analysis, and visual presentation of complex multivariate data (</w:t>
      </w:r>
      <w:proofErr w:type="spellStart"/>
      <w:r>
        <w:t>Munck</w:t>
      </w:r>
      <w:proofErr w:type="spellEnd"/>
      <w:r>
        <w:t xml:space="preserve"> </w:t>
      </w:r>
      <w:r>
        <w:rPr>
          <w:i/>
        </w:rPr>
        <w:t>et al</w:t>
      </w:r>
      <w:r>
        <w:t>., 1998)</w:t>
      </w:r>
      <w:r>
        <w:t>. Its use in food chemistry has assisted in obtaining better information about the composition of a food product as well as its physical and chemical properties (</w:t>
      </w:r>
      <w:proofErr w:type="spellStart"/>
      <w:r>
        <w:t>Salau</w:t>
      </w:r>
      <w:r>
        <w:rPr>
          <w:i/>
        </w:rPr>
        <w:t>et</w:t>
      </w:r>
      <w:proofErr w:type="spellEnd"/>
      <w:r>
        <w:rPr>
          <w:i/>
        </w:rPr>
        <w:t xml:space="preserve"> al</w:t>
      </w:r>
      <w:r>
        <w:t xml:space="preserve">., 2020; </w:t>
      </w:r>
      <w:proofErr w:type="spellStart"/>
      <w:r>
        <w:t>Salau</w:t>
      </w:r>
      <w:proofErr w:type="spellEnd"/>
      <w:r>
        <w:t xml:space="preserve"> and Hasan, 2019, Hassan </w:t>
      </w:r>
      <w:r>
        <w:rPr>
          <w:i/>
        </w:rPr>
        <w:t>et al.</w:t>
      </w:r>
      <w:r>
        <w:t xml:space="preserve">, 2019, </w:t>
      </w:r>
      <w:proofErr w:type="spellStart"/>
      <w:r>
        <w:t>Salau</w:t>
      </w:r>
      <w:proofErr w:type="spellEnd"/>
      <w:r>
        <w:t xml:space="preserve"> and Hasan</w:t>
      </w:r>
      <w:r>
        <w:rPr>
          <w:i/>
        </w:rPr>
        <w:t>,</w:t>
      </w:r>
      <w:r>
        <w:t xml:space="preserve"> 2018 and </w:t>
      </w:r>
      <w:proofErr w:type="spellStart"/>
      <w:r>
        <w:t>Salau</w:t>
      </w:r>
      <w:proofErr w:type="spellEnd"/>
      <w:r>
        <w:t xml:space="preserve"> </w:t>
      </w:r>
      <w:r>
        <w:rPr>
          <w:i/>
        </w:rPr>
        <w:t>et al</w:t>
      </w:r>
      <w:r>
        <w:t xml:space="preserve">., 2018). </w:t>
      </w:r>
    </w:p>
    <w:p w:rsidR="00A23A75" w:rsidRDefault="0047371F">
      <w:r>
        <w:t xml:space="preserve">The </w:t>
      </w:r>
      <w:proofErr w:type="spellStart"/>
      <w:r>
        <w:t>chemometrics</w:t>
      </w:r>
      <w:proofErr w:type="spellEnd"/>
      <w:r>
        <w:t xml:space="preserve"> methods involve the selection of data, the building of suitable models and adapting the model to give solutions to complex data problems (</w:t>
      </w:r>
      <w:proofErr w:type="spellStart"/>
      <w:r>
        <w:t>Munck</w:t>
      </w:r>
      <w:proofErr w:type="spellEnd"/>
      <w:r>
        <w:t xml:space="preserve"> </w:t>
      </w:r>
      <w:r>
        <w:rPr>
          <w:i/>
        </w:rPr>
        <w:t>et al</w:t>
      </w:r>
      <w:r>
        <w:t>., 1998)</w:t>
      </w:r>
      <w:r>
        <w:rPr>
          <w:color w:val="ED7D31"/>
        </w:rPr>
        <w:t xml:space="preserve">. </w:t>
      </w:r>
      <w:r>
        <w:t xml:space="preserve">Unsupervised pattern recognition techniques of </w:t>
      </w:r>
      <w:proofErr w:type="spellStart"/>
      <w:r>
        <w:t>chemometrics</w:t>
      </w:r>
      <w:proofErr w:type="spellEnd"/>
      <w:r>
        <w:t xml:space="preserve"> suc</w:t>
      </w:r>
      <w:r>
        <w:t>h as the Cluster Analysis (CA</w:t>
      </w:r>
      <w:proofErr w:type="gramStart"/>
      <w:r>
        <w:t>)  and</w:t>
      </w:r>
      <w:proofErr w:type="gramEnd"/>
      <w:r>
        <w:t xml:space="preserve"> Principal Component Analysis (PCA)  are much revealing in terms of groupings and close neighborhood of the food sample respectively. </w:t>
      </w:r>
      <w:proofErr w:type="spellStart"/>
      <w:r>
        <w:t>Chemometrics</w:t>
      </w:r>
      <w:proofErr w:type="spellEnd"/>
      <w:r>
        <w:t xml:space="preserve"> has been extensively applied to varying categories of food samples (</w:t>
      </w:r>
      <w:proofErr w:type="spellStart"/>
      <w:r>
        <w:t>Salau</w:t>
      </w:r>
      <w:proofErr w:type="spellEnd"/>
      <w:r>
        <w:t xml:space="preserve"> </w:t>
      </w:r>
      <w:r>
        <w:t xml:space="preserve">and Hasan, 2019). </w:t>
      </w:r>
    </w:p>
    <w:p w:rsidR="00A23A75" w:rsidRDefault="0047371F">
      <w:pPr>
        <w:spacing w:after="0" w:line="240" w:lineRule="auto"/>
        <w:ind w:left="0" w:firstLine="0"/>
        <w:jc w:val="left"/>
      </w:pPr>
      <w:r>
        <w:rPr>
          <w:sz w:val="10"/>
        </w:rPr>
        <w:t xml:space="preserve"> </w:t>
      </w:r>
    </w:p>
    <w:p w:rsidR="00A23A75" w:rsidRDefault="0047371F">
      <w:pPr>
        <w:spacing w:after="0" w:line="240" w:lineRule="auto"/>
        <w:ind w:right="-15"/>
        <w:jc w:val="left"/>
      </w:pPr>
      <w:r>
        <w:rPr>
          <w:b/>
        </w:rPr>
        <w:t xml:space="preserve">Materials and Methods </w:t>
      </w:r>
    </w:p>
    <w:p w:rsidR="00A23A75" w:rsidRDefault="0047371F">
      <w:r>
        <w:t xml:space="preserve">Sample collection </w:t>
      </w:r>
    </w:p>
    <w:p w:rsidR="00A23A75" w:rsidRDefault="0047371F">
      <w:r>
        <w:t xml:space="preserve">Three species of raw tomatoes which include </w:t>
      </w:r>
      <w:proofErr w:type="spellStart"/>
      <w:r>
        <w:t>KanoIndia</w:t>
      </w:r>
      <w:proofErr w:type="spellEnd"/>
      <w:r>
        <w:t xml:space="preserve"> species, </w:t>
      </w:r>
      <w:proofErr w:type="spellStart"/>
      <w:r>
        <w:t>Minna-Gwari</w:t>
      </w:r>
      <w:proofErr w:type="spellEnd"/>
      <w:r>
        <w:t xml:space="preserve"> species, and Zaria species and ten brands of company processed tomatoes designated as Brand1 to 10 were sampled in tri</w:t>
      </w:r>
      <w:r>
        <w:t xml:space="preserve">plicates across markets in </w:t>
      </w:r>
      <w:proofErr w:type="spellStart"/>
      <w:r>
        <w:t>Minna</w:t>
      </w:r>
      <w:proofErr w:type="spellEnd"/>
      <w:r>
        <w:t xml:space="preserve"> city. </w:t>
      </w:r>
    </w:p>
    <w:p w:rsidR="00A23A75" w:rsidRDefault="0047371F">
      <w:pPr>
        <w:spacing w:after="0" w:line="240" w:lineRule="auto"/>
        <w:ind w:left="0" w:firstLine="0"/>
        <w:jc w:val="left"/>
      </w:pPr>
      <w:r>
        <w:rPr>
          <w:sz w:val="8"/>
        </w:rPr>
        <w:t xml:space="preserve"> </w:t>
      </w:r>
    </w:p>
    <w:p w:rsidR="00A23A75" w:rsidRDefault="0047371F">
      <w:pPr>
        <w:spacing w:after="0" w:line="240" w:lineRule="auto"/>
        <w:ind w:right="-15"/>
        <w:jc w:val="left"/>
      </w:pPr>
      <w:r>
        <w:rPr>
          <w:b/>
        </w:rPr>
        <w:t xml:space="preserve">Sample preparation </w:t>
      </w:r>
    </w:p>
    <w:p w:rsidR="00A23A75" w:rsidRDefault="0047371F">
      <w:r>
        <w:t xml:space="preserve">The raw tomatoes were cleaned, weighed, and then divided into two parts and their hardness and pH were determined using a </w:t>
      </w:r>
      <w:proofErr w:type="spellStart"/>
      <w:r>
        <w:t>durometer</w:t>
      </w:r>
      <w:proofErr w:type="spellEnd"/>
      <w:r>
        <w:t xml:space="preserve"> and potentiometer respectively. The one part was blended into </w:t>
      </w:r>
      <w:r>
        <w:t xml:space="preserve">a paste and moisture was determined while the other part on which vitamins analysis was to be carried out was then sliced using a sharp knife which was then dried. The dried tomato was crushed </w:t>
      </w:r>
      <w:r>
        <w:lastRenderedPageBreak/>
        <w:t>into a powder using a clean mortar and pestle. The powdered sam</w:t>
      </w:r>
      <w:r>
        <w:t>ple was then stored at room temperature before the analysis. For the processed tomato, the tomato paste was also divided into two parts; one part was used for moisture determination while the other part was dried for vitamin determination. The dried sample</w:t>
      </w:r>
      <w:r>
        <w:t xml:space="preserve">s were stored at room temperature for analysis. </w:t>
      </w:r>
    </w:p>
    <w:p w:rsidR="00A23A75" w:rsidRDefault="0047371F">
      <w:pPr>
        <w:spacing w:after="0" w:line="240" w:lineRule="auto"/>
        <w:ind w:left="0" w:firstLine="0"/>
        <w:jc w:val="left"/>
      </w:pPr>
      <w:r>
        <w:rPr>
          <w:sz w:val="8"/>
        </w:rPr>
        <w:t xml:space="preserve"> </w:t>
      </w:r>
    </w:p>
    <w:p w:rsidR="00A23A75" w:rsidRDefault="0047371F">
      <w:pPr>
        <w:spacing w:after="0" w:line="240" w:lineRule="auto"/>
        <w:ind w:right="-15"/>
        <w:jc w:val="left"/>
      </w:pPr>
      <w:r>
        <w:rPr>
          <w:b/>
        </w:rPr>
        <w:t xml:space="preserve">Proximate analysis </w:t>
      </w:r>
    </w:p>
    <w:p w:rsidR="00A23A75" w:rsidRDefault="0047371F">
      <w:r>
        <w:t xml:space="preserve">Proximate analysis for crude fat, crude protein, crude fiber, carbohydrate, and ash content were carried out according to the method described by </w:t>
      </w:r>
      <w:proofErr w:type="spellStart"/>
      <w:r>
        <w:t>Abdullahi</w:t>
      </w:r>
      <w:proofErr w:type="spellEnd"/>
      <w:r>
        <w:t xml:space="preserve"> </w:t>
      </w:r>
      <w:r>
        <w:rPr>
          <w:i/>
        </w:rPr>
        <w:t>et al.</w:t>
      </w:r>
      <w:r>
        <w:t xml:space="preserve"> (2016) and Joel </w:t>
      </w:r>
      <w:r>
        <w:rPr>
          <w:i/>
        </w:rPr>
        <w:t>et al.</w:t>
      </w:r>
      <w:r>
        <w:t xml:space="preserve"> (2020). </w:t>
      </w:r>
    </w:p>
    <w:p w:rsidR="00A23A75" w:rsidRDefault="0047371F">
      <w:pPr>
        <w:spacing w:after="0" w:line="240" w:lineRule="auto"/>
        <w:ind w:left="0" w:firstLine="0"/>
        <w:jc w:val="left"/>
      </w:pPr>
      <w:r>
        <w:rPr>
          <w:sz w:val="10"/>
        </w:rPr>
        <w:t xml:space="preserve"> </w:t>
      </w:r>
    </w:p>
    <w:p w:rsidR="00A23A75" w:rsidRDefault="0047371F">
      <w:pPr>
        <w:spacing w:after="0" w:line="240" w:lineRule="auto"/>
        <w:ind w:right="-15"/>
        <w:jc w:val="left"/>
      </w:pPr>
      <w:r>
        <w:rPr>
          <w:b/>
        </w:rPr>
        <w:t xml:space="preserve">Analysis of </w:t>
      </w:r>
      <w:proofErr w:type="spellStart"/>
      <w:r>
        <w:rPr>
          <w:b/>
        </w:rPr>
        <w:t>phenolics</w:t>
      </w:r>
      <w:proofErr w:type="spellEnd"/>
      <w:r>
        <w:rPr>
          <w:b/>
        </w:rPr>
        <w:t xml:space="preserve"> and vitamins </w:t>
      </w:r>
    </w:p>
    <w:p w:rsidR="00A23A75" w:rsidRDefault="0047371F">
      <w:r>
        <w:t xml:space="preserve">The phenolic content was determined by the </w:t>
      </w:r>
      <w:proofErr w:type="spellStart"/>
      <w:r>
        <w:t>FolinCiocalteu</w:t>
      </w:r>
      <w:proofErr w:type="spellEnd"/>
      <w:r>
        <w:t xml:space="preserve"> method as described by </w:t>
      </w:r>
      <w:proofErr w:type="spellStart"/>
      <w:r>
        <w:t>Katırcı</w:t>
      </w:r>
      <w:proofErr w:type="spellEnd"/>
      <w:r>
        <w:t xml:space="preserve"> </w:t>
      </w:r>
      <w:r>
        <w:rPr>
          <w:i/>
        </w:rPr>
        <w:t>et al.</w:t>
      </w:r>
      <w:r>
        <w:t xml:space="preserve"> (2018) while Vitamin A and C were determined according to the method described by </w:t>
      </w:r>
      <w:proofErr w:type="spellStart"/>
      <w:r>
        <w:t>Abdulahi</w:t>
      </w:r>
      <w:proofErr w:type="spellEnd"/>
      <w:r>
        <w:t xml:space="preserve"> </w:t>
      </w:r>
      <w:r>
        <w:rPr>
          <w:i/>
        </w:rPr>
        <w:t>et al</w:t>
      </w:r>
      <w:proofErr w:type="gramStart"/>
      <w:r>
        <w:rPr>
          <w:i/>
        </w:rPr>
        <w:t>.</w:t>
      </w:r>
      <w:r>
        <w:t>(</w:t>
      </w:r>
      <w:proofErr w:type="gramEnd"/>
      <w:r>
        <w:t xml:space="preserve">2016). </w:t>
      </w:r>
    </w:p>
    <w:p w:rsidR="00A23A75" w:rsidRDefault="0047371F">
      <w:pPr>
        <w:spacing w:after="0" w:line="240" w:lineRule="auto"/>
        <w:ind w:left="0" w:firstLine="0"/>
        <w:jc w:val="left"/>
      </w:pPr>
      <w:r>
        <w:rPr>
          <w:sz w:val="6"/>
        </w:rPr>
        <w:t xml:space="preserve"> </w:t>
      </w:r>
    </w:p>
    <w:p w:rsidR="00A23A75" w:rsidRDefault="0047371F">
      <w:proofErr w:type="spellStart"/>
      <w:r>
        <w:rPr>
          <w:b/>
        </w:rPr>
        <w:t>Phys</w:t>
      </w:r>
      <w:r>
        <w:rPr>
          <w:b/>
        </w:rPr>
        <w:t>ico</w:t>
      </w:r>
      <w:proofErr w:type="spellEnd"/>
      <w:r>
        <w:rPr>
          <w:b/>
        </w:rPr>
        <w:t xml:space="preserve">-chemical parameters </w:t>
      </w:r>
      <w:r>
        <w:t xml:space="preserve">The pH and </w:t>
      </w:r>
      <w:proofErr w:type="spellStart"/>
      <w:r>
        <w:t>titratable</w:t>
      </w:r>
      <w:proofErr w:type="spellEnd"/>
      <w:r>
        <w:t xml:space="preserve"> acidity determinations were done using the method described by Joel </w:t>
      </w:r>
      <w:r>
        <w:rPr>
          <w:i/>
        </w:rPr>
        <w:t>et al</w:t>
      </w:r>
      <w:r>
        <w:t>. (2020), Total solid was obtained by difference (100- moisture content) as described by (Eke-Ejiofor, 2015), Moisture content was determ</w:t>
      </w:r>
      <w:r>
        <w:t xml:space="preserve">ined by the difference between the accurately weighed samples before and after drying in an oven at 105 °C as described by </w:t>
      </w:r>
      <w:proofErr w:type="spellStart"/>
      <w:r>
        <w:t>Abdullahi</w:t>
      </w:r>
      <w:proofErr w:type="spellEnd"/>
      <w:r>
        <w:t xml:space="preserve"> </w:t>
      </w:r>
      <w:r>
        <w:rPr>
          <w:i/>
        </w:rPr>
        <w:t>et al.</w:t>
      </w:r>
      <w:r>
        <w:t xml:space="preserve">(2016) while the determination of electrical conductivity of the tomato samples was carried out using a conductivity </w:t>
      </w:r>
      <w:r>
        <w:t xml:space="preserve">meter. </w:t>
      </w:r>
    </w:p>
    <w:p w:rsidR="00A23A75" w:rsidRDefault="0047371F">
      <w:pPr>
        <w:spacing w:after="0" w:line="240" w:lineRule="auto"/>
        <w:ind w:left="0" w:firstLine="0"/>
        <w:jc w:val="left"/>
      </w:pPr>
      <w:r>
        <w:rPr>
          <w:sz w:val="8"/>
        </w:rPr>
        <w:t xml:space="preserve"> </w:t>
      </w:r>
    </w:p>
    <w:p w:rsidR="00A23A75" w:rsidRDefault="0047371F">
      <w:pPr>
        <w:spacing w:after="0" w:line="240" w:lineRule="auto"/>
        <w:ind w:right="-15"/>
        <w:jc w:val="left"/>
      </w:pPr>
      <w:proofErr w:type="gramStart"/>
      <w:r>
        <w:rPr>
          <w:b/>
        </w:rPr>
        <w:t>Statistical  analysis</w:t>
      </w:r>
      <w:proofErr w:type="gramEnd"/>
      <w:r>
        <w:rPr>
          <w:b/>
        </w:rPr>
        <w:t xml:space="preserve"> </w:t>
      </w:r>
    </w:p>
    <w:p w:rsidR="00A23A75" w:rsidRDefault="0047371F">
      <w:r>
        <w:t>The statistical package of social sciences (SPSS) software version 21.0 was used. The results were evaluated using analysis of variance (ANOVA) and were presented as the mean value ± SD (standard deviation of the mean) for the samples. Differences among th</w:t>
      </w:r>
      <w:r>
        <w:t xml:space="preserve">e means were assessed using Duncan’s Multiple Range Test to determine which mean values were significantly different at p&lt;0.05. </w:t>
      </w:r>
    </w:p>
    <w:p w:rsidR="00A23A75" w:rsidRDefault="0047371F">
      <w:pPr>
        <w:spacing w:after="0" w:line="240" w:lineRule="auto"/>
        <w:ind w:left="0" w:firstLine="0"/>
        <w:jc w:val="left"/>
      </w:pPr>
      <w:r>
        <w:rPr>
          <w:sz w:val="10"/>
        </w:rPr>
        <w:t xml:space="preserve"> </w:t>
      </w:r>
    </w:p>
    <w:p w:rsidR="00A23A75" w:rsidRDefault="0047371F">
      <w:pPr>
        <w:spacing w:after="0" w:line="240" w:lineRule="auto"/>
        <w:ind w:right="-15"/>
        <w:jc w:val="left"/>
      </w:pPr>
      <w:proofErr w:type="spellStart"/>
      <w:r>
        <w:rPr>
          <w:b/>
        </w:rPr>
        <w:t>Chemometrics</w:t>
      </w:r>
      <w:proofErr w:type="spellEnd"/>
      <w:r>
        <w:rPr>
          <w:b/>
        </w:rPr>
        <w:t xml:space="preserve"> analysis </w:t>
      </w:r>
    </w:p>
    <w:p w:rsidR="00A23A75" w:rsidRDefault="0047371F">
      <w:proofErr w:type="spellStart"/>
      <w:r>
        <w:t>Chemometrics</w:t>
      </w:r>
      <w:proofErr w:type="spellEnd"/>
      <w:r>
        <w:t xml:space="preserve"> software package, The Math works </w:t>
      </w:r>
    </w:p>
    <w:p w:rsidR="00A23A75" w:rsidRDefault="0047371F">
      <w:r>
        <w:t>Incorporations’ MATLAB version 4.0 for windows, and the</w:t>
      </w:r>
      <w:r>
        <w:t xml:space="preserve"> Eigenvectors Research Incorporations’ PLS_ Toolbox version 6.2 were used for PCA and CA. </w:t>
      </w:r>
    </w:p>
    <w:p w:rsidR="00A23A75" w:rsidRDefault="0047371F">
      <w:pPr>
        <w:spacing w:after="0" w:line="240" w:lineRule="auto"/>
        <w:ind w:left="0" w:firstLine="0"/>
        <w:jc w:val="left"/>
      </w:pPr>
      <w:r>
        <w:t xml:space="preserve"> </w:t>
      </w:r>
    </w:p>
    <w:p w:rsidR="00A23A75" w:rsidRDefault="0047371F">
      <w:pPr>
        <w:spacing w:after="0" w:line="240" w:lineRule="auto"/>
        <w:ind w:right="-15"/>
        <w:jc w:val="left"/>
      </w:pPr>
      <w:r>
        <w:rPr>
          <w:b/>
        </w:rPr>
        <w:t xml:space="preserve">Results and Discussion </w:t>
      </w:r>
    </w:p>
    <w:p w:rsidR="00A23A75" w:rsidRDefault="0047371F">
      <w:pPr>
        <w:spacing w:after="0" w:line="240" w:lineRule="auto"/>
        <w:ind w:right="-15"/>
        <w:jc w:val="left"/>
      </w:pPr>
      <w:r>
        <w:rPr>
          <w:b/>
        </w:rPr>
        <w:t xml:space="preserve">The physicochemical parameters  </w:t>
      </w:r>
    </w:p>
    <w:p w:rsidR="00A23A75" w:rsidRDefault="0047371F">
      <w:pPr>
        <w:spacing w:after="0" w:line="240" w:lineRule="auto"/>
        <w:ind w:left="0" w:firstLine="0"/>
        <w:jc w:val="left"/>
      </w:pPr>
      <w:r>
        <w:rPr>
          <w:b/>
          <w:sz w:val="6"/>
        </w:rPr>
        <w:t xml:space="preserve"> </w:t>
      </w:r>
    </w:p>
    <w:p w:rsidR="00A23A75" w:rsidRDefault="0047371F">
      <w:r>
        <w:t xml:space="preserve">The nutritional, physical, </w:t>
      </w:r>
      <w:r>
        <w:t>and chemical parameters of three species of raw and ten brands of processed tomatoes differed significantly (</w:t>
      </w:r>
      <w:r>
        <w:rPr>
          <w:color w:val="231F20"/>
        </w:rPr>
        <w:t xml:space="preserve">p&lt;0.05) </w:t>
      </w:r>
      <w:r>
        <w:t xml:space="preserve">due to different varieties and brands. </w:t>
      </w:r>
    </w:p>
    <w:tbl>
      <w:tblPr>
        <w:tblStyle w:val="TableGrid"/>
        <w:tblpPr w:vertAnchor="text" w:horzAnchor="margin" w:tblpY="2981"/>
        <w:tblOverlap w:val="never"/>
        <w:tblW w:w="9078" w:type="dxa"/>
        <w:tblInd w:w="0" w:type="dxa"/>
        <w:tblCellMar>
          <w:top w:w="0" w:type="dxa"/>
          <w:left w:w="0" w:type="dxa"/>
          <w:bottom w:w="0" w:type="dxa"/>
          <w:right w:w="0" w:type="dxa"/>
        </w:tblCellMar>
        <w:tblLook w:val="04A0" w:firstRow="1" w:lastRow="0" w:firstColumn="1" w:lastColumn="0" w:noHBand="0" w:noVBand="1"/>
      </w:tblPr>
      <w:tblGrid>
        <w:gridCol w:w="9078"/>
      </w:tblGrid>
      <w:tr w:rsidR="00A23A75">
        <w:tc>
          <w:tcPr>
            <w:tcW w:w="9076" w:type="dxa"/>
            <w:tcBorders>
              <w:top w:val="nil"/>
              <w:left w:val="nil"/>
              <w:bottom w:val="nil"/>
              <w:right w:val="nil"/>
            </w:tcBorders>
          </w:tcPr>
          <w:tbl>
            <w:tblPr>
              <w:tblStyle w:val="TableGrid"/>
              <w:tblW w:w="9073" w:type="dxa"/>
              <w:tblInd w:w="0" w:type="dxa"/>
              <w:tblCellMar>
                <w:top w:w="0" w:type="dxa"/>
                <w:left w:w="0" w:type="dxa"/>
                <w:bottom w:w="0" w:type="dxa"/>
                <w:right w:w="0" w:type="dxa"/>
              </w:tblCellMar>
              <w:tblLook w:val="04A0" w:firstRow="1" w:lastRow="0" w:firstColumn="1" w:lastColumn="0" w:noHBand="0" w:noVBand="1"/>
            </w:tblPr>
            <w:tblGrid>
              <w:gridCol w:w="4868"/>
              <w:gridCol w:w="4205"/>
            </w:tblGrid>
            <w:tr w:rsidR="00A23A75">
              <w:trPr>
                <w:trHeight w:val="912"/>
              </w:trPr>
              <w:tc>
                <w:tcPr>
                  <w:tcW w:w="4868" w:type="dxa"/>
                  <w:tcBorders>
                    <w:top w:val="nil"/>
                    <w:left w:val="nil"/>
                    <w:bottom w:val="nil"/>
                    <w:right w:val="nil"/>
                  </w:tcBorders>
                </w:tcPr>
                <w:p w:rsidR="00A23A75" w:rsidRDefault="0047371F">
                  <w:pPr>
                    <w:framePr w:wrap="around" w:vAnchor="text" w:hAnchor="margin" w:y="2981"/>
                    <w:spacing w:after="0" w:line="240" w:lineRule="auto"/>
                    <w:ind w:left="0" w:firstLine="0"/>
                    <w:suppressOverlap/>
                    <w:jc w:val="left"/>
                  </w:pPr>
                  <w:r>
                    <w:lastRenderedPageBreak/>
                    <w:t xml:space="preserve">(7%) </w:t>
                  </w:r>
                  <w:r>
                    <w:tab/>
                    <w:t xml:space="preserve">recommended </w:t>
                  </w:r>
                  <w:r>
                    <w:tab/>
                    <w:t xml:space="preserve">by </w:t>
                  </w:r>
                  <w:r>
                    <w:tab/>
                    <w:t xml:space="preserve">Codex </w:t>
                  </w:r>
                  <w:r>
                    <w:tab/>
                  </w:r>
                  <w:proofErr w:type="spellStart"/>
                  <w:r>
                    <w:t>Alimentarius</w:t>
                  </w:r>
                  <w:proofErr w:type="spellEnd"/>
                  <w:r>
                    <w:t xml:space="preserve"> </w:t>
                  </w:r>
                </w:p>
                <w:p w:rsidR="00A23A75" w:rsidRDefault="0047371F">
                  <w:pPr>
                    <w:framePr w:wrap="around" w:vAnchor="text" w:hAnchor="margin" w:y="2981"/>
                    <w:spacing w:after="0" w:line="276" w:lineRule="auto"/>
                    <w:ind w:left="0" w:right="663" w:firstLine="0"/>
                    <w:suppressOverlap/>
                  </w:pPr>
                  <w:r>
                    <w:t>Commission (CAC, 2011). Total soluble solids (15.23–40.</w:t>
                  </w:r>
                  <w:r>
                    <w:t>70) with brand6 having the least and brand7 the highest. The total soluble solid (15.23–</w:t>
                  </w:r>
                </w:p>
              </w:tc>
              <w:tc>
                <w:tcPr>
                  <w:tcW w:w="4205" w:type="dxa"/>
                  <w:tcBorders>
                    <w:top w:val="nil"/>
                    <w:left w:val="nil"/>
                    <w:bottom w:val="nil"/>
                    <w:right w:val="nil"/>
                  </w:tcBorders>
                </w:tcPr>
                <w:p w:rsidR="00A23A75" w:rsidRDefault="0047371F">
                  <w:pPr>
                    <w:framePr w:wrap="around" w:vAnchor="text" w:hAnchor="margin" w:y="2981"/>
                    <w:spacing w:after="0" w:line="276" w:lineRule="auto"/>
                    <w:ind w:left="0" w:firstLine="0"/>
                    <w:suppressOverlap/>
                  </w:pPr>
                  <w:proofErr w:type="gramStart"/>
                  <w:r>
                    <w:t>level</w:t>
                  </w:r>
                  <w:proofErr w:type="gramEnd"/>
                  <w:r>
                    <w:t xml:space="preserve"> of 20 to 22% required by the Codex </w:t>
                  </w:r>
                  <w:proofErr w:type="spellStart"/>
                  <w:r>
                    <w:t>Alimentarius</w:t>
                  </w:r>
                  <w:proofErr w:type="spellEnd"/>
                  <w:r>
                    <w:t xml:space="preserve"> Commission (CAC, 2011). The higher total soluble solid might be due to lower moisture content as reported by Eke-</w:t>
                  </w:r>
                  <w:r>
                    <w:t xml:space="preserve">Ejiofor (2015). </w:t>
                  </w:r>
                </w:p>
              </w:tc>
            </w:tr>
          </w:tbl>
          <w:p w:rsidR="00A23A75" w:rsidRDefault="0047371F">
            <w:pPr>
              <w:spacing w:after="0" w:line="240" w:lineRule="auto"/>
              <w:ind w:left="0" w:firstLine="0"/>
              <w:jc w:val="left"/>
            </w:pPr>
            <w:r>
              <w:t xml:space="preserve">40.70) of the samples were higher than the standard </w:t>
            </w:r>
          </w:p>
          <w:p w:rsidR="00A23A75" w:rsidRDefault="0047371F">
            <w:pPr>
              <w:spacing w:after="0" w:line="240" w:lineRule="auto"/>
              <w:ind w:left="0" w:firstLine="0"/>
              <w:jc w:val="left"/>
            </w:pPr>
            <w:r>
              <w:t xml:space="preserve"> </w:t>
            </w:r>
          </w:p>
          <w:p w:rsidR="00A23A75" w:rsidRDefault="0047371F">
            <w:pPr>
              <w:spacing w:after="0" w:line="240" w:lineRule="auto"/>
              <w:ind w:left="0" w:firstLine="0"/>
              <w:jc w:val="left"/>
            </w:pPr>
            <w:r>
              <w:t xml:space="preserve">Table 1: </w:t>
            </w:r>
            <w:proofErr w:type="spellStart"/>
            <w:r>
              <w:t>Physico</w:t>
            </w:r>
            <w:proofErr w:type="spellEnd"/>
            <w:r>
              <w:t xml:space="preserve">-chemical properties of the tomato samples </w:t>
            </w:r>
          </w:p>
          <w:p w:rsidR="00A23A75" w:rsidRDefault="0047371F">
            <w:pPr>
              <w:spacing w:after="0" w:line="276" w:lineRule="auto"/>
              <w:ind w:left="0" w:firstLine="0"/>
              <w:jc w:val="left"/>
            </w:pPr>
            <w:r>
              <w:t xml:space="preserve"> </w:t>
            </w:r>
          </w:p>
          <w:tbl>
            <w:tblPr>
              <w:tblStyle w:val="TableGrid"/>
              <w:tblW w:w="8956" w:type="dxa"/>
              <w:tblInd w:w="0" w:type="dxa"/>
              <w:tblCellMar>
                <w:top w:w="0" w:type="dxa"/>
                <w:left w:w="0" w:type="dxa"/>
                <w:bottom w:w="0" w:type="dxa"/>
                <w:right w:w="30" w:type="dxa"/>
              </w:tblCellMar>
              <w:tblLook w:val="04A0" w:firstRow="1" w:lastRow="0" w:firstColumn="1" w:lastColumn="0" w:noHBand="0" w:noVBand="1"/>
            </w:tblPr>
            <w:tblGrid>
              <w:gridCol w:w="1130"/>
              <w:gridCol w:w="1169"/>
              <w:gridCol w:w="1800"/>
              <w:gridCol w:w="1800"/>
              <w:gridCol w:w="957"/>
              <w:gridCol w:w="686"/>
              <w:gridCol w:w="1414"/>
            </w:tblGrid>
            <w:tr w:rsidR="00A23A75">
              <w:trPr>
                <w:trHeight w:val="470"/>
              </w:trPr>
              <w:tc>
                <w:tcPr>
                  <w:tcW w:w="1130" w:type="dxa"/>
                  <w:tcBorders>
                    <w:top w:val="single" w:sz="4" w:space="0" w:color="000000"/>
                    <w:left w:val="nil"/>
                    <w:bottom w:val="single" w:sz="4" w:space="0" w:color="000000"/>
                    <w:right w:val="nil"/>
                  </w:tcBorders>
                </w:tcPr>
                <w:p w:rsidR="00A23A75" w:rsidRDefault="0047371F">
                  <w:pPr>
                    <w:framePr w:wrap="around" w:vAnchor="text" w:hAnchor="margin" w:y="2981"/>
                    <w:spacing w:after="0" w:line="276" w:lineRule="auto"/>
                    <w:ind w:left="122" w:firstLine="0"/>
                    <w:suppressOverlap/>
                    <w:jc w:val="left"/>
                  </w:pPr>
                  <w:r>
                    <w:t xml:space="preserve">S/N </w:t>
                  </w:r>
                </w:p>
              </w:tc>
              <w:tc>
                <w:tcPr>
                  <w:tcW w:w="1169" w:type="dxa"/>
                  <w:tcBorders>
                    <w:top w:val="single" w:sz="4" w:space="0" w:color="000000"/>
                    <w:left w:val="nil"/>
                    <w:bottom w:val="single" w:sz="4" w:space="0" w:color="000000"/>
                    <w:right w:val="nil"/>
                  </w:tcBorders>
                </w:tcPr>
                <w:p w:rsidR="00A23A75" w:rsidRDefault="0047371F">
                  <w:pPr>
                    <w:framePr w:wrap="around" w:vAnchor="text" w:hAnchor="margin" w:y="2981"/>
                    <w:spacing w:after="0" w:line="276" w:lineRule="auto"/>
                    <w:ind w:left="0" w:firstLine="0"/>
                    <w:suppressOverlap/>
                    <w:jc w:val="left"/>
                  </w:pPr>
                  <w:r>
                    <w:t xml:space="preserve">Sample </w:t>
                  </w:r>
                </w:p>
              </w:tc>
              <w:tc>
                <w:tcPr>
                  <w:tcW w:w="1800" w:type="dxa"/>
                  <w:tcBorders>
                    <w:top w:val="single" w:sz="4" w:space="0" w:color="000000"/>
                    <w:left w:val="nil"/>
                    <w:bottom w:val="single" w:sz="4" w:space="0" w:color="000000"/>
                    <w:right w:val="nil"/>
                  </w:tcBorders>
                </w:tcPr>
                <w:p w:rsidR="00A23A75" w:rsidRDefault="0047371F">
                  <w:pPr>
                    <w:framePr w:wrap="around" w:vAnchor="text" w:hAnchor="margin" w:y="2981"/>
                    <w:spacing w:after="0" w:line="276" w:lineRule="auto"/>
                    <w:ind w:left="0" w:firstLine="0"/>
                    <w:suppressOverlap/>
                    <w:jc w:val="left"/>
                  </w:pPr>
                  <w:r>
                    <w:t xml:space="preserve">pH </w:t>
                  </w:r>
                </w:p>
              </w:tc>
              <w:tc>
                <w:tcPr>
                  <w:tcW w:w="1800" w:type="dxa"/>
                  <w:tcBorders>
                    <w:top w:val="single" w:sz="4" w:space="0" w:color="000000"/>
                    <w:left w:val="nil"/>
                    <w:bottom w:val="single" w:sz="4" w:space="0" w:color="000000"/>
                    <w:right w:val="nil"/>
                  </w:tcBorders>
                </w:tcPr>
                <w:p w:rsidR="00A23A75" w:rsidRDefault="0047371F">
                  <w:pPr>
                    <w:framePr w:wrap="around" w:vAnchor="text" w:hAnchor="margin" w:y="2981"/>
                    <w:spacing w:after="0" w:line="276" w:lineRule="auto"/>
                    <w:ind w:left="0" w:right="115" w:firstLine="0"/>
                    <w:suppressOverlap/>
                    <w:jc w:val="left"/>
                  </w:pPr>
                  <w:r>
                    <w:t xml:space="preserve">Conductivity  </w:t>
                  </w:r>
                  <w:proofErr w:type="spellStart"/>
                  <w:r>
                    <w:t>uS</w:t>
                  </w:r>
                  <w:proofErr w:type="spellEnd"/>
                  <w:r>
                    <w:t xml:space="preserve">/cm </w:t>
                  </w:r>
                </w:p>
              </w:tc>
              <w:tc>
                <w:tcPr>
                  <w:tcW w:w="957" w:type="dxa"/>
                  <w:tcBorders>
                    <w:top w:val="single" w:sz="4" w:space="0" w:color="000000"/>
                    <w:left w:val="nil"/>
                    <w:bottom w:val="single" w:sz="4" w:space="0" w:color="000000"/>
                    <w:right w:val="nil"/>
                  </w:tcBorders>
                </w:tcPr>
                <w:p w:rsidR="00A23A75" w:rsidRDefault="0047371F">
                  <w:pPr>
                    <w:framePr w:wrap="around" w:vAnchor="text" w:hAnchor="margin" w:y="2981"/>
                    <w:spacing w:after="0" w:line="276" w:lineRule="auto"/>
                    <w:ind w:left="0" w:firstLine="0"/>
                    <w:suppressOverlap/>
                    <w:jc w:val="left"/>
                  </w:pPr>
                  <w:proofErr w:type="spellStart"/>
                  <w:r>
                    <w:t>Titratable</w:t>
                  </w:r>
                  <w:proofErr w:type="spellEnd"/>
                  <w:r>
                    <w:t xml:space="preserve"> (%) </w:t>
                  </w:r>
                </w:p>
              </w:tc>
              <w:tc>
                <w:tcPr>
                  <w:tcW w:w="686" w:type="dxa"/>
                  <w:tcBorders>
                    <w:top w:val="single" w:sz="4" w:space="0" w:color="000000"/>
                    <w:left w:val="nil"/>
                    <w:bottom w:val="single" w:sz="4" w:space="0" w:color="000000"/>
                    <w:right w:val="nil"/>
                  </w:tcBorders>
                </w:tcPr>
                <w:p w:rsidR="00A23A75" w:rsidRDefault="0047371F">
                  <w:pPr>
                    <w:framePr w:wrap="around" w:vAnchor="text" w:hAnchor="margin" w:y="2981"/>
                    <w:spacing w:after="0" w:line="276" w:lineRule="auto"/>
                    <w:ind w:left="0" w:firstLine="0"/>
                    <w:suppressOverlap/>
                    <w:jc w:val="left"/>
                  </w:pPr>
                  <w:r>
                    <w:t xml:space="preserve">Acids </w:t>
                  </w:r>
                </w:p>
              </w:tc>
              <w:tc>
                <w:tcPr>
                  <w:tcW w:w="1414" w:type="dxa"/>
                  <w:tcBorders>
                    <w:top w:val="single" w:sz="4" w:space="0" w:color="000000"/>
                    <w:left w:val="nil"/>
                    <w:bottom w:val="single" w:sz="4" w:space="0" w:color="000000"/>
                    <w:right w:val="nil"/>
                  </w:tcBorders>
                </w:tcPr>
                <w:p w:rsidR="00A23A75" w:rsidRDefault="0047371F">
                  <w:pPr>
                    <w:framePr w:wrap="around" w:vAnchor="text" w:hAnchor="margin" w:y="2981"/>
                    <w:spacing w:after="0" w:line="240" w:lineRule="auto"/>
                    <w:ind w:left="0" w:firstLine="0"/>
                    <w:suppressOverlap/>
                  </w:pPr>
                  <w:r>
                    <w:t xml:space="preserve">Total Soluble </w:t>
                  </w:r>
                </w:p>
                <w:p w:rsidR="00A23A75" w:rsidRDefault="0047371F">
                  <w:pPr>
                    <w:framePr w:wrap="around" w:vAnchor="text" w:hAnchor="margin" w:y="2981"/>
                    <w:spacing w:after="0" w:line="276" w:lineRule="auto"/>
                    <w:ind w:left="0" w:firstLine="0"/>
                    <w:suppressOverlap/>
                    <w:jc w:val="left"/>
                  </w:pPr>
                  <w:r>
                    <w:t xml:space="preserve">Solids </w:t>
                  </w:r>
                </w:p>
              </w:tc>
            </w:tr>
            <w:tr w:rsidR="00A23A75">
              <w:trPr>
                <w:trHeight w:val="236"/>
              </w:trPr>
              <w:tc>
                <w:tcPr>
                  <w:tcW w:w="1130" w:type="dxa"/>
                  <w:tcBorders>
                    <w:top w:val="single" w:sz="4" w:space="0" w:color="000000"/>
                    <w:left w:val="nil"/>
                    <w:bottom w:val="nil"/>
                    <w:right w:val="nil"/>
                  </w:tcBorders>
                </w:tcPr>
                <w:p w:rsidR="00A23A75" w:rsidRDefault="0047371F">
                  <w:pPr>
                    <w:framePr w:wrap="around" w:vAnchor="text" w:hAnchor="margin" w:y="2981"/>
                    <w:spacing w:after="0" w:line="276" w:lineRule="auto"/>
                    <w:ind w:left="122" w:firstLine="0"/>
                    <w:suppressOverlap/>
                    <w:jc w:val="left"/>
                  </w:pPr>
                  <w:r>
                    <w:t xml:space="preserve">1 </w:t>
                  </w:r>
                </w:p>
              </w:tc>
              <w:tc>
                <w:tcPr>
                  <w:tcW w:w="1169" w:type="dxa"/>
                  <w:tcBorders>
                    <w:top w:val="single" w:sz="4" w:space="0" w:color="000000"/>
                    <w:left w:val="nil"/>
                    <w:bottom w:val="nil"/>
                    <w:right w:val="nil"/>
                  </w:tcBorders>
                </w:tcPr>
                <w:p w:rsidR="00A23A75" w:rsidRDefault="0047371F">
                  <w:pPr>
                    <w:framePr w:wrap="around" w:vAnchor="text" w:hAnchor="margin" w:y="2981"/>
                    <w:spacing w:after="0" w:line="276" w:lineRule="auto"/>
                    <w:ind w:left="0" w:firstLine="0"/>
                    <w:suppressOverlap/>
                    <w:jc w:val="left"/>
                  </w:pPr>
                  <w:r>
                    <w:t xml:space="preserve">KI </w:t>
                  </w:r>
                </w:p>
              </w:tc>
              <w:tc>
                <w:tcPr>
                  <w:tcW w:w="1800" w:type="dxa"/>
                  <w:tcBorders>
                    <w:top w:val="single" w:sz="4" w:space="0" w:color="000000"/>
                    <w:left w:val="nil"/>
                    <w:bottom w:val="nil"/>
                    <w:right w:val="nil"/>
                  </w:tcBorders>
                </w:tcPr>
                <w:p w:rsidR="00A23A75" w:rsidRDefault="0047371F">
                  <w:pPr>
                    <w:framePr w:wrap="around" w:vAnchor="text" w:hAnchor="margin" w:y="2981"/>
                    <w:spacing w:after="0" w:line="276" w:lineRule="auto"/>
                    <w:ind w:left="0" w:firstLine="0"/>
                    <w:suppressOverlap/>
                    <w:jc w:val="left"/>
                  </w:pPr>
                  <w:r>
                    <w:t>4.79±0.01</w:t>
                  </w:r>
                  <w:r>
                    <w:rPr>
                      <w:vertAlign w:val="superscript"/>
                    </w:rPr>
                    <w:t>e</w:t>
                  </w:r>
                  <w:r>
                    <w:t xml:space="preserve"> </w:t>
                  </w:r>
                </w:p>
              </w:tc>
              <w:tc>
                <w:tcPr>
                  <w:tcW w:w="1800" w:type="dxa"/>
                  <w:tcBorders>
                    <w:top w:val="single" w:sz="4" w:space="0" w:color="000000"/>
                    <w:left w:val="nil"/>
                    <w:bottom w:val="nil"/>
                    <w:right w:val="nil"/>
                  </w:tcBorders>
                </w:tcPr>
                <w:p w:rsidR="00A23A75" w:rsidRDefault="0047371F">
                  <w:pPr>
                    <w:framePr w:wrap="around" w:vAnchor="text" w:hAnchor="margin" w:y="2981"/>
                    <w:spacing w:after="0" w:line="276" w:lineRule="auto"/>
                    <w:ind w:left="0" w:firstLine="0"/>
                    <w:suppressOverlap/>
                    <w:jc w:val="left"/>
                  </w:pPr>
                  <w:r>
                    <w:t>3.73±0.01</w:t>
                  </w:r>
                  <w:r>
                    <w:rPr>
                      <w:vertAlign w:val="superscript"/>
                    </w:rPr>
                    <w:t>a</w:t>
                  </w:r>
                  <w:r>
                    <w:t xml:space="preserve"> </w:t>
                  </w:r>
                </w:p>
              </w:tc>
              <w:tc>
                <w:tcPr>
                  <w:tcW w:w="957" w:type="dxa"/>
                  <w:tcBorders>
                    <w:top w:val="single" w:sz="4" w:space="0" w:color="000000"/>
                    <w:left w:val="nil"/>
                    <w:bottom w:val="nil"/>
                    <w:right w:val="nil"/>
                  </w:tcBorders>
                </w:tcPr>
                <w:p w:rsidR="00A23A75" w:rsidRDefault="0047371F">
                  <w:pPr>
                    <w:framePr w:wrap="around" w:vAnchor="text" w:hAnchor="margin" w:y="2981"/>
                    <w:spacing w:after="0" w:line="276" w:lineRule="auto"/>
                    <w:ind w:left="0" w:firstLine="0"/>
                    <w:suppressOverlap/>
                  </w:pPr>
                  <w:r>
                    <w:t>0.41±0.01</w:t>
                  </w:r>
                  <w:r>
                    <w:rPr>
                      <w:vertAlign w:val="superscript"/>
                    </w:rPr>
                    <w:t>a</w:t>
                  </w:r>
                  <w:r>
                    <w:t xml:space="preserve"> </w:t>
                  </w:r>
                </w:p>
              </w:tc>
              <w:tc>
                <w:tcPr>
                  <w:tcW w:w="686" w:type="dxa"/>
                  <w:tcBorders>
                    <w:top w:val="single" w:sz="4" w:space="0" w:color="000000"/>
                    <w:left w:val="nil"/>
                    <w:bottom w:val="nil"/>
                    <w:right w:val="nil"/>
                  </w:tcBorders>
                </w:tcPr>
                <w:p w:rsidR="00A23A75" w:rsidRDefault="00A23A75">
                  <w:pPr>
                    <w:framePr w:wrap="around" w:vAnchor="text" w:hAnchor="margin" w:y="2981"/>
                    <w:spacing w:after="0" w:line="276" w:lineRule="auto"/>
                    <w:ind w:left="0" w:firstLine="0"/>
                    <w:suppressOverlap/>
                    <w:jc w:val="left"/>
                  </w:pPr>
                </w:p>
              </w:tc>
              <w:tc>
                <w:tcPr>
                  <w:tcW w:w="1414" w:type="dxa"/>
                  <w:tcBorders>
                    <w:top w:val="single" w:sz="4" w:space="0" w:color="000000"/>
                    <w:left w:val="nil"/>
                    <w:bottom w:val="nil"/>
                    <w:right w:val="nil"/>
                  </w:tcBorders>
                </w:tcPr>
                <w:p w:rsidR="00A23A75" w:rsidRDefault="0047371F">
                  <w:pPr>
                    <w:framePr w:wrap="around" w:vAnchor="text" w:hAnchor="margin" w:y="2981"/>
                    <w:spacing w:after="0" w:line="276" w:lineRule="auto"/>
                    <w:ind w:left="0" w:firstLine="0"/>
                    <w:suppressOverlap/>
                    <w:jc w:val="left"/>
                  </w:pPr>
                  <w:r>
                    <w:t>28.42±0.01</w:t>
                  </w:r>
                  <w:r>
                    <w:rPr>
                      <w:vertAlign w:val="superscript"/>
                    </w:rPr>
                    <w:t>k</w:t>
                  </w:r>
                  <w:r>
                    <w:t xml:space="preserve"> </w:t>
                  </w:r>
                </w:p>
              </w:tc>
            </w:tr>
            <w:tr w:rsidR="00A23A75">
              <w:trPr>
                <w:trHeight w:val="231"/>
              </w:trPr>
              <w:tc>
                <w:tcPr>
                  <w:tcW w:w="1130" w:type="dxa"/>
                  <w:tcBorders>
                    <w:top w:val="nil"/>
                    <w:left w:val="nil"/>
                    <w:bottom w:val="nil"/>
                    <w:right w:val="nil"/>
                  </w:tcBorders>
                </w:tcPr>
                <w:p w:rsidR="00A23A75" w:rsidRDefault="0047371F">
                  <w:pPr>
                    <w:framePr w:wrap="around" w:vAnchor="text" w:hAnchor="margin" w:y="2981"/>
                    <w:spacing w:after="0" w:line="276" w:lineRule="auto"/>
                    <w:ind w:left="122" w:firstLine="0"/>
                    <w:suppressOverlap/>
                    <w:jc w:val="left"/>
                  </w:pPr>
                  <w:r>
                    <w:t xml:space="preserve">2 </w:t>
                  </w:r>
                </w:p>
              </w:tc>
              <w:tc>
                <w:tcPr>
                  <w:tcW w:w="1169"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 xml:space="preserve">MG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4.85±0.01</w:t>
                  </w:r>
                  <w:r>
                    <w:rPr>
                      <w:vertAlign w:val="superscript"/>
                    </w:rPr>
                    <w:t>h</w:t>
                  </w:r>
                  <w:r>
                    <w:t xml:space="preserve">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5.72±0.01</w:t>
                  </w:r>
                  <w:r>
                    <w:rPr>
                      <w:vertAlign w:val="superscript"/>
                    </w:rPr>
                    <w:t>d</w:t>
                  </w:r>
                  <w:r>
                    <w:t xml:space="preserve"> </w:t>
                  </w:r>
                </w:p>
              </w:tc>
              <w:tc>
                <w:tcPr>
                  <w:tcW w:w="957" w:type="dxa"/>
                  <w:tcBorders>
                    <w:top w:val="nil"/>
                    <w:left w:val="nil"/>
                    <w:bottom w:val="nil"/>
                    <w:right w:val="nil"/>
                  </w:tcBorders>
                </w:tcPr>
                <w:p w:rsidR="00A23A75" w:rsidRDefault="0047371F">
                  <w:pPr>
                    <w:framePr w:wrap="around" w:vAnchor="text" w:hAnchor="margin" w:y="2981"/>
                    <w:spacing w:after="0" w:line="276" w:lineRule="auto"/>
                    <w:ind w:left="0" w:firstLine="0"/>
                    <w:suppressOverlap/>
                  </w:pPr>
                  <w:r>
                    <w:t>0.77±0.01</w:t>
                  </w:r>
                  <w:r>
                    <w:rPr>
                      <w:vertAlign w:val="superscript"/>
                    </w:rPr>
                    <w:t>b</w:t>
                  </w:r>
                  <w:r>
                    <w:t xml:space="preserve"> </w:t>
                  </w:r>
                </w:p>
              </w:tc>
              <w:tc>
                <w:tcPr>
                  <w:tcW w:w="686" w:type="dxa"/>
                  <w:tcBorders>
                    <w:top w:val="nil"/>
                    <w:left w:val="nil"/>
                    <w:bottom w:val="nil"/>
                    <w:right w:val="nil"/>
                  </w:tcBorders>
                </w:tcPr>
                <w:p w:rsidR="00A23A75" w:rsidRDefault="00A23A75">
                  <w:pPr>
                    <w:framePr w:wrap="around" w:vAnchor="text" w:hAnchor="margin" w:y="2981"/>
                    <w:spacing w:after="0" w:line="276" w:lineRule="auto"/>
                    <w:ind w:left="0" w:firstLine="0"/>
                    <w:suppressOverlap/>
                    <w:jc w:val="left"/>
                  </w:pPr>
                </w:p>
              </w:tc>
              <w:tc>
                <w:tcPr>
                  <w:tcW w:w="1414"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18.17±0.02</w:t>
                  </w:r>
                  <w:r>
                    <w:rPr>
                      <w:vertAlign w:val="superscript"/>
                    </w:rPr>
                    <w:t>h</w:t>
                  </w:r>
                  <w:r>
                    <w:t xml:space="preserve"> </w:t>
                  </w:r>
                </w:p>
              </w:tc>
            </w:tr>
            <w:tr w:rsidR="00A23A75">
              <w:trPr>
                <w:trHeight w:val="229"/>
              </w:trPr>
              <w:tc>
                <w:tcPr>
                  <w:tcW w:w="1130" w:type="dxa"/>
                  <w:tcBorders>
                    <w:top w:val="nil"/>
                    <w:left w:val="nil"/>
                    <w:bottom w:val="nil"/>
                    <w:right w:val="nil"/>
                  </w:tcBorders>
                </w:tcPr>
                <w:p w:rsidR="00A23A75" w:rsidRDefault="0047371F">
                  <w:pPr>
                    <w:framePr w:wrap="around" w:vAnchor="text" w:hAnchor="margin" w:y="2981"/>
                    <w:spacing w:after="0" w:line="276" w:lineRule="auto"/>
                    <w:ind w:left="122" w:firstLine="0"/>
                    <w:suppressOverlap/>
                    <w:jc w:val="left"/>
                  </w:pPr>
                  <w:r>
                    <w:t xml:space="preserve">3 </w:t>
                  </w:r>
                </w:p>
              </w:tc>
              <w:tc>
                <w:tcPr>
                  <w:tcW w:w="1169"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 xml:space="preserve">ZU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4.79±0.00</w:t>
                  </w:r>
                  <w:r>
                    <w:rPr>
                      <w:vertAlign w:val="superscript"/>
                    </w:rPr>
                    <w:t>f</w:t>
                  </w:r>
                  <w:r>
                    <w:t xml:space="preserve">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6.48±0.00</w:t>
                  </w:r>
                  <w:r>
                    <w:rPr>
                      <w:vertAlign w:val="superscript"/>
                    </w:rPr>
                    <w:t>f</w:t>
                  </w:r>
                  <w:r>
                    <w:t xml:space="preserve"> </w:t>
                  </w:r>
                </w:p>
              </w:tc>
              <w:tc>
                <w:tcPr>
                  <w:tcW w:w="957" w:type="dxa"/>
                  <w:tcBorders>
                    <w:top w:val="nil"/>
                    <w:left w:val="nil"/>
                    <w:bottom w:val="nil"/>
                    <w:right w:val="nil"/>
                  </w:tcBorders>
                </w:tcPr>
                <w:p w:rsidR="00A23A75" w:rsidRDefault="0047371F">
                  <w:pPr>
                    <w:framePr w:wrap="around" w:vAnchor="text" w:hAnchor="margin" w:y="2981"/>
                    <w:spacing w:after="0" w:line="276" w:lineRule="auto"/>
                    <w:ind w:left="0" w:firstLine="0"/>
                    <w:suppressOverlap/>
                  </w:pPr>
                  <w:r>
                    <w:t>0.41±0.01</w:t>
                  </w:r>
                  <w:r>
                    <w:rPr>
                      <w:vertAlign w:val="superscript"/>
                    </w:rPr>
                    <w:t>a</w:t>
                  </w:r>
                  <w:r>
                    <w:t xml:space="preserve"> </w:t>
                  </w:r>
                </w:p>
              </w:tc>
              <w:tc>
                <w:tcPr>
                  <w:tcW w:w="686" w:type="dxa"/>
                  <w:tcBorders>
                    <w:top w:val="nil"/>
                    <w:left w:val="nil"/>
                    <w:bottom w:val="nil"/>
                    <w:right w:val="nil"/>
                  </w:tcBorders>
                </w:tcPr>
                <w:p w:rsidR="00A23A75" w:rsidRDefault="00A23A75">
                  <w:pPr>
                    <w:framePr w:wrap="around" w:vAnchor="text" w:hAnchor="margin" w:y="2981"/>
                    <w:spacing w:after="0" w:line="276" w:lineRule="auto"/>
                    <w:ind w:left="0" w:firstLine="0"/>
                    <w:suppressOverlap/>
                    <w:jc w:val="left"/>
                  </w:pPr>
                </w:p>
              </w:tc>
              <w:tc>
                <w:tcPr>
                  <w:tcW w:w="1414"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15.81±0.01</w:t>
                  </w:r>
                  <w:r>
                    <w:rPr>
                      <w:vertAlign w:val="superscript"/>
                    </w:rPr>
                    <w:t>d</w:t>
                  </w:r>
                  <w:r>
                    <w:t xml:space="preserve"> </w:t>
                  </w:r>
                </w:p>
              </w:tc>
            </w:tr>
            <w:tr w:rsidR="00A23A75">
              <w:trPr>
                <w:trHeight w:val="229"/>
              </w:trPr>
              <w:tc>
                <w:tcPr>
                  <w:tcW w:w="1130" w:type="dxa"/>
                  <w:tcBorders>
                    <w:top w:val="nil"/>
                    <w:left w:val="nil"/>
                    <w:bottom w:val="nil"/>
                    <w:right w:val="nil"/>
                  </w:tcBorders>
                </w:tcPr>
                <w:p w:rsidR="00A23A75" w:rsidRDefault="0047371F">
                  <w:pPr>
                    <w:framePr w:wrap="around" w:vAnchor="text" w:hAnchor="margin" w:y="2981"/>
                    <w:spacing w:after="0" w:line="276" w:lineRule="auto"/>
                    <w:ind w:left="122" w:firstLine="0"/>
                    <w:suppressOverlap/>
                    <w:jc w:val="left"/>
                  </w:pPr>
                  <w:r>
                    <w:t xml:space="preserve">4 </w:t>
                  </w:r>
                </w:p>
              </w:tc>
              <w:tc>
                <w:tcPr>
                  <w:tcW w:w="1169"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 xml:space="preserve">B1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4.78±0.01</w:t>
                  </w:r>
                  <w:r>
                    <w:rPr>
                      <w:vertAlign w:val="superscript"/>
                    </w:rPr>
                    <w:t>e</w:t>
                  </w:r>
                  <w:r>
                    <w:t xml:space="preserve">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8.87±0.01</w:t>
                  </w:r>
                  <w:r>
                    <w:rPr>
                      <w:vertAlign w:val="superscript"/>
                    </w:rPr>
                    <w:t>i</w:t>
                  </w:r>
                  <w:r>
                    <w:t xml:space="preserve"> </w:t>
                  </w:r>
                </w:p>
              </w:tc>
              <w:tc>
                <w:tcPr>
                  <w:tcW w:w="957" w:type="dxa"/>
                  <w:tcBorders>
                    <w:top w:val="nil"/>
                    <w:left w:val="nil"/>
                    <w:bottom w:val="nil"/>
                    <w:right w:val="nil"/>
                  </w:tcBorders>
                </w:tcPr>
                <w:p w:rsidR="00A23A75" w:rsidRDefault="0047371F">
                  <w:pPr>
                    <w:framePr w:wrap="around" w:vAnchor="text" w:hAnchor="margin" w:y="2981"/>
                    <w:spacing w:after="0" w:line="276" w:lineRule="auto"/>
                    <w:ind w:left="0" w:firstLine="0"/>
                    <w:suppressOverlap/>
                  </w:pPr>
                  <w:r>
                    <w:t>0.18±0.00</w:t>
                  </w:r>
                  <w:r>
                    <w:rPr>
                      <w:vertAlign w:val="superscript"/>
                    </w:rPr>
                    <w:t>a</w:t>
                  </w:r>
                  <w:r>
                    <w:t xml:space="preserve"> </w:t>
                  </w:r>
                </w:p>
              </w:tc>
              <w:tc>
                <w:tcPr>
                  <w:tcW w:w="686" w:type="dxa"/>
                  <w:tcBorders>
                    <w:top w:val="nil"/>
                    <w:left w:val="nil"/>
                    <w:bottom w:val="nil"/>
                    <w:right w:val="nil"/>
                  </w:tcBorders>
                </w:tcPr>
                <w:p w:rsidR="00A23A75" w:rsidRDefault="00A23A75">
                  <w:pPr>
                    <w:framePr w:wrap="around" w:vAnchor="text" w:hAnchor="margin" w:y="2981"/>
                    <w:spacing w:after="0" w:line="276" w:lineRule="auto"/>
                    <w:ind w:left="0" w:firstLine="0"/>
                    <w:suppressOverlap/>
                    <w:jc w:val="left"/>
                  </w:pPr>
                </w:p>
              </w:tc>
              <w:tc>
                <w:tcPr>
                  <w:tcW w:w="1414"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17.53±0.01</w:t>
                  </w:r>
                  <w:r>
                    <w:rPr>
                      <w:vertAlign w:val="superscript"/>
                    </w:rPr>
                    <w:t>g</w:t>
                  </w:r>
                  <w:r>
                    <w:t xml:space="preserve"> </w:t>
                  </w:r>
                </w:p>
              </w:tc>
            </w:tr>
            <w:tr w:rsidR="00A23A75">
              <w:trPr>
                <w:trHeight w:val="230"/>
              </w:trPr>
              <w:tc>
                <w:tcPr>
                  <w:tcW w:w="1130" w:type="dxa"/>
                  <w:tcBorders>
                    <w:top w:val="nil"/>
                    <w:left w:val="nil"/>
                    <w:bottom w:val="nil"/>
                    <w:right w:val="nil"/>
                  </w:tcBorders>
                </w:tcPr>
                <w:p w:rsidR="00A23A75" w:rsidRDefault="0047371F">
                  <w:pPr>
                    <w:framePr w:wrap="around" w:vAnchor="text" w:hAnchor="margin" w:y="2981"/>
                    <w:spacing w:after="0" w:line="276" w:lineRule="auto"/>
                    <w:ind w:left="122" w:firstLine="0"/>
                    <w:suppressOverlap/>
                    <w:jc w:val="left"/>
                  </w:pPr>
                  <w:r>
                    <w:t xml:space="preserve">5 </w:t>
                  </w:r>
                </w:p>
              </w:tc>
              <w:tc>
                <w:tcPr>
                  <w:tcW w:w="1169"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 xml:space="preserve">B2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4.68±0.00</w:t>
                  </w:r>
                  <w:r>
                    <w:rPr>
                      <w:vertAlign w:val="superscript"/>
                    </w:rPr>
                    <w:t>c</w:t>
                  </w:r>
                  <w:r>
                    <w:t xml:space="preserve">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6.72±0.00</w:t>
                  </w:r>
                  <w:r>
                    <w:rPr>
                      <w:vertAlign w:val="superscript"/>
                    </w:rPr>
                    <w:t>g</w:t>
                  </w:r>
                  <w:r>
                    <w:t xml:space="preserve"> </w:t>
                  </w:r>
                </w:p>
              </w:tc>
              <w:tc>
                <w:tcPr>
                  <w:tcW w:w="957" w:type="dxa"/>
                  <w:tcBorders>
                    <w:top w:val="nil"/>
                    <w:left w:val="nil"/>
                    <w:bottom w:val="nil"/>
                    <w:right w:val="nil"/>
                  </w:tcBorders>
                </w:tcPr>
                <w:p w:rsidR="00A23A75" w:rsidRDefault="0047371F">
                  <w:pPr>
                    <w:framePr w:wrap="around" w:vAnchor="text" w:hAnchor="margin" w:y="2981"/>
                    <w:spacing w:after="0" w:line="276" w:lineRule="auto"/>
                    <w:ind w:left="0" w:firstLine="0"/>
                    <w:suppressOverlap/>
                  </w:pPr>
                  <w:r>
                    <w:t>0.31±0.01</w:t>
                  </w:r>
                  <w:r>
                    <w:rPr>
                      <w:vertAlign w:val="superscript"/>
                    </w:rPr>
                    <w:t>a</w:t>
                  </w:r>
                  <w:r>
                    <w:t xml:space="preserve"> </w:t>
                  </w:r>
                </w:p>
              </w:tc>
              <w:tc>
                <w:tcPr>
                  <w:tcW w:w="686" w:type="dxa"/>
                  <w:tcBorders>
                    <w:top w:val="nil"/>
                    <w:left w:val="nil"/>
                    <w:bottom w:val="nil"/>
                    <w:right w:val="nil"/>
                  </w:tcBorders>
                </w:tcPr>
                <w:p w:rsidR="00A23A75" w:rsidRDefault="00A23A75">
                  <w:pPr>
                    <w:framePr w:wrap="around" w:vAnchor="text" w:hAnchor="margin" w:y="2981"/>
                    <w:spacing w:after="0" w:line="276" w:lineRule="auto"/>
                    <w:ind w:left="0" w:firstLine="0"/>
                    <w:suppressOverlap/>
                    <w:jc w:val="left"/>
                  </w:pPr>
                </w:p>
              </w:tc>
              <w:tc>
                <w:tcPr>
                  <w:tcW w:w="1414"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18.65±0.01</w:t>
                  </w:r>
                  <w:r>
                    <w:rPr>
                      <w:vertAlign w:val="superscript"/>
                    </w:rPr>
                    <w:t>i</w:t>
                  </w:r>
                  <w:r>
                    <w:t xml:space="preserve"> </w:t>
                  </w:r>
                </w:p>
              </w:tc>
            </w:tr>
            <w:tr w:rsidR="00A23A75">
              <w:trPr>
                <w:trHeight w:val="230"/>
              </w:trPr>
              <w:tc>
                <w:tcPr>
                  <w:tcW w:w="1130" w:type="dxa"/>
                  <w:tcBorders>
                    <w:top w:val="nil"/>
                    <w:left w:val="nil"/>
                    <w:bottom w:val="nil"/>
                    <w:right w:val="nil"/>
                  </w:tcBorders>
                </w:tcPr>
                <w:p w:rsidR="00A23A75" w:rsidRDefault="0047371F">
                  <w:pPr>
                    <w:framePr w:wrap="around" w:vAnchor="text" w:hAnchor="margin" w:y="2981"/>
                    <w:spacing w:after="0" w:line="276" w:lineRule="auto"/>
                    <w:ind w:left="122" w:firstLine="0"/>
                    <w:suppressOverlap/>
                    <w:jc w:val="left"/>
                  </w:pPr>
                  <w:r>
                    <w:t xml:space="preserve">6 </w:t>
                  </w:r>
                </w:p>
              </w:tc>
              <w:tc>
                <w:tcPr>
                  <w:tcW w:w="1169"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 xml:space="preserve">B3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4.86±0.01</w:t>
                  </w:r>
                  <w:r>
                    <w:rPr>
                      <w:vertAlign w:val="superscript"/>
                    </w:rPr>
                    <w:t>h</w:t>
                  </w:r>
                  <w:r>
                    <w:t xml:space="preserve">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8.34±0.00</w:t>
                  </w:r>
                  <w:r>
                    <w:rPr>
                      <w:vertAlign w:val="superscript"/>
                    </w:rPr>
                    <w:t>h</w:t>
                  </w:r>
                  <w:r>
                    <w:t xml:space="preserve"> </w:t>
                  </w:r>
                </w:p>
              </w:tc>
              <w:tc>
                <w:tcPr>
                  <w:tcW w:w="957" w:type="dxa"/>
                  <w:tcBorders>
                    <w:top w:val="nil"/>
                    <w:left w:val="nil"/>
                    <w:bottom w:val="nil"/>
                    <w:right w:val="nil"/>
                  </w:tcBorders>
                </w:tcPr>
                <w:p w:rsidR="00A23A75" w:rsidRDefault="0047371F">
                  <w:pPr>
                    <w:framePr w:wrap="around" w:vAnchor="text" w:hAnchor="margin" w:y="2981"/>
                    <w:spacing w:after="0" w:line="276" w:lineRule="auto"/>
                    <w:ind w:left="0" w:firstLine="0"/>
                    <w:suppressOverlap/>
                  </w:pPr>
                  <w:r>
                    <w:t>1.02±0.01</w:t>
                  </w:r>
                  <w:r>
                    <w:rPr>
                      <w:vertAlign w:val="superscript"/>
                    </w:rPr>
                    <w:t>b</w:t>
                  </w:r>
                  <w:r>
                    <w:t xml:space="preserve"> </w:t>
                  </w:r>
                </w:p>
              </w:tc>
              <w:tc>
                <w:tcPr>
                  <w:tcW w:w="686" w:type="dxa"/>
                  <w:tcBorders>
                    <w:top w:val="nil"/>
                    <w:left w:val="nil"/>
                    <w:bottom w:val="nil"/>
                    <w:right w:val="nil"/>
                  </w:tcBorders>
                </w:tcPr>
                <w:p w:rsidR="00A23A75" w:rsidRDefault="00A23A75">
                  <w:pPr>
                    <w:framePr w:wrap="around" w:vAnchor="text" w:hAnchor="margin" w:y="2981"/>
                    <w:spacing w:after="0" w:line="276" w:lineRule="auto"/>
                    <w:ind w:left="0" w:firstLine="0"/>
                    <w:suppressOverlap/>
                    <w:jc w:val="left"/>
                  </w:pPr>
                </w:p>
              </w:tc>
              <w:tc>
                <w:tcPr>
                  <w:tcW w:w="1414"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15.21±0.01</w:t>
                  </w:r>
                  <w:r>
                    <w:rPr>
                      <w:vertAlign w:val="superscript"/>
                    </w:rPr>
                    <w:t>b</w:t>
                  </w:r>
                  <w:r>
                    <w:t xml:space="preserve"> </w:t>
                  </w:r>
                </w:p>
              </w:tc>
            </w:tr>
            <w:tr w:rsidR="00A23A75">
              <w:trPr>
                <w:trHeight w:val="230"/>
              </w:trPr>
              <w:tc>
                <w:tcPr>
                  <w:tcW w:w="1130" w:type="dxa"/>
                  <w:tcBorders>
                    <w:top w:val="nil"/>
                    <w:left w:val="nil"/>
                    <w:bottom w:val="nil"/>
                    <w:right w:val="nil"/>
                  </w:tcBorders>
                </w:tcPr>
                <w:p w:rsidR="00A23A75" w:rsidRDefault="0047371F">
                  <w:pPr>
                    <w:framePr w:wrap="around" w:vAnchor="text" w:hAnchor="margin" w:y="2981"/>
                    <w:spacing w:after="0" w:line="276" w:lineRule="auto"/>
                    <w:ind w:left="122" w:firstLine="0"/>
                    <w:suppressOverlap/>
                    <w:jc w:val="left"/>
                  </w:pPr>
                  <w:r>
                    <w:t xml:space="preserve">7 </w:t>
                  </w:r>
                </w:p>
              </w:tc>
              <w:tc>
                <w:tcPr>
                  <w:tcW w:w="1169"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 xml:space="preserve">B4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2.25±0.00</w:t>
                  </w:r>
                  <w:r>
                    <w:rPr>
                      <w:vertAlign w:val="superscript"/>
                    </w:rPr>
                    <w:t>a</w:t>
                  </w:r>
                  <w:r>
                    <w:t xml:space="preserve">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9.87±0.00</w:t>
                  </w:r>
                  <w:r>
                    <w:rPr>
                      <w:vertAlign w:val="superscript"/>
                    </w:rPr>
                    <w:t>k</w:t>
                  </w:r>
                  <w:r>
                    <w:t xml:space="preserve"> </w:t>
                  </w:r>
                </w:p>
              </w:tc>
              <w:tc>
                <w:tcPr>
                  <w:tcW w:w="957" w:type="dxa"/>
                  <w:tcBorders>
                    <w:top w:val="nil"/>
                    <w:left w:val="nil"/>
                    <w:bottom w:val="nil"/>
                    <w:right w:val="nil"/>
                  </w:tcBorders>
                </w:tcPr>
                <w:p w:rsidR="00A23A75" w:rsidRDefault="0047371F">
                  <w:pPr>
                    <w:framePr w:wrap="around" w:vAnchor="text" w:hAnchor="margin" w:y="2981"/>
                    <w:spacing w:after="0" w:line="276" w:lineRule="auto"/>
                    <w:ind w:left="0" w:firstLine="0"/>
                    <w:suppressOverlap/>
                  </w:pPr>
                  <w:r>
                    <w:t>1.02±0.01</w:t>
                  </w:r>
                  <w:r>
                    <w:rPr>
                      <w:vertAlign w:val="superscript"/>
                    </w:rPr>
                    <w:t>b</w:t>
                  </w:r>
                  <w:r>
                    <w:t xml:space="preserve"> </w:t>
                  </w:r>
                </w:p>
              </w:tc>
              <w:tc>
                <w:tcPr>
                  <w:tcW w:w="686" w:type="dxa"/>
                  <w:tcBorders>
                    <w:top w:val="nil"/>
                    <w:left w:val="nil"/>
                    <w:bottom w:val="nil"/>
                    <w:right w:val="nil"/>
                  </w:tcBorders>
                </w:tcPr>
                <w:p w:rsidR="00A23A75" w:rsidRDefault="00A23A75">
                  <w:pPr>
                    <w:framePr w:wrap="around" w:vAnchor="text" w:hAnchor="margin" w:y="2981"/>
                    <w:spacing w:after="0" w:line="276" w:lineRule="auto"/>
                    <w:ind w:left="0" w:firstLine="0"/>
                    <w:suppressOverlap/>
                    <w:jc w:val="left"/>
                  </w:pPr>
                </w:p>
              </w:tc>
              <w:tc>
                <w:tcPr>
                  <w:tcW w:w="1414"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17.27±0.01</w:t>
                  </w:r>
                  <w:r>
                    <w:rPr>
                      <w:vertAlign w:val="superscript"/>
                    </w:rPr>
                    <w:t>e</w:t>
                  </w:r>
                  <w:r>
                    <w:t xml:space="preserve"> </w:t>
                  </w:r>
                </w:p>
              </w:tc>
            </w:tr>
            <w:tr w:rsidR="00A23A75">
              <w:trPr>
                <w:trHeight w:val="230"/>
              </w:trPr>
              <w:tc>
                <w:tcPr>
                  <w:tcW w:w="1130" w:type="dxa"/>
                  <w:tcBorders>
                    <w:top w:val="nil"/>
                    <w:left w:val="nil"/>
                    <w:bottom w:val="nil"/>
                    <w:right w:val="nil"/>
                  </w:tcBorders>
                </w:tcPr>
                <w:p w:rsidR="00A23A75" w:rsidRDefault="0047371F">
                  <w:pPr>
                    <w:framePr w:wrap="around" w:vAnchor="text" w:hAnchor="margin" w:y="2981"/>
                    <w:spacing w:after="0" w:line="276" w:lineRule="auto"/>
                    <w:ind w:left="122" w:firstLine="0"/>
                    <w:suppressOverlap/>
                    <w:jc w:val="left"/>
                  </w:pPr>
                  <w:r>
                    <w:t xml:space="preserve">8 </w:t>
                  </w:r>
                </w:p>
              </w:tc>
              <w:tc>
                <w:tcPr>
                  <w:tcW w:w="1169"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 xml:space="preserve">B5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4.72±0.00</w:t>
                  </w:r>
                  <w:r>
                    <w:rPr>
                      <w:vertAlign w:val="superscript"/>
                    </w:rPr>
                    <w:t>d</w:t>
                  </w:r>
                  <w:r>
                    <w:t xml:space="preserve">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12.97±0.00</w:t>
                  </w:r>
                  <w:r>
                    <w:rPr>
                      <w:vertAlign w:val="superscript"/>
                    </w:rPr>
                    <w:t>m</w:t>
                  </w:r>
                  <w:r>
                    <w:t xml:space="preserve"> </w:t>
                  </w:r>
                </w:p>
              </w:tc>
              <w:tc>
                <w:tcPr>
                  <w:tcW w:w="957" w:type="dxa"/>
                  <w:tcBorders>
                    <w:top w:val="nil"/>
                    <w:left w:val="nil"/>
                    <w:bottom w:val="nil"/>
                    <w:right w:val="nil"/>
                  </w:tcBorders>
                </w:tcPr>
                <w:p w:rsidR="00A23A75" w:rsidRDefault="0047371F">
                  <w:pPr>
                    <w:framePr w:wrap="around" w:vAnchor="text" w:hAnchor="margin" w:y="2981"/>
                    <w:spacing w:after="0" w:line="276" w:lineRule="auto"/>
                    <w:ind w:left="0" w:firstLine="0"/>
                    <w:suppressOverlap/>
                  </w:pPr>
                  <w:r>
                    <w:t>1.04±0.00</w:t>
                  </w:r>
                  <w:r>
                    <w:rPr>
                      <w:vertAlign w:val="superscript"/>
                    </w:rPr>
                    <w:t>b</w:t>
                  </w:r>
                  <w:r>
                    <w:t xml:space="preserve"> </w:t>
                  </w:r>
                </w:p>
              </w:tc>
              <w:tc>
                <w:tcPr>
                  <w:tcW w:w="686" w:type="dxa"/>
                  <w:tcBorders>
                    <w:top w:val="nil"/>
                    <w:left w:val="nil"/>
                    <w:bottom w:val="nil"/>
                    <w:right w:val="nil"/>
                  </w:tcBorders>
                </w:tcPr>
                <w:p w:rsidR="00A23A75" w:rsidRDefault="00A23A75">
                  <w:pPr>
                    <w:framePr w:wrap="around" w:vAnchor="text" w:hAnchor="margin" w:y="2981"/>
                    <w:spacing w:after="0" w:line="276" w:lineRule="auto"/>
                    <w:ind w:left="0" w:firstLine="0"/>
                    <w:suppressOverlap/>
                    <w:jc w:val="left"/>
                  </w:pPr>
                </w:p>
              </w:tc>
              <w:tc>
                <w:tcPr>
                  <w:tcW w:w="1414"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15.23±0.03</w:t>
                  </w:r>
                  <w:r>
                    <w:rPr>
                      <w:vertAlign w:val="superscript"/>
                    </w:rPr>
                    <w:t>a</w:t>
                  </w:r>
                  <w:r>
                    <w:t xml:space="preserve"> </w:t>
                  </w:r>
                </w:p>
              </w:tc>
            </w:tr>
            <w:tr w:rsidR="00A23A75">
              <w:trPr>
                <w:trHeight w:val="229"/>
              </w:trPr>
              <w:tc>
                <w:tcPr>
                  <w:tcW w:w="1130" w:type="dxa"/>
                  <w:tcBorders>
                    <w:top w:val="nil"/>
                    <w:left w:val="nil"/>
                    <w:bottom w:val="nil"/>
                    <w:right w:val="nil"/>
                  </w:tcBorders>
                </w:tcPr>
                <w:p w:rsidR="00A23A75" w:rsidRDefault="0047371F">
                  <w:pPr>
                    <w:framePr w:wrap="around" w:vAnchor="text" w:hAnchor="margin" w:y="2981"/>
                    <w:spacing w:after="0" w:line="276" w:lineRule="auto"/>
                    <w:ind w:left="122" w:firstLine="0"/>
                    <w:suppressOverlap/>
                    <w:jc w:val="left"/>
                  </w:pPr>
                  <w:r>
                    <w:t xml:space="preserve">9 </w:t>
                  </w:r>
                </w:p>
              </w:tc>
              <w:tc>
                <w:tcPr>
                  <w:tcW w:w="1169"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 xml:space="preserve">B6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4.56±0.00</w:t>
                  </w:r>
                  <w:r>
                    <w:rPr>
                      <w:vertAlign w:val="superscript"/>
                    </w:rPr>
                    <w:t>b</w:t>
                  </w:r>
                  <w:r>
                    <w:t xml:space="preserve">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6.36±0.00</w:t>
                  </w:r>
                  <w:r>
                    <w:rPr>
                      <w:vertAlign w:val="superscript"/>
                    </w:rPr>
                    <w:t>e</w:t>
                  </w:r>
                  <w:r>
                    <w:t xml:space="preserve"> </w:t>
                  </w:r>
                </w:p>
              </w:tc>
              <w:tc>
                <w:tcPr>
                  <w:tcW w:w="957" w:type="dxa"/>
                  <w:tcBorders>
                    <w:top w:val="nil"/>
                    <w:left w:val="nil"/>
                    <w:bottom w:val="nil"/>
                    <w:right w:val="nil"/>
                  </w:tcBorders>
                </w:tcPr>
                <w:p w:rsidR="00A23A75" w:rsidRDefault="0047371F">
                  <w:pPr>
                    <w:framePr w:wrap="around" w:vAnchor="text" w:hAnchor="margin" w:y="2981"/>
                    <w:spacing w:after="0" w:line="276" w:lineRule="auto"/>
                    <w:ind w:left="0" w:firstLine="0"/>
                    <w:suppressOverlap/>
                  </w:pPr>
                  <w:r>
                    <w:t>1.04±0.00</w:t>
                  </w:r>
                  <w:r>
                    <w:rPr>
                      <w:vertAlign w:val="superscript"/>
                    </w:rPr>
                    <w:t>b</w:t>
                  </w:r>
                  <w:r>
                    <w:t xml:space="preserve"> </w:t>
                  </w:r>
                </w:p>
              </w:tc>
              <w:tc>
                <w:tcPr>
                  <w:tcW w:w="686" w:type="dxa"/>
                  <w:tcBorders>
                    <w:top w:val="nil"/>
                    <w:left w:val="nil"/>
                    <w:bottom w:val="nil"/>
                    <w:right w:val="nil"/>
                  </w:tcBorders>
                </w:tcPr>
                <w:p w:rsidR="00A23A75" w:rsidRDefault="00A23A75">
                  <w:pPr>
                    <w:framePr w:wrap="around" w:vAnchor="text" w:hAnchor="margin" w:y="2981"/>
                    <w:spacing w:after="0" w:line="276" w:lineRule="auto"/>
                    <w:ind w:left="0" w:firstLine="0"/>
                    <w:suppressOverlap/>
                    <w:jc w:val="left"/>
                  </w:pPr>
                </w:p>
              </w:tc>
              <w:tc>
                <w:tcPr>
                  <w:tcW w:w="1414"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15.61±0.01</w:t>
                  </w:r>
                  <w:r>
                    <w:rPr>
                      <w:vertAlign w:val="superscript"/>
                    </w:rPr>
                    <w:t>c</w:t>
                  </w:r>
                  <w:r>
                    <w:t xml:space="preserve"> </w:t>
                  </w:r>
                </w:p>
              </w:tc>
            </w:tr>
            <w:tr w:rsidR="00A23A75">
              <w:trPr>
                <w:trHeight w:val="229"/>
              </w:trPr>
              <w:tc>
                <w:tcPr>
                  <w:tcW w:w="1130" w:type="dxa"/>
                  <w:tcBorders>
                    <w:top w:val="nil"/>
                    <w:left w:val="nil"/>
                    <w:bottom w:val="nil"/>
                    <w:right w:val="nil"/>
                  </w:tcBorders>
                </w:tcPr>
                <w:p w:rsidR="00A23A75" w:rsidRDefault="0047371F">
                  <w:pPr>
                    <w:framePr w:wrap="around" w:vAnchor="text" w:hAnchor="margin" w:y="2981"/>
                    <w:spacing w:after="0" w:line="276" w:lineRule="auto"/>
                    <w:ind w:left="122" w:firstLine="0"/>
                    <w:suppressOverlap/>
                    <w:jc w:val="left"/>
                  </w:pPr>
                  <w:r>
                    <w:t xml:space="preserve">10 </w:t>
                  </w:r>
                </w:p>
              </w:tc>
              <w:tc>
                <w:tcPr>
                  <w:tcW w:w="1169"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 xml:space="preserve">B7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4.86±0.01</w:t>
                  </w:r>
                  <w:r>
                    <w:rPr>
                      <w:vertAlign w:val="superscript"/>
                    </w:rPr>
                    <w:t>h</w:t>
                  </w:r>
                  <w:r>
                    <w:t xml:space="preserve">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5.25±0.00</w:t>
                  </w:r>
                  <w:r>
                    <w:rPr>
                      <w:vertAlign w:val="superscript"/>
                    </w:rPr>
                    <w:t>c</w:t>
                  </w:r>
                  <w:r>
                    <w:t xml:space="preserve"> </w:t>
                  </w:r>
                </w:p>
              </w:tc>
              <w:tc>
                <w:tcPr>
                  <w:tcW w:w="957" w:type="dxa"/>
                  <w:tcBorders>
                    <w:top w:val="nil"/>
                    <w:left w:val="nil"/>
                    <w:bottom w:val="nil"/>
                    <w:right w:val="nil"/>
                  </w:tcBorders>
                </w:tcPr>
                <w:p w:rsidR="00A23A75" w:rsidRDefault="0047371F">
                  <w:pPr>
                    <w:framePr w:wrap="around" w:vAnchor="text" w:hAnchor="margin" w:y="2981"/>
                    <w:spacing w:after="0" w:line="276" w:lineRule="auto"/>
                    <w:ind w:left="0" w:firstLine="0"/>
                    <w:suppressOverlap/>
                  </w:pPr>
                  <w:r>
                    <w:t>1.07±0.00</w:t>
                  </w:r>
                  <w:r>
                    <w:rPr>
                      <w:vertAlign w:val="superscript"/>
                    </w:rPr>
                    <w:t>b</w:t>
                  </w:r>
                  <w:r>
                    <w:t xml:space="preserve"> </w:t>
                  </w:r>
                </w:p>
              </w:tc>
              <w:tc>
                <w:tcPr>
                  <w:tcW w:w="686" w:type="dxa"/>
                  <w:tcBorders>
                    <w:top w:val="nil"/>
                    <w:left w:val="nil"/>
                    <w:bottom w:val="nil"/>
                    <w:right w:val="nil"/>
                  </w:tcBorders>
                </w:tcPr>
                <w:p w:rsidR="00A23A75" w:rsidRDefault="00A23A75">
                  <w:pPr>
                    <w:framePr w:wrap="around" w:vAnchor="text" w:hAnchor="margin" w:y="2981"/>
                    <w:spacing w:after="0" w:line="276" w:lineRule="auto"/>
                    <w:ind w:left="0" w:firstLine="0"/>
                    <w:suppressOverlap/>
                    <w:jc w:val="left"/>
                  </w:pPr>
                </w:p>
              </w:tc>
              <w:tc>
                <w:tcPr>
                  <w:tcW w:w="1414"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40.61±0.01</w:t>
                  </w:r>
                  <w:r>
                    <w:rPr>
                      <w:vertAlign w:val="superscript"/>
                    </w:rPr>
                    <w:t>l</w:t>
                  </w:r>
                  <w:r>
                    <w:t xml:space="preserve"> </w:t>
                  </w:r>
                </w:p>
              </w:tc>
            </w:tr>
            <w:tr w:rsidR="00A23A75">
              <w:trPr>
                <w:trHeight w:val="230"/>
              </w:trPr>
              <w:tc>
                <w:tcPr>
                  <w:tcW w:w="1130" w:type="dxa"/>
                  <w:tcBorders>
                    <w:top w:val="nil"/>
                    <w:left w:val="nil"/>
                    <w:bottom w:val="nil"/>
                    <w:right w:val="nil"/>
                  </w:tcBorders>
                </w:tcPr>
                <w:p w:rsidR="00A23A75" w:rsidRDefault="0047371F">
                  <w:pPr>
                    <w:framePr w:wrap="around" w:vAnchor="text" w:hAnchor="margin" w:y="2981"/>
                    <w:spacing w:after="0" w:line="276" w:lineRule="auto"/>
                    <w:ind w:left="122" w:firstLine="0"/>
                    <w:suppressOverlap/>
                    <w:jc w:val="left"/>
                  </w:pPr>
                  <w:r>
                    <w:t xml:space="preserve">11 </w:t>
                  </w:r>
                </w:p>
              </w:tc>
              <w:tc>
                <w:tcPr>
                  <w:tcW w:w="1169"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 xml:space="preserve">B8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4.73±0.01</w:t>
                  </w:r>
                  <w:r>
                    <w:rPr>
                      <w:vertAlign w:val="superscript"/>
                    </w:rPr>
                    <w:t>d</w:t>
                  </w:r>
                  <w:r>
                    <w:t xml:space="preserve">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9.03±0.01</w:t>
                  </w:r>
                  <w:r>
                    <w:rPr>
                      <w:vertAlign w:val="superscript"/>
                    </w:rPr>
                    <w:t>j</w:t>
                  </w:r>
                  <w:r>
                    <w:t xml:space="preserve"> </w:t>
                  </w:r>
                </w:p>
              </w:tc>
              <w:tc>
                <w:tcPr>
                  <w:tcW w:w="957" w:type="dxa"/>
                  <w:tcBorders>
                    <w:top w:val="nil"/>
                    <w:left w:val="nil"/>
                    <w:bottom w:val="nil"/>
                    <w:right w:val="nil"/>
                  </w:tcBorders>
                </w:tcPr>
                <w:p w:rsidR="00A23A75" w:rsidRDefault="0047371F">
                  <w:pPr>
                    <w:framePr w:wrap="around" w:vAnchor="text" w:hAnchor="margin" w:y="2981"/>
                    <w:spacing w:after="0" w:line="276" w:lineRule="auto"/>
                    <w:ind w:left="0" w:firstLine="0"/>
                    <w:suppressOverlap/>
                  </w:pPr>
                  <w:r>
                    <w:t>1.02±0.01</w:t>
                  </w:r>
                  <w:r>
                    <w:rPr>
                      <w:vertAlign w:val="superscript"/>
                    </w:rPr>
                    <w:t>b</w:t>
                  </w:r>
                  <w:r>
                    <w:t xml:space="preserve"> </w:t>
                  </w:r>
                </w:p>
              </w:tc>
              <w:tc>
                <w:tcPr>
                  <w:tcW w:w="686" w:type="dxa"/>
                  <w:tcBorders>
                    <w:top w:val="nil"/>
                    <w:left w:val="nil"/>
                    <w:bottom w:val="nil"/>
                    <w:right w:val="nil"/>
                  </w:tcBorders>
                </w:tcPr>
                <w:p w:rsidR="00A23A75" w:rsidRDefault="00A23A75">
                  <w:pPr>
                    <w:framePr w:wrap="around" w:vAnchor="text" w:hAnchor="margin" w:y="2981"/>
                    <w:spacing w:after="0" w:line="276" w:lineRule="auto"/>
                    <w:ind w:left="0" w:firstLine="0"/>
                    <w:suppressOverlap/>
                    <w:jc w:val="left"/>
                  </w:pPr>
                </w:p>
              </w:tc>
              <w:tc>
                <w:tcPr>
                  <w:tcW w:w="1414"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18.15±0.05</w:t>
                  </w:r>
                  <w:r>
                    <w:rPr>
                      <w:vertAlign w:val="superscript"/>
                    </w:rPr>
                    <w:t>h</w:t>
                  </w:r>
                  <w:r>
                    <w:t xml:space="preserve"> </w:t>
                  </w:r>
                </w:p>
              </w:tc>
            </w:tr>
            <w:tr w:rsidR="00A23A75">
              <w:trPr>
                <w:trHeight w:val="230"/>
              </w:trPr>
              <w:tc>
                <w:tcPr>
                  <w:tcW w:w="1130" w:type="dxa"/>
                  <w:tcBorders>
                    <w:top w:val="nil"/>
                    <w:left w:val="nil"/>
                    <w:bottom w:val="nil"/>
                    <w:right w:val="nil"/>
                  </w:tcBorders>
                </w:tcPr>
                <w:p w:rsidR="00A23A75" w:rsidRDefault="0047371F">
                  <w:pPr>
                    <w:framePr w:wrap="around" w:vAnchor="text" w:hAnchor="margin" w:y="2981"/>
                    <w:spacing w:after="0" w:line="276" w:lineRule="auto"/>
                    <w:ind w:left="122" w:firstLine="0"/>
                    <w:suppressOverlap/>
                    <w:jc w:val="left"/>
                  </w:pPr>
                  <w:r>
                    <w:t xml:space="preserve">12 </w:t>
                  </w:r>
                </w:p>
              </w:tc>
              <w:tc>
                <w:tcPr>
                  <w:tcW w:w="1169"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 xml:space="preserve">B9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4.88±0.01</w:t>
                  </w:r>
                  <w:r>
                    <w:rPr>
                      <w:vertAlign w:val="superscript"/>
                    </w:rPr>
                    <w:t>i</w:t>
                  </w:r>
                  <w:r>
                    <w:t xml:space="preserve"> </w:t>
                  </w:r>
                </w:p>
              </w:tc>
              <w:tc>
                <w:tcPr>
                  <w:tcW w:w="1800"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9.92±0.00</w:t>
                  </w:r>
                  <w:r>
                    <w:rPr>
                      <w:vertAlign w:val="superscript"/>
                    </w:rPr>
                    <w:t>l</w:t>
                  </w:r>
                  <w:r>
                    <w:t xml:space="preserve"> </w:t>
                  </w:r>
                </w:p>
              </w:tc>
              <w:tc>
                <w:tcPr>
                  <w:tcW w:w="957" w:type="dxa"/>
                  <w:tcBorders>
                    <w:top w:val="nil"/>
                    <w:left w:val="nil"/>
                    <w:bottom w:val="nil"/>
                    <w:right w:val="nil"/>
                  </w:tcBorders>
                </w:tcPr>
                <w:p w:rsidR="00A23A75" w:rsidRDefault="0047371F">
                  <w:pPr>
                    <w:framePr w:wrap="around" w:vAnchor="text" w:hAnchor="margin" w:y="2981"/>
                    <w:spacing w:after="0" w:line="276" w:lineRule="auto"/>
                    <w:ind w:left="0" w:firstLine="0"/>
                    <w:suppressOverlap/>
                  </w:pPr>
                  <w:r>
                    <w:t>0.11±0.01</w:t>
                  </w:r>
                  <w:r>
                    <w:rPr>
                      <w:vertAlign w:val="superscript"/>
                    </w:rPr>
                    <w:t>a</w:t>
                  </w:r>
                  <w:r>
                    <w:t xml:space="preserve"> </w:t>
                  </w:r>
                </w:p>
              </w:tc>
              <w:tc>
                <w:tcPr>
                  <w:tcW w:w="686" w:type="dxa"/>
                  <w:tcBorders>
                    <w:top w:val="nil"/>
                    <w:left w:val="nil"/>
                    <w:bottom w:val="nil"/>
                    <w:right w:val="nil"/>
                  </w:tcBorders>
                </w:tcPr>
                <w:p w:rsidR="00A23A75" w:rsidRDefault="00A23A75">
                  <w:pPr>
                    <w:framePr w:wrap="around" w:vAnchor="text" w:hAnchor="margin" w:y="2981"/>
                    <w:spacing w:after="0" w:line="276" w:lineRule="auto"/>
                    <w:ind w:left="0" w:firstLine="0"/>
                    <w:suppressOverlap/>
                    <w:jc w:val="left"/>
                  </w:pPr>
                </w:p>
              </w:tc>
              <w:tc>
                <w:tcPr>
                  <w:tcW w:w="1414" w:type="dxa"/>
                  <w:tcBorders>
                    <w:top w:val="nil"/>
                    <w:left w:val="nil"/>
                    <w:bottom w:val="nil"/>
                    <w:right w:val="nil"/>
                  </w:tcBorders>
                </w:tcPr>
                <w:p w:rsidR="00A23A75" w:rsidRDefault="0047371F">
                  <w:pPr>
                    <w:framePr w:wrap="around" w:vAnchor="text" w:hAnchor="margin" w:y="2981"/>
                    <w:spacing w:after="0" w:line="276" w:lineRule="auto"/>
                    <w:ind w:left="0" w:firstLine="0"/>
                    <w:suppressOverlap/>
                    <w:jc w:val="left"/>
                  </w:pPr>
                  <w:r>
                    <w:t>19.01±0.01</w:t>
                  </w:r>
                  <w:r>
                    <w:rPr>
                      <w:vertAlign w:val="superscript"/>
                    </w:rPr>
                    <w:t>j</w:t>
                  </w:r>
                  <w:r>
                    <w:t xml:space="preserve"> </w:t>
                  </w:r>
                </w:p>
              </w:tc>
            </w:tr>
            <w:tr w:rsidR="00A23A75">
              <w:trPr>
                <w:trHeight w:val="234"/>
              </w:trPr>
              <w:tc>
                <w:tcPr>
                  <w:tcW w:w="1130" w:type="dxa"/>
                  <w:tcBorders>
                    <w:top w:val="nil"/>
                    <w:left w:val="nil"/>
                    <w:bottom w:val="single" w:sz="4" w:space="0" w:color="000000"/>
                    <w:right w:val="nil"/>
                  </w:tcBorders>
                </w:tcPr>
                <w:p w:rsidR="00A23A75" w:rsidRDefault="0047371F">
                  <w:pPr>
                    <w:framePr w:wrap="around" w:vAnchor="text" w:hAnchor="margin" w:y="2981"/>
                    <w:spacing w:after="0" w:line="276" w:lineRule="auto"/>
                    <w:ind w:left="122" w:firstLine="0"/>
                    <w:suppressOverlap/>
                    <w:jc w:val="left"/>
                  </w:pPr>
                  <w:r>
                    <w:t xml:space="preserve">13 </w:t>
                  </w:r>
                </w:p>
              </w:tc>
              <w:tc>
                <w:tcPr>
                  <w:tcW w:w="1169" w:type="dxa"/>
                  <w:tcBorders>
                    <w:top w:val="nil"/>
                    <w:left w:val="nil"/>
                    <w:bottom w:val="single" w:sz="4" w:space="0" w:color="000000"/>
                    <w:right w:val="nil"/>
                  </w:tcBorders>
                </w:tcPr>
                <w:p w:rsidR="00A23A75" w:rsidRDefault="0047371F">
                  <w:pPr>
                    <w:framePr w:wrap="around" w:vAnchor="text" w:hAnchor="margin" w:y="2981"/>
                    <w:spacing w:after="0" w:line="276" w:lineRule="auto"/>
                    <w:ind w:left="0" w:firstLine="0"/>
                    <w:suppressOverlap/>
                    <w:jc w:val="left"/>
                  </w:pPr>
                  <w:r>
                    <w:t xml:space="preserve">B10 </w:t>
                  </w:r>
                </w:p>
              </w:tc>
              <w:tc>
                <w:tcPr>
                  <w:tcW w:w="1800" w:type="dxa"/>
                  <w:tcBorders>
                    <w:top w:val="nil"/>
                    <w:left w:val="nil"/>
                    <w:bottom w:val="single" w:sz="4" w:space="0" w:color="000000"/>
                    <w:right w:val="nil"/>
                  </w:tcBorders>
                </w:tcPr>
                <w:p w:rsidR="00A23A75" w:rsidRDefault="0047371F">
                  <w:pPr>
                    <w:framePr w:wrap="around" w:vAnchor="text" w:hAnchor="margin" w:y="2981"/>
                    <w:spacing w:after="0" w:line="276" w:lineRule="auto"/>
                    <w:ind w:left="0" w:firstLine="0"/>
                    <w:suppressOverlap/>
                    <w:jc w:val="left"/>
                  </w:pPr>
                  <w:r>
                    <w:t>4.83±0.00</w:t>
                  </w:r>
                  <w:r>
                    <w:rPr>
                      <w:vertAlign w:val="superscript"/>
                    </w:rPr>
                    <w:t>g</w:t>
                  </w:r>
                  <w:r>
                    <w:t xml:space="preserve"> </w:t>
                  </w:r>
                </w:p>
              </w:tc>
              <w:tc>
                <w:tcPr>
                  <w:tcW w:w="1800" w:type="dxa"/>
                  <w:tcBorders>
                    <w:top w:val="nil"/>
                    <w:left w:val="nil"/>
                    <w:bottom w:val="single" w:sz="4" w:space="0" w:color="000000"/>
                    <w:right w:val="nil"/>
                  </w:tcBorders>
                </w:tcPr>
                <w:p w:rsidR="00A23A75" w:rsidRDefault="0047371F">
                  <w:pPr>
                    <w:framePr w:wrap="around" w:vAnchor="text" w:hAnchor="margin" w:y="2981"/>
                    <w:spacing w:after="0" w:line="276" w:lineRule="auto"/>
                    <w:ind w:left="0" w:firstLine="0"/>
                    <w:suppressOverlap/>
                    <w:jc w:val="left"/>
                  </w:pPr>
                  <w:r>
                    <w:t>3.93±0.00</w:t>
                  </w:r>
                  <w:r>
                    <w:rPr>
                      <w:vertAlign w:val="superscript"/>
                    </w:rPr>
                    <w:t>b</w:t>
                  </w:r>
                  <w:r>
                    <w:t xml:space="preserve"> </w:t>
                  </w:r>
                </w:p>
              </w:tc>
              <w:tc>
                <w:tcPr>
                  <w:tcW w:w="957" w:type="dxa"/>
                  <w:tcBorders>
                    <w:top w:val="nil"/>
                    <w:left w:val="nil"/>
                    <w:bottom w:val="single" w:sz="4" w:space="0" w:color="000000"/>
                    <w:right w:val="nil"/>
                  </w:tcBorders>
                </w:tcPr>
                <w:p w:rsidR="00A23A75" w:rsidRDefault="0047371F">
                  <w:pPr>
                    <w:framePr w:wrap="around" w:vAnchor="text" w:hAnchor="margin" w:y="2981"/>
                    <w:spacing w:after="0" w:line="276" w:lineRule="auto"/>
                    <w:ind w:left="0" w:firstLine="0"/>
                    <w:suppressOverlap/>
                  </w:pPr>
                  <w:r>
                    <w:t>0.44±0.03</w:t>
                  </w:r>
                  <w:r>
                    <w:rPr>
                      <w:vertAlign w:val="superscript"/>
                    </w:rPr>
                    <w:t>a</w:t>
                  </w:r>
                  <w:r>
                    <w:t xml:space="preserve"> </w:t>
                  </w:r>
                </w:p>
              </w:tc>
              <w:tc>
                <w:tcPr>
                  <w:tcW w:w="686" w:type="dxa"/>
                  <w:tcBorders>
                    <w:top w:val="nil"/>
                    <w:left w:val="nil"/>
                    <w:bottom w:val="single" w:sz="4" w:space="0" w:color="000000"/>
                    <w:right w:val="nil"/>
                  </w:tcBorders>
                </w:tcPr>
                <w:p w:rsidR="00A23A75" w:rsidRDefault="00A23A75">
                  <w:pPr>
                    <w:framePr w:wrap="around" w:vAnchor="text" w:hAnchor="margin" w:y="2981"/>
                    <w:spacing w:after="0" w:line="276" w:lineRule="auto"/>
                    <w:ind w:left="0" w:firstLine="0"/>
                    <w:suppressOverlap/>
                    <w:jc w:val="left"/>
                  </w:pPr>
                </w:p>
              </w:tc>
              <w:tc>
                <w:tcPr>
                  <w:tcW w:w="1414" w:type="dxa"/>
                  <w:tcBorders>
                    <w:top w:val="nil"/>
                    <w:left w:val="nil"/>
                    <w:bottom w:val="single" w:sz="4" w:space="0" w:color="000000"/>
                    <w:right w:val="nil"/>
                  </w:tcBorders>
                </w:tcPr>
                <w:p w:rsidR="00A23A75" w:rsidRDefault="0047371F">
                  <w:pPr>
                    <w:framePr w:wrap="around" w:vAnchor="text" w:hAnchor="margin" w:y="2981"/>
                    <w:spacing w:after="0" w:line="276" w:lineRule="auto"/>
                    <w:ind w:left="0" w:firstLine="0"/>
                    <w:suppressOverlap/>
                    <w:jc w:val="left"/>
                  </w:pPr>
                  <w:r>
                    <w:t>17.41±0.01</w:t>
                  </w:r>
                  <w:r>
                    <w:rPr>
                      <w:vertAlign w:val="superscript"/>
                    </w:rPr>
                    <w:t>f</w:t>
                  </w:r>
                  <w:r>
                    <w:t xml:space="preserve"> </w:t>
                  </w:r>
                </w:p>
              </w:tc>
            </w:tr>
          </w:tbl>
          <w:p w:rsidR="00A23A75" w:rsidRDefault="0047371F">
            <w:pPr>
              <w:spacing w:after="0" w:line="276" w:lineRule="auto"/>
              <w:ind w:left="0" w:firstLine="0"/>
            </w:pPr>
            <w:r>
              <w:t>Values are reported as mean ± standard error of means. Values with the same letter on the column are not significant while values on the same column with different alphabetic superscripts are significant at p≤0.05 DMRT test. Key: KI = Kano-India variety, M</w:t>
            </w:r>
            <w:r>
              <w:t xml:space="preserve">G = </w:t>
            </w:r>
            <w:proofErr w:type="spellStart"/>
            <w:r>
              <w:t>Minna-Gwari</w:t>
            </w:r>
            <w:proofErr w:type="spellEnd"/>
            <w:r>
              <w:t xml:space="preserve"> variety, ZU= Zaria- UTC variety, B1–B10 are processed </w:t>
            </w:r>
          </w:p>
        </w:tc>
      </w:tr>
    </w:tbl>
    <w:p w:rsidR="00A23A75" w:rsidRDefault="0047371F">
      <w:r>
        <w:lastRenderedPageBreak/>
        <w:t xml:space="preserve">Table 1 shows the physical and chemical parameters (%). The physicochemical parameters values are in ranges. </w:t>
      </w:r>
      <w:proofErr w:type="gramStart"/>
      <w:r>
        <w:t>pH</w:t>
      </w:r>
      <w:proofErr w:type="gramEnd"/>
      <w:r>
        <w:t xml:space="preserve"> (2.25–4.83) with brand 4 having the least and brand 10 the highest. </w:t>
      </w:r>
      <w:r>
        <w:rPr>
          <w:color w:val="231F20"/>
        </w:rPr>
        <w:t xml:space="preserve">The </w:t>
      </w:r>
      <w:r>
        <w:rPr>
          <w:color w:val="231F20"/>
        </w:rPr>
        <w:t>pH</w:t>
      </w:r>
      <w:r>
        <w:t xml:space="preserve"> (2.25–4.83) indicated the hygienic qualities of raw and processed tomato brands (CAC, 2011). Conductivity (3.73– 12.97) with Kano-India species having the least and brand 5 the highest. The highest electrical conductivity was found with processed brands</w:t>
      </w:r>
      <w:r>
        <w:t xml:space="preserve">. This could be as a result of the processing mechanism. </w:t>
      </w:r>
      <w:proofErr w:type="spellStart"/>
      <w:r>
        <w:t>Titratable</w:t>
      </w:r>
      <w:proofErr w:type="spellEnd"/>
      <w:r>
        <w:t xml:space="preserve"> acids (0.11–1.07) with brand 9 having the least and brand 7 the highest. </w:t>
      </w:r>
      <w:proofErr w:type="spellStart"/>
      <w:r>
        <w:t>Titratable</w:t>
      </w:r>
      <w:proofErr w:type="spellEnd"/>
      <w:r>
        <w:t xml:space="preserve"> acidity (0.11–1.07) did not exceed the maximum acidity tomato brands 1-10 </w:t>
      </w:r>
    </w:p>
    <w:p w:rsidR="00A23A75" w:rsidRDefault="0047371F">
      <w:pPr>
        <w:spacing w:after="0" w:line="240" w:lineRule="auto"/>
        <w:ind w:left="0" w:firstLine="0"/>
        <w:jc w:val="left"/>
      </w:pPr>
      <w:r>
        <w:rPr>
          <w:sz w:val="8"/>
        </w:rPr>
        <w:t xml:space="preserve"> </w:t>
      </w:r>
    </w:p>
    <w:p w:rsidR="00A23A75" w:rsidRDefault="0047371F">
      <w:pPr>
        <w:spacing w:after="0" w:line="240" w:lineRule="auto"/>
        <w:ind w:right="-15"/>
        <w:jc w:val="left"/>
      </w:pPr>
      <w:r>
        <w:rPr>
          <w:b/>
        </w:rPr>
        <w:t xml:space="preserve">Proximate Composition </w:t>
      </w:r>
    </w:p>
    <w:p w:rsidR="00A23A75" w:rsidRDefault="0047371F">
      <w:r>
        <w:t xml:space="preserve">Table 2 shows proximate composition (%). The proximate values are in ranges: Moisture (0.74– 11.84) with brand 7 having the least and brand 6 the highest. The moisture contents values (0.74 – 11.84) with brand 5 having the highest moisture. These were low </w:t>
      </w:r>
      <w:r>
        <w:t xml:space="preserve">compared to the values (69.00 – 84.85%) reported by Eke-Ejiofor (2015). These decreases in the moisture of the processed tomatoes increase the shelf life, hence being beneficial to the consumers (Joel </w:t>
      </w:r>
      <w:r>
        <w:rPr>
          <w:i/>
        </w:rPr>
        <w:t>et al</w:t>
      </w:r>
      <w:r>
        <w:t>., 2020).  Crude fat (0.29–11.31) with brand 3 hav</w:t>
      </w:r>
      <w:r>
        <w:t xml:space="preserve">ing the least fat and </w:t>
      </w:r>
      <w:proofErr w:type="spellStart"/>
      <w:r>
        <w:t>Minna-Gwari</w:t>
      </w:r>
      <w:proofErr w:type="spellEnd"/>
      <w:r>
        <w:t xml:space="preserve"> species the highest (11.31%). The fat content of the fresh tomato (</w:t>
      </w:r>
      <w:proofErr w:type="spellStart"/>
      <w:r>
        <w:t>Minna-Gwari</w:t>
      </w:r>
      <w:proofErr w:type="spellEnd"/>
      <w:r>
        <w:t xml:space="preserve"> species) is higher than all the processed brands and as well as its raw counterparts. The reason might be due to different geographical locatio</w:t>
      </w:r>
      <w:r>
        <w:t xml:space="preserve">ns and differences in processing methods. Crude protein (6.66–20.15) with brand1 having the least and </w:t>
      </w:r>
      <w:proofErr w:type="spellStart"/>
      <w:r>
        <w:t>Minna-Gwari</w:t>
      </w:r>
      <w:proofErr w:type="spellEnd"/>
      <w:r>
        <w:t xml:space="preserve"> species the highest. The crude protein was higher in some of the raw than all the processed brands. The difference in crude protein contents c</w:t>
      </w:r>
      <w:r>
        <w:t xml:space="preserve">ould be attributed to species differences as well as differences in the processing </w:t>
      </w:r>
    </w:p>
    <w:p w:rsidR="00A23A75" w:rsidRDefault="0047371F">
      <w:pPr>
        <w:spacing w:after="0" w:line="240" w:lineRule="auto"/>
        <w:ind w:left="0" w:firstLine="0"/>
        <w:jc w:val="left"/>
      </w:pPr>
      <w:r>
        <w:rPr>
          <w:color w:val="231F20"/>
        </w:rPr>
        <w:t xml:space="preserve"> </w:t>
      </w:r>
    </w:p>
    <w:tbl>
      <w:tblPr>
        <w:tblStyle w:val="TableGrid"/>
        <w:tblpPr w:vertAnchor="text" w:horzAnchor="margin" w:tblpY="225"/>
        <w:tblOverlap w:val="never"/>
        <w:tblW w:w="9078" w:type="dxa"/>
        <w:tblInd w:w="0" w:type="dxa"/>
        <w:tblCellMar>
          <w:top w:w="0" w:type="dxa"/>
          <w:left w:w="0" w:type="dxa"/>
          <w:bottom w:w="0" w:type="dxa"/>
          <w:right w:w="115" w:type="dxa"/>
        </w:tblCellMar>
        <w:tblLook w:val="04A0" w:firstRow="1" w:lastRow="0" w:firstColumn="1" w:lastColumn="0" w:noHBand="0" w:noVBand="1"/>
      </w:tblPr>
      <w:tblGrid>
        <w:gridCol w:w="943"/>
        <w:gridCol w:w="1254"/>
        <w:gridCol w:w="1404"/>
        <w:gridCol w:w="1402"/>
        <w:gridCol w:w="1490"/>
        <w:gridCol w:w="1236"/>
        <w:gridCol w:w="1349"/>
      </w:tblGrid>
      <w:tr w:rsidR="00A23A75">
        <w:trPr>
          <w:trHeight w:val="471"/>
        </w:trPr>
        <w:tc>
          <w:tcPr>
            <w:tcW w:w="898" w:type="dxa"/>
            <w:tcBorders>
              <w:top w:val="single" w:sz="4" w:space="0" w:color="000000"/>
              <w:left w:val="nil"/>
              <w:bottom w:val="single" w:sz="4" w:space="0" w:color="000000"/>
              <w:right w:val="nil"/>
            </w:tcBorders>
          </w:tcPr>
          <w:p w:rsidR="00A23A75" w:rsidRDefault="0047371F">
            <w:pPr>
              <w:spacing w:after="0" w:line="240" w:lineRule="auto"/>
              <w:ind w:left="122" w:firstLine="0"/>
              <w:jc w:val="left"/>
            </w:pPr>
            <w:proofErr w:type="spellStart"/>
            <w:r>
              <w:t>Sampl</w:t>
            </w:r>
            <w:proofErr w:type="spellEnd"/>
          </w:p>
          <w:p w:rsidR="00A23A75" w:rsidRDefault="0047371F">
            <w:pPr>
              <w:spacing w:after="0" w:line="276" w:lineRule="auto"/>
              <w:ind w:left="122" w:firstLine="0"/>
              <w:jc w:val="left"/>
            </w:pPr>
            <w:proofErr w:type="spellStart"/>
            <w:r>
              <w:t>es</w:t>
            </w:r>
            <w:proofErr w:type="spellEnd"/>
            <w:r>
              <w:t xml:space="preserve"> </w:t>
            </w:r>
          </w:p>
        </w:tc>
        <w:tc>
          <w:tcPr>
            <w:tcW w:w="1196" w:type="dxa"/>
            <w:tcBorders>
              <w:top w:val="single" w:sz="4" w:space="0" w:color="000000"/>
              <w:left w:val="nil"/>
              <w:bottom w:val="single" w:sz="4" w:space="0" w:color="000000"/>
              <w:right w:val="nil"/>
            </w:tcBorders>
          </w:tcPr>
          <w:p w:rsidR="00A23A75" w:rsidRDefault="0047371F">
            <w:pPr>
              <w:spacing w:after="0" w:line="276" w:lineRule="auto"/>
              <w:ind w:left="0" w:right="9" w:firstLine="0"/>
              <w:jc w:val="left"/>
            </w:pPr>
            <w:r>
              <w:t xml:space="preserve">Moisture (%) </w:t>
            </w:r>
          </w:p>
        </w:tc>
        <w:tc>
          <w:tcPr>
            <w:tcW w:w="1339" w:type="dxa"/>
            <w:tcBorders>
              <w:top w:val="single" w:sz="4" w:space="0" w:color="000000"/>
              <w:left w:val="nil"/>
              <w:bottom w:val="single" w:sz="4" w:space="0" w:color="000000"/>
              <w:right w:val="nil"/>
            </w:tcBorders>
          </w:tcPr>
          <w:p w:rsidR="00A23A75" w:rsidRDefault="0047371F">
            <w:pPr>
              <w:spacing w:after="0" w:line="276" w:lineRule="auto"/>
              <w:ind w:left="0" w:right="81" w:firstLine="0"/>
              <w:jc w:val="left"/>
            </w:pPr>
            <w:r>
              <w:t xml:space="preserve">Crude Fat (%) </w:t>
            </w:r>
          </w:p>
        </w:tc>
        <w:tc>
          <w:tcPr>
            <w:tcW w:w="1337" w:type="dxa"/>
            <w:tcBorders>
              <w:top w:val="single" w:sz="4" w:space="0" w:color="000000"/>
              <w:left w:val="nil"/>
              <w:bottom w:val="single" w:sz="4" w:space="0" w:color="000000"/>
              <w:right w:val="nil"/>
            </w:tcBorders>
          </w:tcPr>
          <w:p w:rsidR="00A23A75" w:rsidRDefault="0047371F">
            <w:pPr>
              <w:spacing w:after="0" w:line="276" w:lineRule="auto"/>
              <w:ind w:left="0" w:firstLine="0"/>
              <w:jc w:val="left"/>
            </w:pPr>
            <w:r>
              <w:t xml:space="preserve">Crude Protein (%) </w:t>
            </w:r>
          </w:p>
        </w:tc>
        <w:tc>
          <w:tcPr>
            <w:tcW w:w="1421" w:type="dxa"/>
            <w:tcBorders>
              <w:top w:val="single" w:sz="4" w:space="0" w:color="000000"/>
              <w:left w:val="nil"/>
              <w:bottom w:val="single" w:sz="4" w:space="0" w:color="000000"/>
              <w:right w:val="nil"/>
            </w:tcBorders>
          </w:tcPr>
          <w:p w:rsidR="00A23A75" w:rsidRDefault="0047371F">
            <w:pPr>
              <w:spacing w:after="0" w:line="276" w:lineRule="auto"/>
              <w:ind w:left="0" w:firstLine="0"/>
              <w:jc w:val="left"/>
            </w:pPr>
            <w:r>
              <w:t xml:space="preserve">Crude </w:t>
            </w:r>
            <w:proofErr w:type="spellStart"/>
            <w:r>
              <w:t>Fibre</w:t>
            </w:r>
            <w:proofErr w:type="spellEnd"/>
            <w:r>
              <w:t xml:space="preserve"> (%) </w:t>
            </w:r>
          </w:p>
        </w:tc>
        <w:tc>
          <w:tcPr>
            <w:tcW w:w="1179" w:type="dxa"/>
            <w:tcBorders>
              <w:top w:val="single" w:sz="4" w:space="0" w:color="000000"/>
              <w:left w:val="nil"/>
              <w:bottom w:val="single" w:sz="4" w:space="0" w:color="000000"/>
              <w:right w:val="nil"/>
            </w:tcBorders>
          </w:tcPr>
          <w:p w:rsidR="00A23A75" w:rsidRDefault="0047371F">
            <w:pPr>
              <w:spacing w:after="0" w:line="276" w:lineRule="auto"/>
              <w:ind w:left="0" w:right="393" w:firstLine="0"/>
              <w:jc w:val="left"/>
            </w:pPr>
            <w:r>
              <w:t xml:space="preserve">Ash (%) </w:t>
            </w:r>
          </w:p>
        </w:tc>
        <w:tc>
          <w:tcPr>
            <w:tcW w:w="1286" w:type="dxa"/>
            <w:tcBorders>
              <w:top w:val="single" w:sz="4" w:space="0" w:color="000000"/>
              <w:left w:val="nil"/>
              <w:bottom w:val="single" w:sz="4" w:space="0" w:color="000000"/>
              <w:right w:val="nil"/>
            </w:tcBorders>
          </w:tcPr>
          <w:p w:rsidR="00A23A75" w:rsidRDefault="0047371F">
            <w:pPr>
              <w:spacing w:after="0" w:line="276" w:lineRule="auto"/>
              <w:ind w:left="0" w:firstLine="0"/>
              <w:jc w:val="left"/>
            </w:pPr>
            <w:r>
              <w:t xml:space="preserve">Carbohydrate (%) </w:t>
            </w:r>
          </w:p>
        </w:tc>
      </w:tr>
      <w:tr w:rsidR="00A23A75">
        <w:trPr>
          <w:trHeight w:val="236"/>
        </w:trPr>
        <w:tc>
          <w:tcPr>
            <w:tcW w:w="898" w:type="dxa"/>
            <w:tcBorders>
              <w:top w:val="single" w:sz="4" w:space="0" w:color="000000"/>
              <w:left w:val="nil"/>
              <w:bottom w:val="nil"/>
              <w:right w:val="nil"/>
            </w:tcBorders>
          </w:tcPr>
          <w:p w:rsidR="00A23A75" w:rsidRDefault="0047371F">
            <w:pPr>
              <w:spacing w:after="0" w:line="276" w:lineRule="auto"/>
              <w:ind w:left="122" w:firstLine="0"/>
              <w:jc w:val="left"/>
            </w:pPr>
            <w:r>
              <w:t xml:space="preserve">KI </w:t>
            </w:r>
          </w:p>
        </w:tc>
        <w:tc>
          <w:tcPr>
            <w:tcW w:w="1196" w:type="dxa"/>
            <w:tcBorders>
              <w:top w:val="single" w:sz="4" w:space="0" w:color="000000"/>
              <w:left w:val="nil"/>
              <w:bottom w:val="nil"/>
              <w:right w:val="nil"/>
            </w:tcBorders>
          </w:tcPr>
          <w:p w:rsidR="00A23A75" w:rsidRDefault="0047371F">
            <w:pPr>
              <w:spacing w:after="0" w:line="276" w:lineRule="auto"/>
              <w:ind w:left="0" w:firstLine="0"/>
              <w:jc w:val="left"/>
            </w:pPr>
            <w:r>
              <w:t>4.77±0.01</w:t>
            </w:r>
            <w:r>
              <w:rPr>
                <w:vertAlign w:val="superscript"/>
              </w:rPr>
              <w:t>b</w:t>
            </w:r>
            <w:r>
              <w:t xml:space="preserve"> </w:t>
            </w:r>
          </w:p>
        </w:tc>
        <w:tc>
          <w:tcPr>
            <w:tcW w:w="1339" w:type="dxa"/>
            <w:tcBorders>
              <w:top w:val="single" w:sz="4" w:space="0" w:color="000000"/>
              <w:left w:val="nil"/>
              <w:bottom w:val="nil"/>
              <w:right w:val="nil"/>
            </w:tcBorders>
          </w:tcPr>
          <w:p w:rsidR="00A23A75" w:rsidRDefault="0047371F">
            <w:pPr>
              <w:spacing w:after="0" w:line="276" w:lineRule="auto"/>
              <w:ind w:left="0" w:firstLine="0"/>
              <w:jc w:val="left"/>
            </w:pPr>
            <w:r>
              <w:t>9.08±0.00</w:t>
            </w:r>
            <w:r>
              <w:rPr>
                <w:vertAlign w:val="superscript"/>
              </w:rPr>
              <w:t>f</w:t>
            </w:r>
            <w:r>
              <w:t xml:space="preserve"> </w:t>
            </w:r>
          </w:p>
        </w:tc>
        <w:tc>
          <w:tcPr>
            <w:tcW w:w="1337" w:type="dxa"/>
            <w:tcBorders>
              <w:top w:val="single" w:sz="4" w:space="0" w:color="000000"/>
              <w:left w:val="nil"/>
              <w:bottom w:val="nil"/>
              <w:right w:val="nil"/>
            </w:tcBorders>
          </w:tcPr>
          <w:p w:rsidR="00A23A75" w:rsidRDefault="0047371F">
            <w:pPr>
              <w:spacing w:after="0" w:line="276" w:lineRule="auto"/>
              <w:ind w:left="0" w:firstLine="0"/>
              <w:jc w:val="left"/>
            </w:pPr>
            <w:r>
              <w:t>19.26±0.01</w:t>
            </w:r>
            <w:r>
              <w:rPr>
                <w:vertAlign w:val="superscript"/>
              </w:rPr>
              <w:t>k</w:t>
            </w:r>
            <w:r>
              <w:t xml:space="preserve"> </w:t>
            </w:r>
          </w:p>
        </w:tc>
        <w:tc>
          <w:tcPr>
            <w:tcW w:w="1421" w:type="dxa"/>
            <w:tcBorders>
              <w:top w:val="single" w:sz="4" w:space="0" w:color="000000"/>
              <w:left w:val="nil"/>
              <w:bottom w:val="nil"/>
              <w:right w:val="nil"/>
            </w:tcBorders>
          </w:tcPr>
          <w:p w:rsidR="00A23A75" w:rsidRDefault="0047371F">
            <w:pPr>
              <w:spacing w:after="0" w:line="276" w:lineRule="auto"/>
              <w:ind w:left="0" w:firstLine="0"/>
              <w:jc w:val="left"/>
            </w:pPr>
            <w:r>
              <w:t>11.57±0.01</w:t>
            </w:r>
            <w:r>
              <w:rPr>
                <w:vertAlign w:val="superscript"/>
              </w:rPr>
              <w:t>i</w:t>
            </w:r>
            <w:r>
              <w:t xml:space="preserve"> </w:t>
            </w:r>
          </w:p>
        </w:tc>
        <w:tc>
          <w:tcPr>
            <w:tcW w:w="1179" w:type="dxa"/>
            <w:tcBorders>
              <w:top w:val="single" w:sz="4" w:space="0" w:color="000000"/>
              <w:left w:val="nil"/>
              <w:bottom w:val="nil"/>
              <w:right w:val="nil"/>
            </w:tcBorders>
          </w:tcPr>
          <w:p w:rsidR="00A23A75" w:rsidRDefault="0047371F">
            <w:pPr>
              <w:spacing w:after="0" w:line="276" w:lineRule="auto"/>
              <w:ind w:left="0" w:firstLine="0"/>
              <w:jc w:val="left"/>
            </w:pPr>
            <w:r>
              <w:t>2.28±0.00</w:t>
            </w:r>
            <w:r>
              <w:rPr>
                <w:vertAlign w:val="superscript"/>
              </w:rPr>
              <w:t>j</w:t>
            </w:r>
            <w:r>
              <w:t xml:space="preserve"> </w:t>
            </w:r>
          </w:p>
        </w:tc>
        <w:tc>
          <w:tcPr>
            <w:tcW w:w="1286" w:type="dxa"/>
            <w:tcBorders>
              <w:top w:val="single" w:sz="4" w:space="0" w:color="000000"/>
              <w:left w:val="nil"/>
              <w:bottom w:val="nil"/>
              <w:right w:val="nil"/>
            </w:tcBorders>
          </w:tcPr>
          <w:p w:rsidR="00A23A75" w:rsidRDefault="0047371F">
            <w:pPr>
              <w:spacing w:after="0" w:line="276" w:lineRule="auto"/>
              <w:ind w:left="0" w:firstLine="0"/>
              <w:jc w:val="left"/>
            </w:pPr>
            <w:r>
              <w:t>53.07±0.00</w:t>
            </w:r>
            <w:r>
              <w:rPr>
                <w:vertAlign w:val="superscript"/>
              </w:rPr>
              <w:t>a</w:t>
            </w:r>
            <w:r>
              <w:t xml:space="preserve"> </w:t>
            </w:r>
          </w:p>
        </w:tc>
      </w:tr>
      <w:tr w:rsidR="00A23A75">
        <w:trPr>
          <w:trHeight w:val="234"/>
        </w:trPr>
        <w:tc>
          <w:tcPr>
            <w:tcW w:w="898" w:type="dxa"/>
            <w:tcBorders>
              <w:top w:val="nil"/>
              <w:left w:val="nil"/>
              <w:bottom w:val="single" w:sz="4" w:space="0" w:color="000000"/>
              <w:right w:val="nil"/>
            </w:tcBorders>
          </w:tcPr>
          <w:p w:rsidR="00A23A75" w:rsidRDefault="0047371F">
            <w:pPr>
              <w:spacing w:after="0" w:line="276" w:lineRule="auto"/>
              <w:ind w:left="122" w:firstLine="0"/>
              <w:jc w:val="left"/>
            </w:pPr>
            <w:r>
              <w:t xml:space="preserve">MG </w:t>
            </w:r>
          </w:p>
        </w:tc>
        <w:tc>
          <w:tcPr>
            <w:tcW w:w="1196" w:type="dxa"/>
            <w:tcBorders>
              <w:top w:val="nil"/>
              <w:left w:val="nil"/>
              <w:bottom w:val="single" w:sz="4" w:space="0" w:color="000000"/>
              <w:right w:val="nil"/>
            </w:tcBorders>
          </w:tcPr>
          <w:p w:rsidR="00A23A75" w:rsidRDefault="0047371F">
            <w:pPr>
              <w:spacing w:after="0" w:line="276" w:lineRule="auto"/>
              <w:ind w:left="0" w:firstLine="0"/>
              <w:jc w:val="left"/>
            </w:pPr>
            <w:r>
              <w:t>5.68±0.01</w:t>
            </w:r>
            <w:r>
              <w:rPr>
                <w:vertAlign w:val="superscript"/>
              </w:rPr>
              <w:t>d</w:t>
            </w:r>
            <w:r>
              <w:t xml:space="preserve"> </w:t>
            </w:r>
          </w:p>
        </w:tc>
        <w:tc>
          <w:tcPr>
            <w:tcW w:w="1339" w:type="dxa"/>
            <w:tcBorders>
              <w:top w:val="nil"/>
              <w:left w:val="nil"/>
              <w:bottom w:val="single" w:sz="4" w:space="0" w:color="000000"/>
              <w:right w:val="nil"/>
            </w:tcBorders>
          </w:tcPr>
          <w:p w:rsidR="00A23A75" w:rsidRDefault="0047371F">
            <w:pPr>
              <w:spacing w:after="0" w:line="276" w:lineRule="auto"/>
              <w:ind w:left="0" w:firstLine="0"/>
              <w:jc w:val="left"/>
            </w:pPr>
            <w:r>
              <w:t>11.31±0.00</w:t>
            </w:r>
            <w:r>
              <w:rPr>
                <w:vertAlign w:val="superscript"/>
              </w:rPr>
              <w:t>m</w:t>
            </w:r>
            <w:r>
              <w:t xml:space="preserve"> </w:t>
            </w:r>
          </w:p>
        </w:tc>
        <w:tc>
          <w:tcPr>
            <w:tcW w:w="1337" w:type="dxa"/>
            <w:tcBorders>
              <w:top w:val="nil"/>
              <w:left w:val="nil"/>
              <w:bottom w:val="single" w:sz="4" w:space="0" w:color="000000"/>
              <w:right w:val="nil"/>
            </w:tcBorders>
          </w:tcPr>
          <w:p w:rsidR="00A23A75" w:rsidRDefault="0047371F">
            <w:pPr>
              <w:spacing w:after="0" w:line="276" w:lineRule="auto"/>
              <w:ind w:left="0" w:firstLine="0"/>
              <w:jc w:val="left"/>
            </w:pPr>
            <w:r>
              <w:t>20.15±0.01</w:t>
            </w:r>
            <w:r>
              <w:rPr>
                <w:vertAlign w:val="superscript"/>
              </w:rPr>
              <w:t>l</w:t>
            </w:r>
            <w:r>
              <w:t xml:space="preserve"> </w:t>
            </w:r>
          </w:p>
        </w:tc>
        <w:tc>
          <w:tcPr>
            <w:tcW w:w="1421" w:type="dxa"/>
            <w:tcBorders>
              <w:top w:val="nil"/>
              <w:left w:val="nil"/>
              <w:bottom w:val="single" w:sz="4" w:space="0" w:color="000000"/>
              <w:right w:val="nil"/>
            </w:tcBorders>
          </w:tcPr>
          <w:p w:rsidR="00A23A75" w:rsidRDefault="0047371F">
            <w:pPr>
              <w:spacing w:after="0" w:line="276" w:lineRule="auto"/>
              <w:ind w:left="0" w:firstLine="0"/>
              <w:jc w:val="left"/>
            </w:pPr>
            <w:r>
              <w:t>3.91±0.01</w:t>
            </w:r>
            <w:r>
              <w:rPr>
                <w:vertAlign w:val="superscript"/>
              </w:rPr>
              <w:t>e</w:t>
            </w:r>
            <w:r>
              <w:t xml:space="preserve"> </w:t>
            </w:r>
          </w:p>
        </w:tc>
        <w:tc>
          <w:tcPr>
            <w:tcW w:w="1179" w:type="dxa"/>
            <w:tcBorders>
              <w:top w:val="nil"/>
              <w:left w:val="nil"/>
              <w:bottom w:val="single" w:sz="4" w:space="0" w:color="000000"/>
              <w:right w:val="nil"/>
            </w:tcBorders>
          </w:tcPr>
          <w:p w:rsidR="00A23A75" w:rsidRDefault="0047371F">
            <w:pPr>
              <w:spacing w:after="0" w:line="276" w:lineRule="auto"/>
              <w:ind w:left="0" w:firstLine="0"/>
              <w:jc w:val="left"/>
            </w:pPr>
            <w:r>
              <w:t>2.26±0.05</w:t>
            </w:r>
            <w:r>
              <w:rPr>
                <w:vertAlign w:val="superscript"/>
              </w:rPr>
              <w:t>j</w:t>
            </w:r>
            <w:r>
              <w:t xml:space="preserve"> </w:t>
            </w:r>
          </w:p>
        </w:tc>
        <w:tc>
          <w:tcPr>
            <w:tcW w:w="1286" w:type="dxa"/>
            <w:tcBorders>
              <w:top w:val="nil"/>
              <w:left w:val="nil"/>
              <w:bottom w:val="single" w:sz="4" w:space="0" w:color="000000"/>
              <w:right w:val="nil"/>
            </w:tcBorders>
          </w:tcPr>
          <w:p w:rsidR="00A23A75" w:rsidRDefault="0047371F">
            <w:pPr>
              <w:spacing w:after="0" w:line="276" w:lineRule="auto"/>
              <w:ind w:left="0" w:firstLine="0"/>
              <w:jc w:val="left"/>
            </w:pPr>
            <w:r>
              <w:t>56.68±0.00</w:t>
            </w:r>
            <w:r>
              <w:rPr>
                <w:vertAlign w:val="superscript"/>
              </w:rPr>
              <w:t>c</w:t>
            </w:r>
            <w:r>
              <w:t xml:space="preserve"> </w:t>
            </w:r>
          </w:p>
        </w:tc>
      </w:tr>
    </w:tbl>
    <w:p w:rsidR="00A23A75" w:rsidRDefault="0047371F">
      <w:r>
        <w:t>Table 2: Proximate composition of tomato samples</w:t>
      </w:r>
      <w:r>
        <w:rPr>
          <w:color w:val="231F20"/>
        </w:rPr>
        <w:t xml:space="preserve"> </w:t>
      </w:r>
      <w:r>
        <w:t xml:space="preserve">conditions of the pastes. The higher protein content of the raw tomato in this study is at variance with the one reported by </w:t>
      </w:r>
      <w:proofErr w:type="spellStart"/>
      <w:r>
        <w:t>Abdullahi</w:t>
      </w:r>
      <w:proofErr w:type="spellEnd"/>
      <w:r>
        <w:t xml:space="preserve"> </w:t>
      </w:r>
      <w:r>
        <w:rPr>
          <w:i/>
        </w:rPr>
        <w:t>et al</w:t>
      </w:r>
      <w:r>
        <w:t>. (2016) as his study was based on processed tomato. Crude fiber (0.92– 15.70) with brand 10 having the least and br</w:t>
      </w:r>
      <w:r>
        <w:t xml:space="preserve">and 8 the highest; Ash (0.08–3.18) with brand 10 having the </w:t>
      </w:r>
      <w:r>
        <w:lastRenderedPageBreak/>
        <w:t xml:space="preserve">least and brand 5 the highest. The ash content in both raw and processed brands differed significantly, however, one of the processed tomatoes has higher ash content than others.  </w:t>
      </w:r>
      <w:r>
        <w:rPr>
          <w:color w:val="231F20"/>
        </w:rPr>
        <w:t>This might be as</w:t>
      </w:r>
      <w:r>
        <w:rPr>
          <w:color w:val="231F20"/>
        </w:rPr>
        <w:t xml:space="preserve"> a result of the addition of salt to the processed and high water content of the raw. The crude fiber content of raw tomato is significantly lower than the processed brands' tomato. This could be a result of the high </w:t>
      </w:r>
      <w:r>
        <w:rPr>
          <w:color w:val="231F20"/>
        </w:rPr>
        <w:lastRenderedPageBreak/>
        <w:t xml:space="preserve">water content of the raw tomato. </w:t>
      </w:r>
      <w:proofErr w:type="spellStart"/>
      <w:r>
        <w:t>Abdull</w:t>
      </w:r>
      <w:r>
        <w:t>ahi</w:t>
      </w:r>
      <w:proofErr w:type="spellEnd"/>
      <w:r>
        <w:t xml:space="preserve"> </w:t>
      </w:r>
      <w:r>
        <w:rPr>
          <w:i/>
        </w:rPr>
        <w:t>et al</w:t>
      </w:r>
      <w:proofErr w:type="gramStart"/>
      <w:r>
        <w:rPr>
          <w:i/>
        </w:rPr>
        <w:t>.</w:t>
      </w:r>
      <w:r>
        <w:t>(</w:t>
      </w:r>
      <w:proofErr w:type="gramEnd"/>
      <w:r>
        <w:t xml:space="preserve">2016) reported a similar observation. Carbohydrate (53.07–80.53) with Kano-India species having the least and brand 3 the highest. The </w:t>
      </w:r>
      <w:r>
        <w:rPr>
          <w:color w:val="231F20"/>
        </w:rPr>
        <w:t>Carbohydrate percentage content in the raw tomato is lower than the processed brands. This might be as a resul</w:t>
      </w:r>
      <w:r>
        <w:rPr>
          <w:color w:val="231F20"/>
        </w:rPr>
        <w:t xml:space="preserve">t of high water contents in raw tomatoes.  </w:t>
      </w:r>
    </w:p>
    <w:p w:rsidR="00A23A75" w:rsidRDefault="00A23A75">
      <w:pPr>
        <w:sectPr w:rsidR="00A23A75">
          <w:type w:val="continuous"/>
          <w:pgSz w:w="11906" w:h="16838"/>
          <w:pgMar w:top="2151" w:right="1435" w:bottom="1539" w:left="1440" w:header="720" w:footer="720" w:gutter="0"/>
          <w:cols w:num="2" w:space="656"/>
        </w:sectPr>
      </w:pPr>
    </w:p>
    <w:p w:rsidR="00A23A75" w:rsidRDefault="0047371F">
      <w:pPr>
        <w:spacing w:after="2" w:line="276" w:lineRule="auto"/>
        <w:ind w:left="0" w:firstLine="0"/>
        <w:jc w:val="left"/>
      </w:pPr>
      <w:r>
        <w:rPr>
          <w:rFonts w:ascii="Calibri" w:eastAsia="Calibri" w:hAnsi="Calibri" w:cs="Calibri"/>
          <w:noProof/>
          <w:sz w:val="22"/>
        </w:rPr>
        <w:lastRenderedPageBreak/>
        <mc:AlternateContent>
          <mc:Choice Requires="wpg">
            <w:drawing>
              <wp:inline distT="0" distB="0" distL="0" distR="0">
                <wp:extent cx="5487365" cy="6096"/>
                <wp:effectExtent l="0" t="0" r="0" b="0"/>
                <wp:docPr id="18594" name="Group 18594"/>
                <wp:cNvGraphicFramePr/>
                <a:graphic xmlns:a="http://schemas.openxmlformats.org/drawingml/2006/main">
                  <a:graphicData uri="http://schemas.microsoft.com/office/word/2010/wordprocessingGroup">
                    <wpg:wgp>
                      <wpg:cNvGrpSpPr/>
                      <wpg:grpSpPr>
                        <a:xfrm>
                          <a:off x="0" y="0"/>
                          <a:ext cx="5487365" cy="6096"/>
                          <a:chOff x="0" y="0"/>
                          <a:chExt cx="5487365" cy="6096"/>
                        </a:xfrm>
                      </wpg:grpSpPr>
                      <wps:wsp>
                        <wps:cNvPr id="20798" name="Shape 20798"/>
                        <wps:cNvSpPr/>
                        <wps:spPr>
                          <a:xfrm>
                            <a:off x="0" y="0"/>
                            <a:ext cx="492252" cy="9144"/>
                          </a:xfrm>
                          <a:custGeom>
                            <a:avLst/>
                            <a:gdLst/>
                            <a:ahLst/>
                            <a:cxnLst/>
                            <a:rect l="0" t="0" r="0" b="0"/>
                            <a:pathLst>
                              <a:path w="492252" h="9144">
                                <a:moveTo>
                                  <a:pt x="0" y="0"/>
                                </a:moveTo>
                                <a:lnTo>
                                  <a:pt x="492252" y="0"/>
                                </a:lnTo>
                                <a:lnTo>
                                  <a:pt x="492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99" name="Shape 20799"/>
                        <wps:cNvSpPr/>
                        <wps:spPr>
                          <a:xfrm>
                            <a:off x="4922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0" name="Shape 20800"/>
                        <wps:cNvSpPr/>
                        <wps:spPr>
                          <a:xfrm>
                            <a:off x="498297" y="0"/>
                            <a:ext cx="753161" cy="9144"/>
                          </a:xfrm>
                          <a:custGeom>
                            <a:avLst/>
                            <a:gdLst/>
                            <a:ahLst/>
                            <a:cxnLst/>
                            <a:rect l="0" t="0" r="0" b="0"/>
                            <a:pathLst>
                              <a:path w="753161" h="9144">
                                <a:moveTo>
                                  <a:pt x="0" y="0"/>
                                </a:moveTo>
                                <a:lnTo>
                                  <a:pt x="753161" y="0"/>
                                </a:lnTo>
                                <a:lnTo>
                                  <a:pt x="7531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1" name="Shape 20801"/>
                        <wps:cNvSpPr/>
                        <wps:spPr>
                          <a:xfrm>
                            <a:off x="12515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2" name="Shape 20802"/>
                        <wps:cNvSpPr/>
                        <wps:spPr>
                          <a:xfrm>
                            <a:off x="1257630" y="0"/>
                            <a:ext cx="844296" cy="9144"/>
                          </a:xfrm>
                          <a:custGeom>
                            <a:avLst/>
                            <a:gdLst/>
                            <a:ahLst/>
                            <a:cxnLst/>
                            <a:rect l="0" t="0" r="0" b="0"/>
                            <a:pathLst>
                              <a:path w="844296" h="9144">
                                <a:moveTo>
                                  <a:pt x="0" y="0"/>
                                </a:moveTo>
                                <a:lnTo>
                                  <a:pt x="844296" y="0"/>
                                </a:lnTo>
                                <a:lnTo>
                                  <a:pt x="844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3" name="Shape 20803"/>
                        <wps:cNvSpPr/>
                        <wps:spPr>
                          <a:xfrm>
                            <a:off x="21019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4" name="Shape 20804"/>
                        <wps:cNvSpPr/>
                        <wps:spPr>
                          <a:xfrm>
                            <a:off x="2108022" y="0"/>
                            <a:ext cx="843077" cy="9144"/>
                          </a:xfrm>
                          <a:custGeom>
                            <a:avLst/>
                            <a:gdLst/>
                            <a:ahLst/>
                            <a:cxnLst/>
                            <a:rect l="0" t="0" r="0" b="0"/>
                            <a:pathLst>
                              <a:path w="843077" h="9144">
                                <a:moveTo>
                                  <a:pt x="0" y="0"/>
                                </a:moveTo>
                                <a:lnTo>
                                  <a:pt x="843077" y="0"/>
                                </a:lnTo>
                                <a:lnTo>
                                  <a:pt x="843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5" name="Shape 20805"/>
                        <wps:cNvSpPr/>
                        <wps:spPr>
                          <a:xfrm>
                            <a:off x="29510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6" name="Shape 20806"/>
                        <wps:cNvSpPr/>
                        <wps:spPr>
                          <a:xfrm>
                            <a:off x="2957144" y="0"/>
                            <a:ext cx="896112" cy="9144"/>
                          </a:xfrm>
                          <a:custGeom>
                            <a:avLst/>
                            <a:gdLst/>
                            <a:ahLst/>
                            <a:cxnLst/>
                            <a:rect l="0" t="0" r="0" b="0"/>
                            <a:pathLst>
                              <a:path w="896112" h="9144">
                                <a:moveTo>
                                  <a:pt x="0" y="0"/>
                                </a:moveTo>
                                <a:lnTo>
                                  <a:pt x="896112" y="0"/>
                                </a:lnTo>
                                <a:lnTo>
                                  <a:pt x="896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7" name="Shape 20807"/>
                        <wps:cNvSpPr/>
                        <wps:spPr>
                          <a:xfrm>
                            <a:off x="38532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8" name="Shape 20808"/>
                        <wps:cNvSpPr/>
                        <wps:spPr>
                          <a:xfrm>
                            <a:off x="3859352" y="0"/>
                            <a:ext cx="742493" cy="9144"/>
                          </a:xfrm>
                          <a:custGeom>
                            <a:avLst/>
                            <a:gdLst/>
                            <a:ahLst/>
                            <a:cxnLst/>
                            <a:rect l="0" t="0" r="0" b="0"/>
                            <a:pathLst>
                              <a:path w="742493" h="9144">
                                <a:moveTo>
                                  <a:pt x="0" y="0"/>
                                </a:moveTo>
                                <a:lnTo>
                                  <a:pt x="742493" y="0"/>
                                </a:lnTo>
                                <a:lnTo>
                                  <a:pt x="7424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9" name="Shape 20809"/>
                        <wps:cNvSpPr/>
                        <wps:spPr>
                          <a:xfrm>
                            <a:off x="46019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0" name="Shape 20810"/>
                        <wps:cNvSpPr/>
                        <wps:spPr>
                          <a:xfrm>
                            <a:off x="4608017" y="0"/>
                            <a:ext cx="879348" cy="9144"/>
                          </a:xfrm>
                          <a:custGeom>
                            <a:avLst/>
                            <a:gdLst/>
                            <a:ahLst/>
                            <a:cxnLst/>
                            <a:rect l="0" t="0" r="0" b="0"/>
                            <a:pathLst>
                              <a:path w="879348" h="9144">
                                <a:moveTo>
                                  <a:pt x="0" y="0"/>
                                </a:moveTo>
                                <a:lnTo>
                                  <a:pt x="879348" y="0"/>
                                </a:lnTo>
                                <a:lnTo>
                                  <a:pt x="879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2EDF29" id="Group 18594" o:spid="_x0000_s1026" style="width:432.1pt;height:.5pt;mso-position-horizontal-relative:char;mso-position-vertical-relative:line" coordsize="548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">
                <v:shape id="Shape 20798" o:spid="_x0000_s1027" style="position:absolute;width:4922;height:91;visibility:visible;mso-wrap-style:square;v-text-anchor:top" coordsize="4922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lO8MA&#10;AADeAAAADwAAAGRycy9kb3ducmV2LnhtbERPPW/CMBDdkfofrKvUBYEDA9CAE1URlTohNTB0POIj&#10;Thqfo9gN6b+vB6SOT+/7kE+2EyMNvnGsYLVMQBBXTjdcK7ic3xc7ED4ga+wck4Jf8pBnT7MDptrd&#10;+ZPGMtQihrBPUYEJoU+l9JUhi37peuLI3dxgMUQ41FIPeI/htpPrJNlIiw3HBoM9FYaq7/LHKmh7&#10;Li71EbFtS/N1dcV8nG9OSr08T297EIGm8C9+uD+0gnWyfY174514BW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rlO8MAAADeAAAADwAAAAAAAAAAAAAAAACYAgAAZHJzL2Rv&#10;d25yZXYueG1sUEsFBgAAAAAEAAQA9QAAAIgDAAAAAA==&#10;" path="m,l492252,r,9144l,9144,,e" fillcolor="black" stroked="f" strokeweight="0">
                  <v:stroke miterlimit="83231f" joinstyle="miter"/>
                  <v:path arrowok="t" textboxrect="0,0,492252,9144"/>
                </v:shape>
                <v:shape id="Shape 20799" o:spid="_x0000_s1028" style="position:absolute;left:49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eOMYA&#10;AADeAAAADwAAAGRycy9kb3ducmV2LnhtbESPQWsCMRSE70L/Q3hCb5oopdatWalCQQoFtT30+Lp5&#10;7i5uXtYkq9t/3wiCx2FmvmEWy9424kw+1I41TMYKBHHhTM2lhu+v99ELiBCRDTaOScMfBVjmD4MF&#10;ZsZdeEfnfSxFgnDIUEMVY5tJGYqKLIaxa4mTd3DeYkzSl9J4vCS4beRUqWdpsea0UGFL64qK476z&#10;GtpT6X9Owaz4t9t+zFhtqP980vpx2L+9gojUx3v41t4YDVM1m8/heidd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3eOMYAAADeAAAADwAAAAAAAAAAAAAAAACYAgAAZHJz&#10;L2Rvd25yZXYueG1sUEsFBgAAAAAEAAQA9QAAAIsDAAAAAA==&#10;" path="m,l9144,r,9144l,9144,,e" fillcolor="black" stroked="f" strokeweight="0">
                  <v:stroke miterlimit="83231f" joinstyle="miter"/>
                  <v:path arrowok="t" textboxrect="0,0,9144,9144"/>
                </v:shape>
                <v:shape id="Shape 20800" o:spid="_x0000_s1029" style="position:absolute;left:4982;width:7532;height:91;visibility:visible;mso-wrap-style:square;v-text-anchor:top" coordsize="7531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OMMA&#10;AADeAAAADwAAAGRycy9kb3ducmV2LnhtbESPy4rCMBSG94LvEI7gThMtqFSjyMjAMG68PcChOdOW&#10;aU46SdTq008Wgsuf/8a32nS2ETfyoXasYTJWIIgLZ2ouNVzOn6MFiBCRDTaOScODAmzW/d4Kc+Pu&#10;fKTbKZYijXDIUUMVY5tLGYqKLIaxa4mT9+O8xZikL6XxeE/jtpFTpWbSYs3pocKWPioqfk9Xq+F5&#10;nmX+Ev/8Lvve49zUmXseWOvhoNsuQUTq4jv8an8ZDVO1UAkg4SQ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iOMMAAADeAAAADwAAAAAAAAAAAAAAAACYAgAAZHJzL2Rv&#10;d25yZXYueG1sUEsFBgAAAAAEAAQA9QAAAIgDAAAAAA==&#10;" path="m,l753161,r,9144l,9144,,e" fillcolor="black" stroked="f" strokeweight="0">
                  <v:stroke miterlimit="83231f" joinstyle="miter"/>
                  <v:path arrowok="t" textboxrect="0,0,753161,9144"/>
                </v:shape>
                <v:shape id="Shape 20801" o:spid="_x0000_s1030" style="position:absolute;left:125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T78UA&#10;AADeAAAADwAAAGRycy9kb3ducmV2LnhtbESPQWsCMRSE74L/ITzBmyYrUmU1ihYKIhSq7aHH5+Z1&#10;d+nmZTeJuv77plDocZiZb5j1treNuJEPtWMN2VSBIC6cqbnU8PH+MlmCCBHZYOOYNDwowHYzHKwx&#10;N+7OJ7qdYykShEOOGqoY21zKUFRkMUxdS5y8L+ctxiR9KY3He4LbRs6UepIWa04LFbb0XFHxfb5a&#10;DW1X+s8umD1frm/HBasD9a9zrcejfrcCEamP/+G/9sFomKmlyuD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dPvxQAAAN4AAAAPAAAAAAAAAAAAAAAAAJgCAABkcnMv&#10;ZG93bnJldi54bWxQSwUGAAAAAAQABAD1AAAAigMAAAAA&#10;" path="m,l9144,r,9144l,9144,,e" fillcolor="black" stroked="f" strokeweight="0">
                  <v:stroke miterlimit="83231f" joinstyle="miter"/>
                  <v:path arrowok="t" textboxrect="0,0,9144,9144"/>
                </v:shape>
                <v:shape id="Shape 20802" o:spid="_x0000_s1031" style="position:absolute;left:12576;width:8443;height:91;visibility:visible;mso-wrap-style:square;v-text-anchor:top" coordsize="844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scA&#10;AADeAAAADwAAAGRycy9kb3ducmV2LnhtbESPQWsCMRSE7wX/Q3hCL0UTVyjL1iiiSAviobYFj4/N&#10;62Zx87Js0nX115tCocdhZr5hFqvBNaKnLtSeNcymCgRx6U3NlYbPj90kBxEissHGM2m4UoDVcvSw&#10;wML4C79Tf4yVSBAOBWqwMbaFlKG05DBMfUucvG/fOYxJdpU0HV4S3DUyU+pZOqw5LVhsaWOpPB9/&#10;nIZ6LvN+S3Rbn/phlx3s69PXnrV+HA/rFxCRhvgf/mu/GQ2ZylUGv3fSF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s/hbHAAAA3gAAAA8AAAAAAAAAAAAAAAAAmAIAAGRy&#10;cy9kb3ducmV2LnhtbFBLBQYAAAAABAAEAPUAAACMAwAAAAA=&#10;" path="m,l844296,r,9144l,9144,,e" fillcolor="black" stroked="f" strokeweight="0">
                  <v:stroke miterlimit="83231f" joinstyle="miter"/>
                  <v:path arrowok="t" textboxrect="0,0,844296,9144"/>
                </v:shape>
                <v:shape id="Shape 20803" o:spid="_x0000_s1032" style="position:absolute;left:210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oA8UA&#10;AADeAAAADwAAAGRycy9kb3ducmV2LnhtbESPT2sCMRTE74V+h/AK3jSpSpXVKK0giCDUPwePz81z&#10;d+nmZU2ibr99Iwg9DjPzG2Y6b20tbuRD5VjDe0+BIM6dqbjQcNgvu2MQISIbrB2Thl8KMJ+9vkwx&#10;M+7OW7rtYiEShEOGGsoYm0zKkJdkMfRcQ5y8s/MWY5K+kMbjPcFtLftKfUiLFaeFEhtalJT/7K5W&#10;Q3Mp/PESzBefrt/rEasVtZuh1p239nMCIlIb/8PP9spo6KuxGsDjTr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gDxQAAAN4AAAAPAAAAAAAAAAAAAAAAAJgCAABkcnMv&#10;ZG93bnJldi54bWxQSwUGAAAAAAQABAD1AAAAigMAAAAA&#10;" path="m,l9144,r,9144l,9144,,e" fillcolor="black" stroked="f" strokeweight="0">
                  <v:stroke miterlimit="83231f" joinstyle="miter"/>
                  <v:path arrowok="t" textboxrect="0,0,9144,9144"/>
                </v:shape>
                <v:shape id="Shape 20804" o:spid="_x0000_s1033" style="position:absolute;left:21080;width:8430;height:91;visibility:visible;mso-wrap-style:square;v-text-anchor:top" coordsize="8430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mKMYA&#10;AADeAAAADwAAAGRycy9kb3ducmV2LnhtbESPQWvCQBSE7wX/w/IEL0V31SISXUUClSJ4aKwHb4/s&#10;Mwlm38bsVtN/7wpCj8PMfMMs152txY1aXznWMB4pEMS5MxUXGn4On8M5CB+QDdaOScMfeVivem9L&#10;TIy78zfdslCICGGfoIYyhCaR0uclWfQj1xBH7+xaiyHKtpCmxXuE21pOlJpJixXHhRIbSkvKL9mv&#10;1bB/d2Z86nYzWV1VfszSbXqYWq0H/W6zABGoC//hV/vLaJioufqA5514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ZmKMYAAADeAAAADwAAAAAAAAAAAAAAAACYAgAAZHJz&#10;L2Rvd25yZXYueG1sUEsFBgAAAAAEAAQA9QAAAIsDAAAAAA==&#10;" path="m,l843077,r,9144l,9144,,e" fillcolor="black" stroked="f" strokeweight="0">
                  <v:stroke miterlimit="83231f" joinstyle="miter"/>
                  <v:path arrowok="t" textboxrect="0,0,843077,9144"/>
                </v:shape>
                <v:shape id="Shape 20805" o:spid="_x0000_s1034" style="position:absolute;left:2951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V7MUA&#10;AADeAAAADwAAAGRycy9kb3ducmV2LnhtbESPT2sCMRTE74V+h/AK3jSpaJXVKK0giCDUPwePz81z&#10;d+nmZU2ibr99Iwg9DjPzG2Y6b20tbuRD5VjDe0+BIM6dqbjQcNgvu2MQISIbrB2Thl8KMJ+9vkwx&#10;M+7OW7rtYiEShEOGGsoYm0zKkJdkMfRcQ5y8s/MWY5K+kMbjPcFtLftKfUiLFaeFEhtalJT/7K5W&#10;Q3Mp/PESzBefrt/rEasVtZuB1p239nMCIlIb/8PP9spo6KuxGsLjTr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tXsxQAAAN4AAAAPAAAAAAAAAAAAAAAAAJgCAABkcnMv&#10;ZG93bnJldi54bWxQSwUGAAAAAAQABAD1AAAAigMAAAAA&#10;" path="m,l9144,r,9144l,9144,,e" fillcolor="black" stroked="f" strokeweight="0">
                  <v:stroke miterlimit="83231f" joinstyle="miter"/>
                  <v:path arrowok="t" textboxrect="0,0,9144,9144"/>
                </v:shape>
                <v:shape id="Shape 20806" o:spid="_x0000_s1035" style="position:absolute;left:29571;width:8961;height:91;visibility:visible;mso-wrap-style:square;v-text-anchor:top" coordsize="896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M78cA&#10;AADeAAAADwAAAGRycy9kb3ducmV2LnhtbESPwWrDMBBE74X8g9hAL6WRnFI3uFFCaHDppYc4ufS2&#10;WBvLxFoZS07cv68KhR6HmXnDrLeT68SVhtB61pAtFAji2puWGw2nY/m4AhEissHOM2n4pgDbzexu&#10;jYXxNz7QtYqNSBAOBWqwMfaFlKG25DAsfE+cvLMfHMYkh0aaAW8J7jq5VCqXDltOCxZ7erNUX6rR&#10;acg/H/r3rJTP5f78NFb2hbKv/aj1/XzavYKINMX/8F/7w2hYqpXK4fdOu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HDO/HAAAA3gAAAA8AAAAAAAAAAAAAAAAAmAIAAGRy&#10;cy9kb3ducmV2LnhtbFBLBQYAAAAABAAEAPUAAACMAwAAAAA=&#10;" path="m,l896112,r,9144l,9144,,e" fillcolor="black" stroked="f" strokeweight="0">
                  <v:stroke miterlimit="83231f" joinstyle="miter"/>
                  <v:path arrowok="t" textboxrect="0,0,896112,9144"/>
                </v:shape>
                <v:shape id="Shape 20807" o:spid="_x0000_s1036" style="position:absolute;left:3853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uAMQA&#10;AADeAAAADwAAAGRycy9kb3ducmV2LnhtbESPQWsCMRSE74L/ITyhN00UUVmNooIghYLVHnp8bl53&#10;l25e1iTq9t8boeBxmJlvmMWqtbW4kQ+VYw3DgQJBnDtTcaHh67Trz0CEiGywdkwa/ijAatntLDAz&#10;7s6fdDvGQiQIhww1lDE2mZQhL8liGLiGOHk/zluMSfpCGo/3BLe1HCk1kRYrTgslNrQtKf89Xq2G&#10;5lL470swGz5fD+9TVntqP8Zav/Xa9RxEpDa+wv/tvdEwUjM1heedd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7gDEAAAA3gAAAA8AAAAAAAAAAAAAAAAAmAIAAGRycy9k&#10;b3ducmV2LnhtbFBLBQYAAAAABAAEAPUAAACJAwAAAAA=&#10;" path="m,l9144,r,9144l,9144,,e" fillcolor="black" stroked="f" strokeweight="0">
                  <v:stroke miterlimit="83231f" joinstyle="miter"/>
                  <v:path arrowok="t" textboxrect="0,0,9144,9144"/>
                </v:shape>
                <v:shape id="Shape 20808" o:spid="_x0000_s1037" style="position:absolute;left:38593;width:7425;height:91;visibility:visible;mso-wrap-style:square;v-text-anchor:top" coordsize="74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xg8IA&#10;AADeAAAADwAAAGRycy9kb3ducmV2LnhtbERPzYrCMBC+C75DGMGbJnoQrUYRWWUX3MNWH2BoxrbY&#10;TGoSa/ftN4cFjx/f/2bX20Z05EPtWMNsqkAQF87UXGq4Xo6TJYgQkQ02jknDLwXYbYeDDWbGvfiH&#10;ujyWIoVwyFBDFWObSRmKiiyGqWuJE3dz3mJM0JfSeHylcNvIuVILabHm1FBhS4eKinv+tBpWh9nZ&#10;PC5fePSP07Ozt9P549tqPR71+zWISH18i//dn0bDXC1V2pvupCs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yHGDwgAAAN4AAAAPAAAAAAAAAAAAAAAAAJgCAABkcnMvZG93&#10;bnJldi54bWxQSwUGAAAAAAQABAD1AAAAhwMAAAAA&#10;" path="m,l742493,r,9144l,9144,,e" fillcolor="black" stroked="f" strokeweight="0">
                  <v:stroke miterlimit="83231f" joinstyle="miter"/>
                  <v:path arrowok="t" textboxrect="0,0,742493,9144"/>
                </v:shape>
                <v:shape id="Shape 20809" o:spid="_x0000_s1038" style="position:absolute;left:460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f6cYA&#10;AADeAAAADwAAAGRycy9kb3ducmV2LnhtbESPT2sCMRTE74V+h/AEbzVRin+2ZpcqFEQotLYHj6+b&#10;5+7i5mVNoq7fvikIPQ4z8xtmWfS2FRfyoXGsYTxSIIhLZxquNHx/vT3NQYSIbLB1TBpuFKDIHx+W&#10;mBl35U+67GIlEoRDhhrqGLtMylDWZDGMXEecvIPzFmOSvpLG4zXBbSsnSk2lxYbTQo0drWsqj7uz&#10;1dCdKr8/BbPin/PHdsZqQ/37s9bDQf/6AiJSH//D9/bGaJiouVrA3510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Pf6cYAAADeAAAADwAAAAAAAAAAAAAAAACYAgAAZHJz&#10;L2Rvd25yZXYueG1sUEsFBgAAAAAEAAQA9QAAAIsDAAAAAA==&#10;" path="m,l9144,r,9144l,9144,,e" fillcolor="black" stroked="f" strokeweight="0">
                  <v:stroke miterlimit="83231f" joinstyle="miter"/>
                  <v:path arrowok="t" textboxrect="0,0,9144,9144"/>
                </v:shape>
                <v:shape id="Shape 20810" o:spid="_x0000_s1039" style="position:absolute;left:46080;width:8793;height:91;visibility:visible;mso-wrap-style:square;v-text-anchor:top" coordsize="879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1GsMA&#10;AADeAAAADwAAAGRycy9kb3ducmV2LnhtbESPzYrCMBSF9wO+Q7iCuzGxDCIdo4jioDt1RnB2l+ba&#10;FJub0kStb28WgsvD+eObzjtXixu1ofKsYTRUIIgLbyouNfz9rj8nIEJENlh7Jg0PCjCf9T6mmBt/&#10;5z3dDrEUaYRDjhpsjE0uZSgsOQxD3xAn7+xbhzHJtpSmxXsad7XMlBpLhxWnB4sNLS0Vl8PVafhX&#10;211jNiZz9mcVFvvL1/HqTloP+t3iG0SkLr7Dr/bGaMjUZJQAEk5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B1GsMAAADeAAAADwAAAAAAAAAAAAAAAACYAgAAZHJzL2Rv&#10;d25yZXYueG1sUEsFBgAAAAAEAAQA9QAAAIgDAAAAAA==&#10;" path="m,l879348,r,9144l,9144,,e" fillcolor="black" stroked="f" strokeweight="0">
                  <v:stroke miterlimit="83231f" joinstyle="miter"/>
                  <v:path arrowok="t" textboxrect="0,0,879348,9144"/>
                </v:shape>
                <w10:anchorlock/>
              </v:group>
            </w:pict>
          </mc:Fallback>
        </mc:AlternateContent>
      </w:r>
    </w:p>
    <w:tbl>
      <w:tblPr>
        <w:tblStyle w:val="TableGrid"/>
        <w:tblW w:w="8307" w:type="dxa"/>
        <w:tblInd w:w="108" w:type="dxa"/>
        <w:tblCellMar>
          <w:top w:w="0" w:type="dxa"/>
          <w:left w:w="0" w:type="dxa"/>
          <w:bottom w:w="0" w:type="dxa"/>
          <w:right w:w="0" w:type="dxa"/>
        </w:tblCellMar>
        <w:tblLook w:val="04A0" w:firstRow="1" w:lastRow="0" w:firstColumn="1" w:lastColumn="0" w:noHBand="0" w:noVBand="1"/>
      </w:tblPr>
      <w:tblGrid>
        <w:gridCol w:w="775"/>
        <w:gridCol w:w="1196"/>
        <w:gridCol w:w="1339"/>
        <w:gridCol w:w="1337"/>
        <w:gridCol w:w="1421"/>
        <w:gridCol w:w="1179"/>
        <w:gridCol w:w="1060"/>
      </w:tblGrid>
      <w:tr w:rsidR="00A23A75">
        <w:trPr>
          <w:trHeight w:val="228"/>
        </w:trPr>
        <w:tc>
          <w:tcPr>
            <w:tcW w:w="775" w:type="dxa"/>
            <w:tcBorders>
              <w:top w:val="nil"/>
              <w:left w:val="nil"/>
              <w:bottom w:val="nil"/>
              <w:right w:val="nil"/>
            </w:tcBorders>
          </w:tcPr>
          <w:p w:rsidR="00A23A75" w:rsidRDefault="0047371F">
            <w:pPr>
              <w:spacing w:after="0" w:line="276" w:lineRule="auto"/>
              <w:ind w:left="0" w:firstLine="0"/>
              <w:jc w:val="left"/>
            </w:pPr>
            <w:r>
              <w:t xml:space="preserve">ZU </w:t>
            </w:r>
          </w:p>
        </w:tc>
        <w:tc>
          <w:tcPr>
            <w:tcW w:w="1196" w:type="dxa"/>
            <w:tcBorders>
              <w:top w:val="nil"/>
              <w:left w:val="nil"/>
              <w:bottom w:val="nil"/>
              <w:right w:val="nil"/>
            </w:tcBorders>
          </w:tcPr>
          <w:p w:rsidR="00A23A75" w:rsidRDefault="0047371F">
            <w:pPr>
              <w:spacing w:after="0" w:line="276" w:lineRule="auto"/>
              <w:ind w:left="0" w:firstLine="0"/>
              <w:jc w:val="left"/>
            </w:pPr>
            <w:r>
              <w:t>5.78±0.01</w:t>
            </w:r>
            <w:r>
              <w:rPr>
                <w:vertAlign w:val="superscript"/>
              </w:rPr>
              <w:t>e</w:t>
            </w:r>
            <w:r>
              <w:t xml:space="preserve"> </w:t>
            </w:r>
          </w:p>
        </w:tc>
        <w:tc>
          <w:tcPr>
            <w:tcW w:w="1339" w:type="dxa"/>
            <w:tcBorders>
              <w:top w:val="nil"/>
              <w:left w:val="nil"/>
              <w:bottom w:val="nil"/>
              <w:right w:val="nil"/>
            </w:tcBorders>
          </w:tcPr>
          <w:p w:rsidR="00A23A75" w:rsidRDefault="0047371F">
            <w:pPr>
              <w:spacing w:after="0" w:line="276" w:lineRule="auto"/>
              <w:ind w:left="0" w:firstLine="0"/>
              <w:jc w:val="left"/>
            </w:pPr>
            <w:r>
              <w:t>9.81±0.00</w:t>
            </w:r>
            <w:r>
              <w:rPr>
                <w:vertAlign w:val="superscript"/>
              </w:rPr>
              <w:t>l</w:t>
            </w:r>
            <w:r>
              <w:t xml:space="preserve"> </w:t>
            </w:r>
          </w:p>
        </w:tc>
        <w:tc>
          <w:tcPr>
            <w:tcW w:w="1337" w:type="dxa"/>
            <w:tcBorders>
              <w:top w:val="nil"/>
              <w:left w:val="nil"/>
              <w:bottom w:val="nil"/>
              <w:right w:val="nil"/>
            </w:tcBorders>
          </w:tcPr>
          <w:p w:rsidR="00A23A75" w:rsidRDefault="0047371F">
            <w:pPr>
              <w:spacing w:after="0" w:line="276" w:lineRule="auto"/>
              <w:ind w:left="0" w:firstLine="0"/>
              <w:jc w:val="left"/>
            </w:pPr>
            <w:r>
              <w:t>13.35±0.05</w:t>
            </w:r>
            <w:r>
              <w:rPr>
                <w:vertAlign w:val="superscript"/>
              </w:rPr>
              <w:t>i</w:t>
            </w:r>
            <w:r>
              <w:t xml:space="preserve"> </w:t>
            </w:r>
          </w:p>
        </w:tc>
        <w:tc>
          <w:tcPr>
            <w:tcW w:w="1421" w:type="dxa"/>
            <w:tcBorders>
              <w:top w:val="nil"/>
              <w:left w:val="nil"/>
              <w:bottom w:val="nil"/>
              <w:right w:val="nil"/>
            </w:tcBorders>
          </w:tcPr>
          <w:p w:rsidR="00A23A75" w:rsidRDefault="0047371F">
            <w:pPr>
              <w:spacing w:after="0" w:line="276" w:lineRule="auto"/>
              <w:ind w:left="0" w:firstLine="0"/>
              <w:jc w:val="left"/>
            </w:pPr>
            <w:r>
              <w:t>1.03±0.01</w:t>
            </w:r>
            <w:r>
              <w:rPr>
                <w:vertAlign w:val="superscript"/>
              </w:rPr>
              <w:t>b</w:t>
            </w:r>
            <w:r>
              <w:t xml:space="preserve"> </w:t>
            </w:r>
          </w:p>
        </w:tc>
        <w:tc>
          <w:tcPr>
            <w:tcW w:w="1179" w:type="dxa"/>
            <w:tcBorders>
              <w:top w:val="nil"/>
              <w:left w:val="nil"/>
              <w:bottom w:val="nil"/>
              <w:right w:val="nil"/>
            </w:tcBorders>
          </w:tcPr>
          <w:p w:rsidR="00A23A75" w:rsidRDefault="0047371F">
            <w:pPr>
              <w:spacing w:after="0" w:line="276" w:lineRule="auto"/>
              <w:ind w:left="0" w:firstLine="0"/>
              <w:jc w:val="left"/>
            </w:pPr>
            <w:r>
              <w:t>1.43±0.00</w:t>
            </w:r>
            <w:r>
              <w:rPr>
                <w:vertAlign w:val="superscript"/>
              </w:rPr>
              <w:t>f</w:t>
            </w:r>
            <w:r>
              <w:t xml:space="preserve"> </w:t>
            </w:r>
          </w:p>
        </w:tc>
        <w:tc>
          <w:tcPr>
            <w:tcW w:w="1060" w:type="dxa"/>
            <w:tcBorders>
              <w:top w:val="nil"/>
              <w:left w:val="nil"/>
              <w:bottom w:val="nil"/>
              <w:right w:val="nil"/>
            </w:tcBorders>
          </w:tcPr>
          <w:p w:rsidR="00A23A75" w:rsidRDefault="0047371F">
            <w:pPr>
              <w:spacing w:after="0" w:line="276" w:lineRule="auto"/>
              <w:ind w:left="0" w:firstLine="0"/>
            </w:pPr>
            <w:r>
              <w:t>68.58±0.00</w:t>
            </w:r>
            <w:r>
              <w:rPr>
                <w:vertAlign w:val="superscript"/>
              </w:rPr>
              <w:t>i</w:t>
            </w:r>
            <w:r>
              <w:t xml:space="preserve"> </w:t>
            </w:r>
          </w:p>
        </w:tc>
      </w:tr>
      <w:tr w:rsidR="00A23A75">
        <w:trPr>
          <w:trHeight w:val="229"/>
        </w:trPr>
        <w:tc>
          <w:tcPr>
            <w:tcW w:w="775" w:type="dxa"/>
            <w:tcBorders>
              <w:top w:val="nil"/>
              <w:left w:val="nil"/>
              <w:bottom w:val="nil"/>
              <w:right w:val="nil"/>
            </w:tcBorders>
          </w:tcPr>
          <w:p w:rsidR="00A23A75" w:rsidRDefault="0047371F">
            <w:pPr>
              <w:spacing w:after="0" w:line="276" w:lineRule="auto"/>
              <w:ind w:left="0" w:firstLine="0"/>
              <w:jc w:val="left"/>
            </w:pPr>
            <w:r>
              <w:t xml:space="preserve">B1 </w:t>
            </w:r>
          </w:p>
        </w:tc>
        <w:tc>
          <w:tcPr>
            <w:tcW w:w="1196" w:type="dxa"/>
            <w:tcBorders>
              <w:top w:val="nil"/>
              <w:left w:val="nil"/>
              <w:bottom w:val="nil"/>
              <w:right w:val="nil"/>
            </w:tcBorders>
          </w:tcPr>
          <w:p w:rsidR="00A23A75" w:rsidRDefault="0047371F">
            <w:pPr>
              <w:spacing w:after="0" w:line="276" w:lineRule="auto"/>
              <w:ind w:left="0" w:firstLine="0"/>
              <w:jc w:val="left"/>
            </w:pPr>
            <w:r>
              <w:t>7.93±0.01</w:t>
            </w:r>
            <w:r>
              <w:rPr>
                <w:vertAlign w:val="superscript"/>
              </w:rPr>
              <w:t>j</w:t>
            </w:r>
            <w:r>
              <w:t xml:space="preserve"> </w:t>
            </w:r>
          </w:p>
        </w:tc>
        <w:tc>
          <w:tcPr>
            <w:tcW w:w="1339" w:type="dxa"/>
            <w:tcBorders>
              <w:top w:val="nil"/>
              <w:left w:val="nil"/>
              <w:bottom w:val="nil"/>
              <w:right w:val="nil"/>
            </w:tcBorders>
          </w:tcPr>
          <w:p w:rsidR="00A23A75" w:rsidRDefault="0047371F">
            <w:pPr>
              <w:spacing w:after="0" w:line="276" w:lineRule="auto"/>
              <w:ind w:left="0" w:firstLine="0"/>
              <w:jc w:val="left"/>
            </w:pPr>
            <w:r>
              <w:t>9.11±0.00</w:t>
            </w:r>
            <w:r>
              <w:rPr>
                <w:vertAlign w:val="superscript"/>
              </w:rPr>
              <w:t>g</w:t>
            </w:r>
            <w:r>
              <w:t xml:space="preserve"> </w:t>
            </w:r>
          </w:p>
        </w:tc>
        <w:tc>
          <w:tcPr>
            <w:tcW w:w="1337" w:type="dxa"/>
            <w:tcBorders>
              <w:top w:val="nil"/>
              <w:left w:val="nil"/>
              <w:bottom w:val="nil"/>
              <w:right w:val="nil"/>
            </w:tcBorders>
          </w:tcPr>
          <w:p w:rsidR="00A23A75" w:rsidRDefault="0047371F">
            <w:pPr>
              <w:spacing w:after="0" w:line="276" w:lineRule="auto"/>
              <w:ind w:left="0" w:firstLine="0"/>
              <w:jc w:val="left"/>
            </w:pPr>
            <w:r>
              <w:t>6.66±0.01</w:t>
            </w:r>
            <w:r>
              <w:rPr>
                <w:vertAlign w:val="superscript"/>
              </w:rPr>
              <w:t>a</w:t>
            </w:r>
            <w:r>
              <w:t xml:space="preserve"> </w:t>
            </w:r>
          </w:p>
        </w:tc>
        <w:tc>
          <w:tcPr>
            <w:tcW w:w="1421" w:type="dxa"/>
            <w:tcBorders>
              <w:top w:val="nil"/>
              <w:left w:val="nil"/>
              <w:bottom w:val="nil"/>
              <w:right w:val="nil"/>
            </w:tcBorders>
          </w:tcPr>
          <w:p w:rsidR="00A23A75" w:rsidRDefault="0047371F">
            <w:pPr>
              <w:spacing w:after="0" w:line="276" w:lineRule="auto"/>
              <w:ind w:left="0" w:firstLine="0"/>
              <w:jc w:val="left"/>
            </w:pPr>
            <w:r>
              <w:t>2.92±0.01</w:t>
            </w:r>
            <w:r>
              <w:rPr>
                <w:vertAlign w:val="superscript"/>
              </w:rPr>
              <w:t>d</w:t>
            </w:r>
            <w:r>
              <w:t xml:space="preserve"> </w:t>
            </w:r>
          </w:p>
        </w:tc>
        <w:tc>
          <w:tcPr>
            <w:tcW w:w="1179" w:type="dxa"/>
            <w:tcBorders>
              <w:top w:val="nil"/>
              <w:left w:val="nil"/>
              <w:bottom w:val="nil"/>
              <w:right w:val="nil"/>
            </w:tcBorders>
          </w:tcPr>
          <w:p w:rsidR="00A23A75" w:rsidRDefault="0047371F">
            <w:pPr>
              <w:spacing w:after="0" w:line="276" w:lineRule="auto"/>
              <w:ind w:left="0" w:firstLine="0"/>
              <w:jc w:val="left"/>
            </w:pPr>
            <w:r>
              <w:t>2.01±0.00</w:t>
            </w:r>
            <w:r>
              <w:rPr>
                <w:vertAlign w:val="superscript"/>
              </w:rPr>
              <w:t>i</w:t>
            </w:r>
            <w:r>
              <w:t xml:space="preserve"> </w:t>
            </w:r>
          </w:p>
        </w:tc>
        <w:tc>
          <w:tcPr>
            <w:tcW w:w="1060" w:type="dxa"/>
            <w:tcBorders>
              <w:top w:val="nil"/>
              <w:left w:val="nil"/>
              <w:bottom w:val="nil"/>
              <w:right w:val="nil"/>
            </w:tcBorders>
          </w:tcPr>
          <w:p w:rsidR="00A23A75" w:rsidRDefault="0047371F">
            <w:pPr>
              <w:spacing w:after="0" w:line="276" w:lineRule="auto"/>
              <w:ind w:left="0" w:firstLine="0"/>
            </w:pPr>
            <w:r>
              <w:t>71.39±0.00</w:t>
            </w:r>
            <w:r>
              <w:rPr>
                <w:vertAlign w:val="superscript"/>
              </w:rPr>
              <w:t>k</w:t>
            </w:r>
            <w:r>
              <w:t xml:space="preserve"> </w:t>
            </w:r>
          </w:p>
        </w:tc>
      </w:tr>
      <w:tr w:rsidR="00A23A75">
        <w:trPr>
          <w:trHeight w:val="230"/>
        </w:trPr>
        <w:tc>
          <w:tcPr>
            <w:tcW w:w="775" w:type="dxa"/>
            <w:tcBorders>
              <w:top w:val="nil"/>
              <w:left w:val="nil"/>
              <w:bottom w:val="nil"/>
              <w:right w:val="nil"/>
            </w:tcBorders>
          </w:tcPr>
          <w:p w:rsidR="00A23A75" w:rsidRDefault="0047371F">
            <w:pPr>
              <w:spacing w:after="0" w:line="276" w:lineRule="auto"/>
              <w:ind w:left="0" w:firstLine="0"/>
              <w:jc w:val="left"/>
            </w:pPr>
            <w:r>
              <w:t xml:space="preserve">B2 </w:t>
            </w:r>
          </w:p>
        </w:tc>
        <w:tc>
          <w:tcPr>
            <w:tcW w:w="1196" w:type="dxa"/>
            <w:tcBorders>
              <w:top w:val="nil"/>
              <w:left w:val="nil"/>
              <w:bottom w:val="nil"/>
              <w:right w:val="nil"/>
            </w:tcBorders>
          </w:tcPr>
          <w:p w:rsidR="00A23A75" w:rsidRDefault="0047371F">
            <w:pPr>
              <w:spacing w:after="0" w:line="276" w:lineRule="auto"/>
              <w:ind w:left="0" w:firstLine="0"/>
              <w:jc w:val="left"/>
            </w:pPr>
            <w:r>
              <w:t>8.18±0.01</w:t>
            </w:r>
            <w:r>
              <w:rPr>
                <w:vertAlign w:val="superscript"/>
              </w:rPr>
              <w:t>k</w:t>
            </w:r>
            <w:r>
              <w:t xml:space="preserve"> </w:t>
            </w:r>
          </w:p>
        </w:tc>
        <w:tc>
          <w:tcPr>
            <w:tcW w:w="1339" w:type="dxa"/>
            <w:tcBorders>
              <w:top w:val="nil"/>
              <w:left w:val="nil"/>
              <w:bottom w:val="nil"/>
              <w:right w:val="nil"/>
            </w:tcBorders>
          </w:tcPr>
          <w:p w:rsidR="00A23A75" w:rsidRDefault="0047371F">
            <w:pPr>
              <w:spacing w:after="0" w:line="276" w:lineRule="auto"/>
              <w:ind w:left="0" w:firstLine="0"/>
              <w:jc w:val="left"/>
            </w:pPr>
            <w:r>
              <w:t>9.67±0.00</w:t>
            </w:r>
            <w:r>
              <w:rPr>
                <w:vertAlign w:val="superscript"/>
              </w:rPr>
              <w:t>i</w:t>
            </w:r>
            <w:r>
              <w:t xml:space="preserve"> </w:t>
            </w:r>
          </w:p>
        </w:tc>
        <w:tc>
          <w:tcPr>
            <w:tcW w:w="1337" w:type="dxa"/>
            <w:tcBorders>
              <w:top w:val="nil"/>
              <w:left w:val="nil"/>
              <w:bottom w:val="nil"/>
              <w:right w:val="nil"/>
            </w:tcBorders>
          </w:tcPr>
          <w:p w:rsidR="00A23A75" w:rsidRDefault="0047371F">
            <w:pPr>
              <w:spacing w:after="0" w:line="276" w:lineRule="auto"/>
              <w:ind w:left="0" w:firstLine="0"/>
              <w:jc w:val="left"/>
            </w:pPr>
            <w:r>
              <w:t>11.39±0.01</w:t>
            </w:r>
            <w:r>
              <w:rPr>
                <w:vertAlign w:val="superscript"/>
              </w:rPr>
              <w:t>g</w:t>
            </w:r>
            <w:r>
              <w:t xml:space="preserve"> </w:t>
            </w:r>
          </w:p>
        </w:tc>
        <w:tc>
          <w:tcPr>
            <w:tcW w:w="1421" w:type="dxa"/>
            <w:tcBorders>
              <w:top w:val="nil"/>
              <w:left w:val="nil"/>
              <w:bottom w:val="nil"/>
              <w:right w:val="nil"/>
            </w:tcBorders>
          </w:tcPr>
          <w:p w:rsidR="00A23A75" w:rsidRDefault="0047371F">
            <w:pPr>
              <w:spacing w:after="0" w:line="276" w:lineRule="auto"/>
              <w:ind w:left="0" w:firstLine="0"/>
              <w:jc w:val="left"/>
            </w:pPr>
            <w:r>
              <w:t>11.68±0.01</w:t>
            </w:r>
            <w:r>
              <w:rPr>
                <w:vertAlign w:val="superscript"/>
              </w:rPr>
              <w:t>j</w:t>
            </w:r>
            <w:r>
              <w:t xml:space="preserve"> </w:t>
            </w:r>
          </w:p>
        </w:tc>
        <w:tc>
          <w:tcPr>
            <w:tcW w:w="1179" w:type="dxa"/>
            <w:tcBorders>
              <w:top w:val="nil"/>
              <w:left w:val="nil"/>
              <w:bottom w:val="nil"/>
              <w:right w:val="nil"/>
            </w:tcBorders>
          </w:tcPr>
          <w:p w:rsidR="00A23A75" w:rsidRDefault="0047371F">
            <w:pPr>
              <w:spacing w:after="0" w:line="276" w:lineRule="auto"/>
              <w:ind w:left="0" w:firstLine="0"/>
              <w:jc w:val="left"/>
            </w:pPr>
            <w:r>
              <w:t>1.54±0.00</w:t>
            </w:r>
            <w:r>
              <w:rPr>
                <w:vertAlign w:val="superscript"/>
              </w:rPr>
              <w:t>g</w:t>
            </w:r>
            <w:r>
              <w:t xml:space="preserve"> </w:t>
            </w:r>
          </w:p>
        </w:tc>
        <w:tc>
          <w:tcPr>
            <w:tcW w:w="1060" w:type="dxa"/>
            <w:tcBorders>
              <w:top w:val="nil"/>
              <w:left w:val="nil"/>
              <w:bottom w:val="nil"/>
              <w:right w:val="nil"/>
            </w:tcBorders>
          </w:tcPr>
          <w:p w:rsidR="00A23A75" w:rsidRDefault="0047371F">
            <w:pPr>
              <w:spacing w:after="0" w:line="276" w:lineRule="auto"/>
              <w:ind w:left="0" w:firstLine="0"/>
            </w:pPr>
            <w:r>
              <w:t>68.96±0.00</w:t>
            </w:r>
            <w:r>
              <w:rPr>
                <w:vertAlign w:val="superscript"/>
              </w:rPr>
              <w:t>j</w:t>
            </w:r>
            <w:r>
              <w:t xml:space="preserve"> </w:t>
            </w:r>
          </w:p>
        </w:tc>
      </w:tr>
      <w:tr w:rsidR="00A23A75">
        <w:trPr>
          <w:trHeight w:val="230"/>
        </w:trPr>
        <w:tc>
          <w:tcPr>
            <w:tcW w:w="775" w:type="dxa"/>
            <w:tcBorders>
              <w:top w:val="nil"/>
              <w:left w:val="nil"/>
              <w:bottom w:val="nil"/>
              <w:right w:val="nil"/>
            </w:tcBorders>
          </w:tcPr>
          <w:p w:rsidR="00A23A75" w:rsidRDefault="0047371F">
            <w:pPr>
              <w:spacing w:after="0" w:line="276" w:lineRule="auto"/>
              <w:ind w:left="0" w:firstLine="0"/>
              <w:jc w:val="left"/>
            </w:pPr>
            <w:r>
              <w:t xml:space="preserve">B3 </w:t>
            </w:r>
          </w:p>
        </w:tc>
        <w:tc>
          <w:tcPr>
            <w:tcW w:w="1196" w:type="dxa"/>
            <w:tcBorders>
              <w:top w:val="nil"/>
              <w:left w:val="nil"/>
              <w:bottom w:val="nil"/>
              <w:right w:val="nil"/>
            </w:tcBorders>
          </w:tcPr>
          <w:p w:rsidR="00A23A75" w:rsidRDefault="0047371F">
            <w:pPr>
              <w:spacing w:after="0" w:line="276" w:lineRule="auto"/>
              <w:ind w:left="0" w:firstLine="0"/>
              <w:jc w:val="left"/>
            </w:pPr>
            <w:r>
              <w:t>5.47±0.01</w:t>
            </w:r>
            <w:r>
              <w:rPr>
                <w:vertAlign w:val="superscript"/>
              </w:rPr>
              <w:t>c</w:t>
            </w:r>
            <w:r>
              <w:t xml:space="preserve"> </w:t>
            </w:r>
          </w:p>
        </w:tc>
        <w:tc>
          <w:tcPr>
            <w:tcW w:w="1339" w:type="dxa"/>
            <w:tcBorders>
              <w:top w:val="nil"/>
              <w:left w:val="nil"/>
              <w:bottom w:val="nil"/>
              <w:right w:val="nil"/>
            </w:tcBorders>
          </w:tcPr>
          <w:p w:rsidR="00A23A75" w:rsidRDefault="0047371F">
            <w:pPr>
              <w:spacing w:after="0" w:line="276" w:lineRule="auto"/>
              <w:ind w:left="0" w:firstLine="0"/>
              <w:jc w:val="left"/>
            </w:pPr>
            <w:r>
              <w:t>0.29±0.00</w:t>
            </w:r>
            <w:r>
              <w:rPr>
                <w:vertAlign w:val="superscript"/>
              </w:rPr>
              <w:t>a</w:t>
            </w:r>
            <w:r>
              <w:t xml:space="preserve"> </w:t>
            </w:r>
          </w:p>
        </w:tc>
        <w:tc>
          <w:tcPr>
            <w:tcW w:w="1337" w:type="dxa"/>
            <w:tcBorders>
              <w:top w:val="nil"/>
              <w:left w:val="nil"/>
              <w:bottom w:val="nil"/>
              <w:right w:val="nil"/>
            </w:tcBorders>
          </w:tcPr>
          <w:p w:rsidR="00A23A75" w:rsidRDefault="0047371F">
            <w:pPr>
              <w:spacing w:after="0" w:line="276" w:lineRule="auto"/>
              <w:ind w:left="0" w:firstLine="0"/>
              <w:jc w:val="left"/>
            </w:pPr>
            <w:r>
              <w:t>10.07±0.01</w:t>
            </w:r>
            <w:r>
              <w:rPr>
                <w:vertAlign w:val="superscript"/>
              </w:rPr>
              <w:t>d</w:t>
            </w:r>
            <w:r>
              <w:t xml:space="preserve"> </w:t>
            </w:r>
          </w:p>
        </w:tc>
        <w:tc>
          <w:tcPr>
            <w:tcW w:w="1421" w:type="dxa"/>
            <w:tcBorders>
              <w:top w:val="nil"/>
              <w:left w:val="nil"/>
              <w:bottom w:val="nil"/>
              <w:right w:val="nil"/>
            </w:tcBorders>
          </w:tcPr>
          <w:p w:rsidR="00A23A75" w:rsidRDefault="0047371F">
            <w:pPr>
              <w:spacing w:after="0" w:line="276" w:lineRule="auto"/>
              <w:ind w:left="0" w:firstLine="0"/>
              <w:jc w:val="left"/>
            </w:pPr>
            <w:r>
              <w:t>2.60±0.00</w:t>
            </w:r>
            <w:r>
              <w:rPr>
                <w:vertAlign w:val="superscript"/>
              </w:rPr>
              <w:t>c</w:t>
            </w:r>
            <w:r>
              <w:t xml:space="preserve"> </w:t>
            </w:r>
          </w:p>
        </w:tc>
        <w:tc>
          <w:tcPr>
            <w:tcW w:w="1179" w:type="dxa"/>
            <w:tcBorders>
              <w:top w:val="nil"/>
              <w:left w:val="nil"/>
              <w:bottom w:val="nil"/>
              <w:right w:val="nil"/>
            </w:tcBorders>
          </w:tcPr>
          <w:p w:rsidR="00A23A75" w:rsidRDefault="0047371F">
            <w:pPr>
              <w:spacing w:after="0" w:line="276" w:lineRule="auto"/>
              <w:ind w:left="0" w:firstLine="0"/>
              <w:jc w:val="left"/>
            </w:pPr>
            <w:r>
              <w:t>1.07±0.00</w:t>
            </w:r>
            <w:r>
              <w:rPr>
                <w:vertAlign w:val="superscript"/>
              </w:rPr>
              <w:t>d</w:t>
            </w:r>
            <w:r>
              <w:t xml:space="preserve"> </w:t>
            </w:r>
          </w:p>
        </w:tc>
        <w:tc>
          <w:tcPr>
            <w:tcW w:w="1060" w:type="dxa"/>
            <w:tcBorders>
              <w:top w:val="nil"/>
              <w:left w:val="nil"/>
              <w:bottom w:val="nil"/>
              <w:right w:val="nil"/>
            </w:tcBorders>
          </w:tcPr>
          <w:p w:rsidR="00A23A75" w:rsidRDefault="0047371F">
            <w:pPr>
              <w:spacing w:after="0" w:line="276" w:lineRule="auto"/>
              <w:ind w:left="0" w:firstLine="0"/>
            </w:pPr>
            <w:r>
              <w:t>80.53±0.00</w:t>
            </w:r>
            <w:r>
              <w:rPr>
                <w:vertAlign w:val="superscript"/>
              </w:rPr>
              <w:t>m</w:t>
            </w:r>
            <w:r>
              <w:t xml:space="preserve"> </w:t>
            </w:r>
          </w:p>
        </w:tc>
      </w:tr>
      <w:tr w:rsidR="00A23A75">
        <w:trPr>
          <w:trHeight w:val="230"/>
        </w:trPr>
        <w:tc>
          <w:tcPr>
            <w:tcW w:w="775" w:type="dxa"/>
            <w:tcBorders>
              <w:top w:val="nil"/>
              <w:left w:val="nil"/>
              <w:bottom w:val="nil"/>
              <w:right w:val="nil"/>
            </w:tcBorders>
          </w:tcPr>
          <w:p w:rsidR="00A23A75" w:rsidRDefault="0047371F">
            <w:pPr>
              <w:spacing w:after="0" w:line="276" w:lineRule="auto"/>
              <w:ind w:left="0" w:firstLine="0"/>
              <w:jc w:val="left"/>
            </w:pPr>
            <w:r>
              <w:t xml:space="preserve">B4 </w:t>
            </w:r>
          </w:p>
        </w:tc>
        <w:tc>
          <w:tcPr>
            <w:tcW w:w="1196" w:type="dxa"/>
            <w:tcBorders>
              <w:top w:val="nil"/>
              <w:left w:val="nil"/>
              <w:bottom w:val="nil"/>
              <w:right w:val="nil"/>
            </w:tcBorders>
          </w:tcPr>
          <w:p w:rsidR="00A23A75" w:rsidRDefault="0047371F">
            <w:pPr>
              <w:spacing w:after="0" w:line="276" w:lineRule="auto"/>
              <w:ind w:left="0" w:firstLine="0"/>
              <w:jc w:val="left"/>
            </w:pPr>
            <w:r>
              <w:t>7.03±0.01</w:t>
            </w:r>
            <w:r>
              <w:rPr>
                <w:vertAlign w:val="superscript"/>
              </w:rPr>
              <w:t>h</w:t>
            </w:r>
            <w:r>
              <w:t xml:space="preserve"> </w:t>
            </w:r>
          </w:p>
        </w:tc>
        <w:tc>
          <w:tcPr>
            <w:tcW w:w="1339" w:type="dxa"/>
            <w:tcBorders>
              <w:top w:val="nil"/>
              <w:left w:val="nil"/>
              <w:bottom w:val="nil"/>
              <w:right w:val="nil"/>
            </w:tcBorders>
          </w:tcPr>
          <w:p w:rsidR="00A23A75" w:rsidRDefault="0047371F">
            <w:pPr>
              <w:spacing w:after="0" w:line="276" w:lineRule="auto"/>
              <w:ind w:left="0" w:firstLine="0"/>
              <w:jc w:val="left"/>
            </w:pPr>
            <w:r>
              <w:t>8.57±0.00</w:t>
            </w:r>
            <w:r>
              <w:rPr>
                <w:vertAlign w:val="superscript"/>
              </w:rPr>
              <w:t>d</w:t>
            </w:r>
            <w:r>
              <w:t xml:space="preserve"> </w:t>
            </w:r>
          </w:p>
        </w:tc>
        <w:tc>
          <w:tcPr>
            <w:tcW w:w="1337" w:type="dxa"/>
            <w:tcBorders>
              <w:top w:val="nil"/>
              <w:left w:val="nil"/>
              <w:bottom w:val="nil"/>
              <w:right w:val="nil"/>
            </w:tcBorders>
          </w:tcPr>
          <w:p w:rsidR="00A23A75" w:rsidRDefault="0047371F">
            <w:pPr>
              <w:spacing w:after="0" w:line="276" w:lineRule="auto"/>
              <w:ind w:left="0" w:firstLine="0"/>
              <w:jc w:val="left"/>
            </w:pPr>
            <w:r>
              <w:t>9.19±0.01</w:t>
            </w:r>
            <w:r>
              <w:rPr>
                <w:vertAlign w:val="superscript"/>
              </w:rPr>
              <w:t>c</w:t>
            </w:r>
            <w:r>
              <w:t xml:space="preserve"> </w:t>
            </w:r>
          </w:p>
        </w:tc>
        <w:tc>
          <w:tcPr>
            <w:tcW w:w="1421" w:type="dxa"/>
            <w:tcBorders>
              <w:top w:val="nil"/>
              <w:left w:val="nil"/>
              <w:bottom w:val="nil"/>
              <w:right w:val="nil"/>
            </w:tcBorders>
          </w:tcPr>
          <w:p w:rsidR="00A23A75" w:rsidRDefault="0047371F">
            <w:pPr>
              <w:spacing w:after="0" w:line="276" w:lineRule="auto"/>
              <w:ind w:left="0" w:firstLine="0"/>
              <w:jc w:val="left"/>
            </w:pPr>
            <w:r>
              <w:t>6.75±0.01</w:t>
            </w:r>
            <w:r>
              <w:rPr>
                <w:vertAlign w:val="superscript"/>
              </w:rPr>
              <w:t>h</w:t>
            </w:r>
            <w:r>
              <w:t xml:space="preserve"> </w:t>
            </w:r>
          </w:p>
        </w:tc>
        <w:tc>
          <w:tcPr>
            <w:tcW w:w="1179" w:type="dxa"/>
            <w:tcBorders>
              <w:top w:val="nil"/>
              <w:left w:val="nil"/>
              <w:bottom w:val="nil"/>
              <w:right w:val="nil"/>
            </w:tcBorders>
          </w:tcPr>
          <w:p w:rsidR="00A23A75" w:rsidRDefault="0047371F">
            <w:pPr>
              <w:spacing w:after="0" w:line="276" w:lineRule="auto"/>
              <w:ind w:left="0" w:firstLine="0"/>
              <w:jc w:val="left"/>
            </w:pPr>
            <w:r>
              <w:t>1.46±0.00</w:t>
            </w:r>
            <w:r>
              <w:rPr>
                <w:vertAlign w:val="superscript"/>
              </w:rPr>
              <w:t>f</w:t>
            </w:r>
            <w:r>
              <w:t xml:space="preserve"> </w:t>
            </w:r>
          </w:p>
        </w:tc>
        <w:tc>
          <w:tcPr>
            <w:tcW w:w="1060" w:type="dxa"/>
            <w:tcBorders>
              <w:top w:val="nil"/>
              <w:left w:val="nil"/>
              <w:bottom w:val="nil"/>
              <w:right w:val="nil"/>
            </w:tcBorders>
          </w:tcPr>
          <w:p w:rsidR="00A23A75" w:rsidRDefault="0047371F">
            <w:pPr>
              <w:spacing w:after="0" w:line="276" w:lineRule="auto"/>
              <w:ind w:left="0" w:firstLine="0"/>
            </w:pPr>
            <w:r>
              <w:t>66.91±0.00</w:t>
            </w:r>
            <w:r>
              <w:rPr>
                <w:vertAlign w:val="superscript"/>
              </w:rPr>
              <w:t>h</w:t>
            </w:r>
            <w:r>
              <w:t xml:space="preserve"> </w:t>
            </w:r>
          </w:p>
        </w:tc>
      </w:tr>
      <w:tr w:rsidR="00A23A75">
        <w:trPr>
          <w:trHeight w:val="229"/>
        </w:trPr>
        <w:tc>
          <w:tcPr>
            <w:tcW w:w="775" w:type="dxa"/>
            <w:tcBorders>
              <w:top w:val="nil"/>
              <w:left w:val="nil"/>
              <w:bottom w:val="nil"/>
              <w:right w:val="nil"/>
            </w:tcBorders>
          </w:tcPr>
          <w:p w:rsidR="00A23A75" w:rsidRDefault="0047371F">
            <w:pPr>
              <w:spacing w:after="0" w:line="276" w:lineRule="auto"/>
              <w:ind w:left="0" w:firstLine="0"/>
              <w:jc w:val="left"/>
            </w:pPr>
            <w:r>
              <w:t xml:space="preserve">B5 </w:t>
            </w:r>
          </w:p>
        </w:tc>
        <w:tc>
          <w:tcPr>
            <w:tcW w:w="1196" w:type="dxa"/>
            <w:tcBorders>
              <w:top w:val="nil"/>
              <w:left w:val="nil"/>
              <w:bottom w:val="nil"/>
              <w:right w:val="nil"/>
            </w:tcBorders>
          </w:tcPr>
          <w:p w:rsidR="00A23A75" w:rsidRDefault="0047371F">
            <w:pPr>
              <w:spacing w:after="0" w:line="276" w:lineRule="auto"/>
              <w:ind w:left="0" w:firstLine="0"/>
              <w:jc w:val="left"/>
            </w:pPr>
            <w:r>
              <w:t>8.37±0.01</w:t>
            </w:r>
            <w:r>
              <w:rPr>
                <w:vertAlign w:val="superscript"/>
              </w:rPr>
              <w:t>l</w:t>
            </w:r>
            <w:r>
              <w:t xml:space="preserve"> </w:t>
            </w:r>
          </w:p>
        </w:tc>
        <w:tc>
          <w:tcPr>
            <w:tcW w:w="1339" w:type="dxa"/>
            <w:tcBorders>
              <w:top w:val="nil"/>
              <w:left w:val="nil"/>
              <w:bottom w:val="nil"/>
              <w:right w:val="nil"/>
            </w:tcBorders>
          </w:tcPr>
          <w:p w:rsidR="00A23A75" w:rsidRDefault="0047371F">
            <w:pPr>
              <w:spacing w:after="0" w:line="276" w:lineRule="auto"/>
              <w:ind w:left="0" w:firstLine="0"/>
              <w:jc w:val="left"/>
            </w:pPr>
            <w:r>
              <w:t>9.73±0.00</w:t>
            </w:r>
            <w:r>
              <w:rPr>
                <w:vertAlign w:val="superscript"/>
              </w:rPr>
              <w:t>k</w:t>
            </w:r>
            <w:r>
              <w:t xml:space="preserve"> </w:t>
            </w:r>
          </w:p>
        </w:tc>
        <w:tc>
          <w:tcPr>
            <w:tcW w:w="1337" w:type="dxa"/>
            <w:tcBorders>
              <w:top w:val="nil"/>
              <w:left w:val="nil"/>
              <w:bottom w:val="nil"/>
              <w:right w:val="nil"/>
            </w:tcBorders>
          </w:tcPr>
          <w:p w:rsidR="00A23A75" w:rsidRDefault="0047371F">
            <w:pPr>
              <w:spacing w:after="0" w:line="276" w:lineRule="auto"/>
              <w:ind w:left="0" w:firstLine="0"/>
              <w:jc w:val="left"/>
            </w:pPr>
            <w:r>
              <w:t>10.07±0.01</w:t>
            </w:r>
            <w:r>
              <w:rPr>
                <w:vertAlign w:val="superscript"/>
              </w:rPr>
              <w:t>d</w:t>
            </w:r>
            <w:r>
              <w:t xml:space="preserve"> </w:t>
            </w:r>
          </w:p>
        </w:tc>
        <w:tc>
          <w:tcPr>
            <w:tcW w:w="1421" w:type="dxa"/>
            <w:tcBorders>
              <w:top w:val="nil"/>
              <w:left w:val="nil"/>
              <w:bottom w:val="nil"/>
              <w:right w:val="nil"/>
            </w:tcBorders>
          </w:tcPr>
          <w:p w:rsidR="00A23A75" w:rsidRDefault="0047371F">
            <w:pPr>
              <w:spacing w:after="0" w:line="276" w:lineRule="auto"/>
              <w:ind w:left="0" w:firstLine="0"/>
              <w:jc w:val="left"/>
            </w:pPr>
            <w:r>
              <w:t>11.94±0.01</w:t>
            </w:r>
            <w:r>
              <w:rPr>
                <w:vertAlign w:val="superscript"/>
              </w:rPr>
              <w:t>k</w:t>
            </w:r>
            <w:r>
              <w:t xml:space="preserve"> </w:t>
            </w:r>
          </w:p>
        </w:tc>
        <w:tc>
          <w:tcPr>
            <w:tcW w:w="1179" w:type="dxa"/>
            <w:tcBorders>
              <w:top w:val="nil"/>
              <w:left w:val="nil"/>
              <w:bottom w:val="nil"/>
              <w:right w:val="nil"/>
            </w:tcBorders>
          </w:tcPr>
          <w:p w:rsidR="00A23A75" w:rsidRDefault="0047371F">
            <w:pPr>
              <w:spacing w:after="0" w:line="276" w:lineRule="auto"/>
              <w:ind w:left="0" w:firstLine="0"/>
              <w:jc w:val="left"/>
            </w:pPr>
            <w:r>
              <w:t>3.18±0.00</w:t>
            </w:r>
            <w:r>
              <w:rPr>
                <w:vertAlign w:val="superscript"/>
              </w:rPr>
              <w:t>k</w:t>
            </w:r>
            <w:r>
              <w:t xml:space="preserve"> </w:t>
            </w:r>
          </w:p>
        </w:tc>
        <w:tc>
          <w:tcPr>
            <w:tcW w:w="1060" w:type="dxa"/>
            <w:tcBorders>
              <w:top w:val="nil"/>
              <w:left w:val="nil"/>
              <w:bottom w:val="nil"/>
              <w:right w:val="nil"/>
            </w:tcBorders>
          </w:tcPr>
          <w:p w:rsidR="00A23A75" w:rsidRDefault="0047371F">
            <w:pPr>
              <w:spacing w:after="0" w:line="276" w:lineRule="auto"/>
              <w:ind w:left="0" w:firstLine="0"/>
            </w:pPr>
            <w:r>
              <w:t>56.73±0.00</w:t>
            </w:r>
            <w:r>
              <w:rPr>
                <w:vertAlign w:val="superscript"/>
              </w:rPr>
              <w:t>d</w:t>
            </w:r>
            <w:r>
              <w:t xml:space="preserve"> </w:t>
            </w:r>
          </w:p>
        </w:tc>
      </w:tr>
      <w:tr w:rsidR="00A23A75">
        <w:trPr>
          <w:trHeight w:val="229"/>
        </w:trPr>
        <w:tc>
          <w:tcPr>
            <w:tcW w:w="775" w:type="dxa"/>
            <w:tcBorders>
              <w:top w:val="nil"/>
              <w:left w:val="nil"/>
              <w:bottom w:val="nil"/>
              <w:right w:val="nil"/>
            </w:tcBorders>
          </w:tcPr>
          <w:p w:rsidR="00A23A75" w:rsidRDefault="0047371F">
            <w:pPr>
              <w:spacing w:after="0" w:line="276" w:lineRule="auto"/>
              <w:ind w:left="0" w:firstLine="0"/>
              <w:jc w:val="left"/>
            </w:pPr>
            <w:r>
              <w:t xml:space="preserve">B6 </w:t>
            </w:r>
          </w:p>
        </w:tc>
        <w:tc>
          <w:tcPr>
            <w:tcW w:w="1196" w:type="dxa"/>
            <w:tcBorders>
              <w:top w:val="nil"/>
              <w:left w:val="nil"/>
              <w:bottom w:val="nil"/>
              <w:right w:val="nil"/>
            </w:tcBorders>
          </w:tcPr>
          <w:p w:rsidR="00A23A75" w:rsidRDefault="0047371F">
            <w:pPr>
              <w:spacing w:after="0" w:line="276" w:lineRule="auto"/>
              <w:ind w:left="0" w:firstLine="0"/>
              <w:jc w:val="left"/>
            </w:pPr>
            <w:r>
              <w:rPr>
                <w:sz w:val="18"/>
              </w:rPr>
              <w:t>11.84±0.01</w:t>
            </w:r>
            <w:r>
              <w:rPr>
                <w:sz w:val="18"/>
                <w:vertAlign w:val="superscript"/>
              </w:rPr>
              <w:t>m</w:t>
            </w:r>
            <w:r>
              <w:rPr>
                <w:sz w:val="18"/>
              </w:rPr>
              <w:t xml:space="preserve"> </w:t>
            </w:r>
          </w:p>
        </w:tc>
        <w:tc>
          <w:tcPr>
            <w:tcW w:w="1339" w:type="dxa"/>
            <w:tcBorders>
              <w:top w:val="nil"/>
              <w:left w:val="nil"/>
              <w:bottom w:val="nil"/>
              <w:right w:val="nil"/>
            </w:tcBorders>
          </w:tcPr>
          <w:p w:rsidR="00A23A75" w:rsidRDefault="0047371F">
            <w:pPr>
              <w:spacing w:after="0" w:line="276" w:lineRule="auto"/>
              <w:ind w:left="0" w:firstLine="0"/>
              <w:jc w:val="left"/>
            </w:pPr>
            <w:r>
              <w:t>6.82±0.00</w:t>
            </w:r>
            <w:r>
              <w:rPr>
                <w:vertAlign w:val="superscript"/>
              </w:rPr>
              <w:t>b</w:t>
            </w:r>
            <w:r>
              <w:t xml:space="preserve"> </w:t>
            </w:r>
          </w:p>
        </w:tc>
        <w:tc>
          <w:tcPr>
            <w:tcW w:w="1337" w:type="dxa"/>
            <w:tcBorders>
              <w:top w:val="nil"/>
              <w:left w:val="nil"/>
              <w:bottom w:val="nil"/>
              <w:right w:val="nil"/>
            </w:tcBorders>
          </w:tcPr>
          <w:p w:rsidR="00A23A75" w:rsidRDefault="0047371F">
            <w:pPr>
              <w:spacing w:after="0" w:line="276" w:lineRule="auto"/>
              <w:ind w:left="0" w:firstLine="0"/>
              <w:jc w:val="left"/>
            </w:pPr>
            <w:r>
              <w:t>8.32±0.01</w:t>
            </w:r>
            <w:r>
              <w:rPr>
                <w:vertAlign w:val="superscript"/>
              </w:rPr>
              <w:t>b</w:t>
            </w:r>
            <w:r>
              <w:t xml:space="preserve"> </w:t>
            </w:r>
          </w:p>
        </w:tc>
        <w:tc>
          <w:tcPr>
            <w:tcW w:w="1421" w:type="dxa"/>
            <w:tcBorders>
              <w:top w:val="nil"/>
              <w:left w:val="nil"/>
              <w:bottom w:val="nil"/>
              <w:right w:val="nil"/>
            </w:tcBorders>
          </w:tcPr>
          <w:p w:rsidR="00A23A75" w:rsidRDefault="0047371F">
            <w:pPr>
              <w:spacing w:after="0" w:line="276" w:lineRule="auto"/>
              <w:ind w:left="0" w:firstLine="0"/>
              <w:jc w:val="left"/>
            </w:pPr>
            <w:r>
              <w:t>11.94±0.01</w:t>
            </w:r>
            <w:r>
              <w:rPr>
                <w:vertAlign w:val="superscript"/>
              </w:rPr>
              <w:t>k</w:t>
            </w:r>
            <w:r>
              <w:t xml:space="preserve"> </w:t>
            </w:r>
          </w:p>
        </w:tc>
        <w:tc>
          <w:tcPr>
            <w:tcW w:w="1179" w:type="dxa"/>
            <w:tcBorders>
              <w:top w:val="nil"/>
              <w:left w:val="nil"/>
              <w:bottom w:val="nil"/>
              <w:right w:val="nil"/>
            </w:tcBorders>
          </w:tcPr>
          <w:p w:rsidR="00A23A75" w:rsidRDefault="0047371F">
            <w:pPr>
              <w:spacing w:after="0" w:line="276" w:lineRule="auto"/>
              <w:ind w:left="0" w:firstLine="0"/>
              <w:jc w:val="left"/>
            </w:pPr>
            <w:r>
              <w:t>0.86±0.00</w:t>
            </w:r>
            <w:r>
              <w:rPr>
                <w:vertAlign w:val="superscript"/>
              </w:rPr>
              <w:t>c</w:t>
            </w:r>
            <w:r>
              <w:t xml:space="preserve"> </w:t>
            </w:r>
          </w:p>
        </w:tc>
        <w:tc>
          <w:tcPr>
            <w:tcW w:w="1060" w:type="dxa"/>
            <w:tcBorders>
              <w:top w:val="nil"/>
              <w:left w:val="nil"/>
              <w:bottom w:val="nil"/>
              <w:right w:val="nil"/>
            </w:tcBorders>
          </w:tcPr>
          <w:p w:rsidR="00A23A75" w:rsidRDefault="0047371F">
            <w:pPr>
              <w:spacing w:after="0" w:line="276" w:lineRule="auto"/>
              <w:ind w:left="0" w:firstLine="0"/>
            </w:pPr>
            <w:r>
              <w:t>60.25±0.00</w:t>
            </w:r>
            <w:r>
              <w:rPr>
                <w:vertAlign w:val="superscript"/>
              </w:rPr>
              <w:t>e</w:t>
            </w:r>
            <w:r>
              <w:t xml:space="preserve"> </w:t>
            </w:r>
          </w:p>
        </w:tc>
      </w:tr>
      <w:tr w:rsidR="00A23A75">
        <w:trPr>
          <w:trHeight w:val="230"/>
        </w:trPr>
        <w:tc>
          <w:tcPr>
            <w:tcW w:w="775" w:type="dxa"/>
            <w:tcBorders>
              <w:top w:val="nil"/>
              <w:left w:val="nil"/>
              <w:bottom w:val="nil"/>
              <w:right w:val="nil"/>
            </w:tcBorders>
          </w:tcPr>
          <w:p w:rsidR="00A23A75" w:rsidRDefault="0047371F">
            <w:pPr>
              <w:spacing w:after="0" w:line="276" w:lineRule="auto"/>
              <w:ind w:left="0" w:firstLine="0"/>
              <w:jc w:val="left"/>
            </w:pPr>
            <w:r>
              <w:t xml:space="preserve">B7 </w:t>
            </w:r>
          </w:p>
        </w:tc>
        <w:tc>
          <w:tcPr>
            <w:tcW w:w="1196" w:type="dxa"/>
            <w:tcBorders>
              <w:top w:val="nil"/>
              <w:left w:val="nil"/>
              <w:bottom w:val="nil"/>
              <w:right w:val="nil"/>
            </w:tcBorders>
          </w:tcPr>
          <w:p w:rsidR="00A23A75" w:rsidRDefault="0047371F">
            <w:pPr>
              <w:spacing w:after="0" w:line="276" w:lineRule="auto"/>
              <w:ind w:left="0" w:firstLine="0"/>
              <w:jc w:val="left"/>
            </w:pPr>
            <w:r>
              <w:t>0.74±0.01</w:t>
            </w:r>
            <w:r>
              <w:rPr>
                <w:vertAlign w:val="superscript"/>
              </w:rPr>
              <w:t>a</w:t>
            </w:r>
            <w:r>
              <w:t xml:space="preserve"> </w:t>
            </w:r>
          </w:p>
        </w:tc>
        <w:tc>
          <w:tcPr>
            <w:tcW w:w="1339" w:type="dxa"/>
            <w:tcBorders>
              <w:top w:val="nil"/>
              <w:left w:val="nil"/>
              <w:bottom w:val="nil"/>
              <w:right w:val="nil"/>
            </w:tcBorders>
          </w:tcPr>
          <w:p w:rsidR="00A23A75" w:rsidRDefault="0047371F">
            <w:pPr>
              <w:spacing w:after="0" w:line="276" w:lineRule="auto"/>
              <w:ind w:left="0" w:firstLine="0"/>
              <w:jc w:val="left"/>
            </w:pPr>
            <w:r>
              <w:t>8.58±0.00</w:t>
            </w:r>
            <w:r>
              <w:rPr>
                <w:vertAlign w:val="superscript"/>
              </w:rPr>
              <w:t>e</w:t>
            </w:r>
            <w:r>
              <w:t xml:space="preserve"> </w:t>
            </w:r>
          </w:p>
        </w:tc>
        <w:tc>
          <w:tcPr>
            <w:tcW w:w="1337" w:type="dxa"/>
            <w:tcBorders>
              <w:top w:val="nil"/>
              <w:left w:val="nil"/>
              <w:bottom w:val="nil"/>
              <w:right w:val="nil"/>
            </w:tcBorders>
          </w:tcPr>
          <w:p w:rsidR="00A23A75" w:rsidRDefault="0047371F">
            <w:pPr>
              <w:spacing w:after="0" w:line="276" w:lineRule="auto"/>
              <w:ind w:left="0" w:firstLine="0"/>
              <w:jc w:val="left"/>
            </w:pPr>
            <w:r>
              <w:t>10.51±0.01</w:t>
            </w:r>
            <w:r>
              <w:rPr>
                <w:vertAlign w:val="superscript"/>
              </w:rPr>
              <w:t>e</w:t>
            </w:r>
            <w:r>
              <w:t xml:space="preserve"> </w:t>
            </w:r>
          </w:p>
        </w:tc>
        <w:tc>
          <w:tcPr>
            <w:tcW w:w="1421" w:type="dxa"/>
            <w:tcBorders>
              <w:top w:val="nil"/>
              <w:left w:val="nil"/>
              <w:bottom w:val="nil"/>
              <w:right w:val="nil"/>
            </w:tcBorders>
          </w:tcPr>
          <w:p w:rsidR="00A23A75" w:rsidRDefault="0047371F">
            <w:pPr>
              <w:spacing w:after="0" w:line="276" w:lineRule="auto"/>
              <w:ind w:left="0" w:firstLine="0"/>
              <w:jc w:val="left"/>
            </w:pPr>
            <w:r>
              <w:t>3.94±0.01</w:t>
            </w:r>
            <w:r>
              <w:rPr>
                <w:vertAlign w:val="superscript"/>
              </w:rPr>
              <w:t>f</w:t>
            </w:r>
            <w:r>
              <w:t xml:space="preserve"> </w:t>
            </w:r>
          </w:p>
        </w:tc>
        <w:tc>
          <w:tcPr>
            <w:tcW w:w="1179" w:type="dxa"/>
            <w:tcBorders>
              <w:top w:val="nil"/>
              <w:left w:val="nil"/>
              <w:bottom w:val="nil"/>
              <w:right w:val="nil"/>
            </w:tcBorders>
          </w:tcPr>
          <w:p w:rsidR="00A23A75" w:rsidRDefault="0047371F">
            <w:pPr>
              <w:spacing w:after="0" w:line="276" w:lineRule="auto"/>
              <w:ind w:left="0" w:firstLine="0"/>
              <w:jc w:val="left"/>
            </w:pPr>
            <w:r>
              <w:t>0.52±0.00</w:t>
            </w:r>
            <w:r>
              <w:rPr>
                <w:vertAlign w:val="superscript"/>
              </w:rPr>
              <w:t>b</w:t>
            </w:r>
            <w:r>
              <w:t xml:space="preserve"> </w:t>
            </w:r>
          </w:p>
        </w:tc>
        <w:tc>
          <w:tcPr>
            <w:tcW w:w="1060" w:type="dxa"/>
            <w:tcBorders>
              <w:top w:val="nil"/>
              <w:left w:val="nil"/>
              <w:bottom w:val="nil"/>
              <w:right w:val="nil"/>
            </w:tcBorders>
          </w:tcPr>
          <w:p w:rsidR="00A23A75" w:rsidRDefault="0047371F">
            <w:pPr>
              <w:spacing w:after="0" w:line="276" w:lineRule="auto"/>
              <w:ind w:left="0" w:firstLine="0"/>
            </w:pPr>
            <w:r>
              <w:t>75.74±0.01</w:t>
            </w:r>
            <w:r>
              <w:rPr>
                <w:vertAlign w:val="superscript"/>
              </w:rPr>
              <w:t>l</w:t>
            </w:r>
            <w:r>
              <w:t xml:space="preserve"> </w:t>
            </w:r>
          </w:p>
        </w:tc>
      </w:tr>
      <w:tr w:rsidR="00A23A75">
        <w:trPr>
          <w:trHeight w:val="230"/>
        </w:trPr>
        <w:tc>
          <w:tcPr>
            <w:tcW w:w="775" w:type="dxa"/>
            <w:tcBorders>
              <w:top w:val="nil"/>
              <w:left w:val="nil"/>
              <w:bottom w:val="nil"/>
              <w:right w:val="nil"/>
            </w:tcBorders>
          </w:tcPr>
          <w:p w:rsidR="00A23A75" w:rsidRDefault="0047371F">
            <w:pPr>
              <w:spacing w:after="0" w:line="276" w:lineRule="auto"/>
              <w:ind w:left="0" w:firstLine="0"/>
              <w:jc w:val="left"/>
            </w:pPr>
            <w:r>
              <w:t xml:space="preserve">B8 </w:t>
            </w:r>
          </w:p>
        </w:tc>
        <w:tc>
          <w:tcPr>
            <w:tcW w:w="1196" w:type="dxa"/>
            <w:tcBorders>
              <w:top w:val="nil"/>
              <w:left w:val="nil"/>
              <w:bottom w:val="nil"/>
              <w:right w:val="nil"/>
            </w:tcBorders>
          </w:tcPr>
          <w:p w:rsidR="00A23A75" w:rsidRDefault="0047371F">
            <w:pPr>
              <w:spacing w:after="0" w:line="276" w:lineRule="auto"/>
              <w:ind w:left="0" w:firstLine="0"/>
              <w:jc w:val="left"/>
            </w:pPr>
            <w:r>
              <w:t>7.52±0.01</w:t>
            </w:r>
            <w:r>
              <w:rPr>
                <w:vertAlign w:val="superscript"/>
              </w:rPr>
              <w:t>i</w:t>
            </w:r>
            <w:r>
              <w:t xml:space="preserve"> </w:t>
            </w:r>
          </w:p>
        </w:tc>
        <w:tc>
          <w:tcPr>
            <w:tcW w:w="1339" w:type="dxa"/>
            <w:tcBorders>
              <w:top w:val="nil"/>
              <w:left w:val="nil"/>
              <w:bottom w:val="nil"/>
              <w:right w:val="nil"/>
            </w:tcBorders>
          </w:tcPr>
          <w:p w:rsidR="00A23A75" w:rsidRDefault="0047371F">
            <w:pPr>
              <w:spacing w:after="0" w:line="276" w:lineRule="auto"/>
              <w:ind w:left="0" w:firstLine="0"/>
              <w:jc w:val="left"/>
            </w:pPr>
            <w:r>
              <w:t>9.73±0.00</w:t>
            </w:r>
            <w:r>
              <w:rPr>
                <w:vertAlign w:val="superscript"/>
              </w:rPr>
              <w:t>j</w:t>
            </w:r>
            <w:r>
              <w:t xml:space="preserve"> </w:t>
            </w:r>
          </w:p>
        </w:tc>
        <w:tc>
          <w:tcPr>
            <w:tcW w:w="1337" w:type="dxa"/>
            <w:tcBorders>
              <w:top w:val="nil"/>
              <w:left w:val="nil"/>
              <w:bottom w:val="nil"/>
              <w:right w:val="nil"/>
            </w:tcBorders>
          </w:tcPr>
          <w:p w:rsidR="00A23A75" w:rsidRDefault="0047371F">
            <w:pPr>
              <w:spacing w:after="0" w:line="276" w:lineRule="auto"/>
              <w:ind w:left="0" w:firstLine="0"/>
              <w:jc w:val="left"/>
            </w:pPr>
            <w:r>
              <w:t>10.94±0.01</w:t>
            </w:r>
            <w:r>
              <w:rPr>
                <w:vertAlign w:val="superscript"/>
              </w:rPr>
              <w:t>f</w:t>
            </w:r>
            <w:r>
              <w:t xml:space="preserve"> </w:t>
            </w:r>
          </w:p>
        </w:tc>
        <w:tc>
          <w:tcPr>
            <w:tcW w:w="1421" w:type="dxa"/>
            <w:tcBorders>
              <w:top w:val="nil"/>
              <w:left w:val="nil"/>
              <w:bottom w:val="nil"/>
              <w:right w:val="nil"/>
            </w:tcBorders>
          </w:tcPr>
          <w:p w:rsidR="00A23A75" w:rsidRDefault="0047371F">
            <w:pPr>
              <w:spacing w:after="0" w:line="276" w:lineRule="auto"/>
              <w:ind w:left="0" w:firstLine="0"/>
              <w:jc w:val="left"/>
            </w:pPr>
            <w:r>
              <w:t>15.61±0.01</w:t>
            </w:r>
            <w:r>
              <w:rPr>
                <w:vertAlign w:val="superscript"/>
              </w:rPr>
              <w:t>l</w:t>
            </w:r>
            <w:r>
              <w:t xml:space="preserve"> </w:t>
            </w:r>
          </w:p>
        </w:tc>
        <w:tc>
          <w:tcPr>
            <w:tcW w:w="1179" w:type="dxa"/>
            <w:tcBorders>
              <w:top w:val="nil"/>
              <w:left w:val="nil"/>
              <w:bottom w:val="nil"/>
              <w:right w:val="nil"/>
            </w:tcBorders>
          </w:tcPr>
          <w:p w:rsidR="00A23A75" w:rsidRDefault="0047371F">
            <w:pPr>
              <w:spacing w:after="0" w:line="276" w:lineRule="auto"/>
              <w:ind w:left="0" w:firstLine="0"/>
              <w:jc w:val="left"/>
            </w:pPr>
            <w:r>
              <w:t>1.69±0.00</w:t>
            </w:r>
            <w:r>
              <w:rPr>
                <w:vertAlign w:val="superscript"/>
              </w:rPr>
              <w:t>h</w:t>
            </w:r>
            <w:r>
              <w:t xml:space="preserve"> </w:t>
            </w:r>
          </w:p>
        </w:tc>
        <w:tc>
          <w:tcPr>
            <w:tcW w:w="1060" w:type="dxa"/>
            <w:tcBorders>
              <w:top w:val="nil"/>
              <w:left w:val="nil"/>
              <w:bottom w:val="nil"/>
              <w:right w:val="nil"/>
            </w:tcBorders>
          </w:tcPr>
          <w:p w:rsidR="00A23A75" w:rsidRDefault="0047371F">
            <w:pPr>
              <w:spacing w:after="0" w:line="276" w:lineRule="auto"/>
              <w:ind w:left="0" w:firstLine="0"/>
            </w:pPr>
            <w:r>
              <w:t>54.45±0.00</w:t>
            </w:r>
            <w:r>
              <w:rPr>
                <w:vertAlign w:val="superscript"/>
              </w:rPr>
              <w:t>b</w:t>
            </w:r>
            <w:r>
              <w:t xml:space="preserve"> </w:t>
            </w:r>
          </w:p>
        </w:tc>
      </w:tr>
      <w:tr w:rsidR="00A23A75">
        <w:trPr>
          <w:trHeight w:val="230"/>
        </w:trPr>
        <w:tc>
          <w:tcPr>
            <w:tcW w:w="775" w:type="dxa"/>
            <w:tcBorders>
              <w:top w:val="nil"/>
              <w:left w:val="nil"/>
              <w:bottom w:val="nil"/>
              <w:right w:val="nil"/>
            </w:tcBorders>
          </w:tcPr>
          <w:p w:rsidR="00A23A75" w:rsidRDefault="0047371F">
            <w:pPr>
              <w:spacing w:after="0" w:line="276" w:lineRule="auto"/>
              <w:ind w:left="0" w:firstLine="0"/>
              <w:jc w:val="left"/>
            </w:pPr>
            <w:r>
              <w:t xml:space="preserve">B9 </w:t>
            </w:r>
          </w:p>
        </w:tc>
        <w:tc>
          <w:tcPr>
            <w:tcW w:w="1196" w:type="dxa"/>
            <w:tcBorders>
              <w:top w:val="nil"/>
              <w:left w:val="nil"/>
              <w:bottom w:val="nil"/>
              <w:right w:val="nil"/>
            </w:tcBorders>
          </w:tcPr>
          <w:p w:rsidR="00A23A75" w:rsidRDefault="0047371F">
            <w:pPr>
              <w:spacing w:after="0" w:line="276" w:lineRule="auto"/>
              <w:ind w:left="0" w:firstLine="0"/>
              <w:jc w:val="left"/>
            </w:pPr>
            <w:r>
              <w:t>5.99±0.01</w:t>
            </w:r>
            <w:r>
              <w:rPr>
                <w:vertAlign w:val="superscript"/>
              </w:rPr>
              <w:t>f</w:t>
            </w:r>
            <w:r>
              <w:t xml:space="preserve"> </w:t>
            </w:r>
          </w:p>
        </w:tc>
        <w:tc>
          <w:tcPr>
            <w:tcW w:w="1339" w:type="dxa"/>
            <w:tcBorders>
              <w:top w:val="nil"/>
              <w:left w:val="nil"/>
              <w:bottom w:val="nil"/>
              <w:right w:val="nil"/>
            </w:tcBorders>
          </w:tcPr>
          <w:p w:rsidR="00A23A75" w:rsidRDefault="0047371F">
            <w:pPr>
              <w:spacing w:after="0" w:line="276" w:lineRule="auto"/>
              <w:ind w:left="0" w:firstLine="0"/>
              <w:jc w:val="left"/>
            </w:pPr>
            <w:r>
              <w:t>9.19±0.00</w:t>
            </w:r>
            <w:r>
              <w:rPr>
                <w:vertAlign w:val="superscript"/>
              </w:rPr>
              <w:t>h</w:t>
            </w:r>
            <w:r>
              <w:t xml:space="preserve"> </w:t>
            </w:r>
          </w:p>
        </w:tc>
        <w:tc>
          <w:tcPr>
            <w:tcW w:w="1337" w:type="dxa"/>
            <w:tcBorders>
              <w:top w:val="nil"/>
              <w:left w:val="nil"/>
              <w:bottom w:val="nil"/>
              <w:right w:val="nil"/>
            </w:tcBorders>
          </w:tcPr>
          <w:p w:rsidR="00A23A75" w:rsidRDefault="0047371F">
            <w:pPr>
              <w:spacing w:after="0" w:line="276" w:lineRule="auto"/>
              <w:ind w:left="0" w:firstLine="0"/>
              <w:jc w:val="left"/>
            </w:pPr>
            <w:r>
              <w:t>12.26±0.01</w:t>
            </w:r>
            <w:r>
              <w:rPr>
                <w:vertAlign w:val="superscript"/>
              </w:rPr>
              <w:t>h</w:t>
            </w:r>
            <w:r>
              <w:t xml:space="preserve"> </w:t>
            </w:r>
          </w:p>
        </w:tc>
        <w:tc>
          <w:tcPr>
            <w:tcW w:w="1421" w:type="dxa"/>
            <w:tcBorders>
              <w:top w:val="nil"/>
              <w:left w:val="nil"/>
              <w:bottom w:val="nil"/>
              <w:right w:val="nil"/>
            </w:tcBorders>
          </w:tcPr>
          <w:p w:rsidR="00A23A75" w:rsidRDefault="0047371F">
            <w:pPr>
              <w:spacing w:after="0" w:line="276" w:lineRule="auto"/>
              <w:ind w:left="0" w:firstLine="0"/>
              <w:jc w:val="left"/>
            </w:pPr>
            <w:r>
              <w:t>4.23±0.01</w:t>
            </w:r>
            <w:r>
              <w:rPr>
                <w:vertAlign w:val="superscript"/>
              </w:rPr>
              <w:t>g</w:t>
            </w:r>
            <w:r>
              <w:t xml:space="preserve"> </w:t>
            </w:r>
          </w:p>
        </w:tc>
        <w:tc>
          <w:tcPr>
            <w:tcW w:w="1179" w:type="dxa"/>
            <w:tcBorders>
              <w:top w:val="nil"/>
              <w:left w:val="nil"/>
              <w:bottom w:val="nil"/>
              <w:right w:val="nil"/>
            </w:tcBorders>
          </w:tcPr>
          <w:p w:rsidR="00A23A75" w:rsidRDefault="0047371F">
            <w:pPr>
              <w:spacing w:after="0" w:line="276" w:lineRule="auto"/>
              <w:ind w:left="0" w:firstLine="0"/>
              <w:jc w:val="left"/>
            </w:pPr>
            <w:r>
              <w:t>1.39±0.01</w:t>
            </w:r>
            <w:r>
              <w:rPr>
                <w:vertAlign w:val="superscript"/>
              </w:rPr>
              <w:t>e</w:t>
            </w:r>
            <w:r>
              <w:t xml:space="preserve"> </w:t>
            </w:r>
          </w:p>
        </w:tc>
        <w:tc>
          <w:tcPr>
            <w:tcW w:w="1060" w:type="dxa"/>
            <w:tcBorders>
              <w:top w:val="nil"/>
              <w:left w:val="nil"/>
              <w:bottom w:val="nil"/>
              <w:right w:val="nil"/>
            </w:tcBorders>
          </w:tcPr>
          <w:p w:rsidR="00A23A75" w:rsidRDefault="0047371F">
            <w:pPr>
              <w:spacing w:after="0" w:line="276" w:lineRule="auto"/>
              <w:ind w:left="0" w:firstLine="0"/>
            </w:pPr>
            <w:r>
              <w:t>66.98±0.00</w:t>
            </w:r>
            <w:r>
              <w:rPr>
                <w:vertAlign w:val="superscript"/>
              </w:rPr>
              <w:t>g</w:t>
            </w:r>
            <w:r>
              <w:t xml:space="preserve"> </w:t>
            </w:r>
          </w:p>
        </w:tc>
      </w:tr>
      <w:tr w:rsidR="00A23A75">
        <w:trPr>
          <w:trHeight w:val="229"/>
        </w:trPr>
        <w:tc>
          <w:tcPr>
            <w:tcW w:w="775" w:type="dxa"/>
            <w:tcBorders>
              <w:top w:val="nil"/>
              <w:left w:val="nil"/>
              <w:bottom w:val="nil"/>
              <w:right w:val="nil"/>
            </w:tcBorders>
          </w:tcPr>
          <w:p w:rsidR="00A23A75" w:rsidRDefault="0047371F">
            <w:pPr>
              <w:spacing w:after="0" w:line="276" w:lineRule="auto"/>
              <w:ind w:left="0" w:firstLine="0"/>
              <w:jc w:val="left"/>
            </w:pPr>
            <w:r>
              <w:t xml:space="preserve">B10 </w:t>
            </w:r>
          </w:p>
        </w:tc>
        <w:tc>
          <w:tcPr>
            <w:tcW w:w="1196" w:type="dxa"/>
            <w:tcBorders>
              <w:top w:val="nil"/>
              <w:left w:val="nil"/>
              <w:bottom w:val="nil"/>
              <w:right w:val="nil"/>
            </w:tcBorders>
          </w:tcPr>
          <w:p w:rsidR="00A23A75" w:rsidRDefault="0047371F">
            <w:pPr>
              <w:spacing w:after="0" w:line="276" w:lineRule="auto"/>
              <w:ind w:left="0" w:firstLine="0"/>
              <w:jc w:val="left"/>
            </w:pPr>
            <w:r>
              <w:t>6.52±0.01</w:t>
            </w:r>
            <w:r>
              <w:rPr>
                <w:vertAlign w:val="superscript"/>
              </w:rPr>
              <w:t>g</w:t>
            </w:r>
            <w:r>
              <w:t xml:space="preserve"> </w:t>
            </w:r>
          </w:p>
        </w:tc>
        <w:tc>
          <w:tcPr>
            <w:tcW w:w="1339" w:type="dxa"/>
            <w:tcBorders>
              <w:top w:val="nil"/>
              <w:left w:val="nil"/>
              <w:bottom w:val="nil"/>
              <w:right w:val="nil"/>
            </w:tcBorders>
          </w:tcPr>
          <w:p w:rsidR="00A23A75" w:rsidRDefault="0047371F">
            <w:pPr>
              <w:spacing w:after="0" w:line="276" w:lineRule="auto"/>
              <w:ind w:left="0" w:firstLine="0"/>
              <w:jc w:val="left"/>
            </w:pPr>
            <w:r>
              <w:t>7.76±0.00</w:t>
            </w:r>
            <w:r>
              <w:rPr>
                <w:vertAlign w:val="superscript"/>
              </w:rPr>
              <w:t>c</w:t>
            </w:r>
            <w:r>
              <w:t xml:space="preserve"> </w:t>
            </w:r>
          </w:p>
        </w:tc>
        <w:tc>
          <w:tcPr>
            <w:tcW w:w="1337" w:type="dxa"/>
            <w:tcBorders>
              <w:top w:val="nil"/>
              <w:left w:val="nil"/>
              <w:bottom w:val="nil"/>
              <w:right w:val="nil"/>
            </w:tcBorders>
          </w:tcPr>
          <w:p w:rsidR="00A23A75" w:rsidRDefault="0047371F">
            <w:pPr>
              <w:spacing w:after="0" w:line="276" w:lineRule="auto"/>
              <w:ind w:left="0" w:firstLine="0"/>
              <w:jc w:val="left"/>
            </w:pPr>
            <w:r>
              <w:t>17.93±0.01</w:t>
            </w:r>
            <w:r>
              <w:rPr>
                <w:vertAlign w:val="superscript"/>
              </w:rPr>
              <w:t>j</w:t>
            </w:r>
            <w:r>
              <w:t xml:space="preserve"> </w:t>
            </w:r>
          </w:p>
        </w:tc>
        <w:tc>
          <w:tcPr>
            <w:tcW w:w="1421" w:type="dxa"/>
            <w:tcBorders>
              <w:top w:val="nil"/>
              <w:left w:val="nil"/>
              <w:bottom w:val="nil"/>
              <w:right w:val="nil"/>
            </w:tcBorders>
          </w:tcPr>
          <w:p w:rsidR="00A23A75" w:rsidRDefault="0047371F">
            <w:pPr>
              <w:spacing w:after="0" w:line="276" w:lineRule="auto"/>
              <w:ind w:left="0" w:firstLine="0"/>
              <w:jc w:val="left"/>
            </w:pPr>
            <w:r>
              <w:t>0.92±0.01</w:t>
            </w:r>
            <w:r>
              <w:rPr>
                <w:vertAlign w:val="superscript"/>
              </w:rPr>
              <w:t>a</w:t>
            </w:r>
            <w:r>
              <w:t xml:space="preserve"> </w:t>
            </w:r>
          </w:p>
        </w:tc>
        <w:tc>
          <w:tcPr>
            <w:tcW w:w="1179" w:type="dxa"/>
            <w:tcBorders>
              <w:top w:val="nil"/>
              <w:left w:val="nil"/>
              <w:bottom w:val="nil"/>
              <w:right w:val="nil"/>
            </w:tcBorders>
          </w:tcPr>
          <w:p w:rsidR="00A23A75" w:rsidRDefault="0047371F">
            <w:pPr>
              <w:spacing w:after="0" w:line="276" w:lineRule="auto"/>
              <w:ind w:left="0" w:firstLine="0"/>
              <w:jc w:val="left"/>
            </w:pPr>
            <w:r>
              <w:t>0.08±0.00</w:t>
            </w:r>
            <w:r>
              <w:rPr>
                <w:vertAlign w:val="superscript"/>
              </w:rPr>
              <w:t>a</w:t>
            </w:r>
            <w:r>
              <w:t xml:space="preserve"> </w:t>
            </w:r>
          </w:p>
        </w:tc>
        <w:tc>
          <w:tcPr>
            <w:tcW w:w="1060" w:type="dxa"/>
            <w:tcBorders>
              <w:top w:val="nil"/>
              <w:left w:val="nil"/>
              <w:bottom w:val="nil"/>
              <w:right w:val="nil"/>
            </w:tcBorders>
          </w:tcPr>
          <w:p w:rsidR="00A23A75" w:rsidRDefault="0047371F">
            <w:pPr>
              <w:spacing w:after="0" w:line="276" w:lineRule="auto"/>
              <w:ind w:left="0" w:firstLine="0"/>
            </w:pPr>
            <w:r>
              <w:t>66.79±0.01</w:t>
            </w:r>
            <w:r>
              <w:rPr>
                <w:vertAlign w:val="superscript"/>
              </w:rPr>
              <w:t>f</w:t>
            </w:r>
            <w:r>
              <w:t xml:space="preserve"> </w:t>
            </w:r>
          </w:p>
        </w:tc>
      </w:tr>
    </w:tbl>
    <w:p w:rsidR="00A23A75" w:rsidRDefault="0047371F">
      <w:pPr>
        <w:spacing w:after="0" w:line="240" w:lineRule="auto"/>
        <w:ind w:left="0" w:firstLine="0"/>
        <w:jc w:val="left"/>
      </w:pPr>
      <w:r>
        <w:rPr>
          <w:rFonts w:ascii="Calibri" w:eastAsia="Calibri" w:hAnsi="Calibri" w:cs="Calibri"/>
          <w:noProof/>
          <w:sz w:val="22"/>
        </w:rPr>
        <mc:AlternateContent>
          <mc:Choice Requires="wpg">
            <w:drawing>
              <wp:inline distT="0" distB="0" distL="0" distR="0">
                <wp:extent cx="5496510" cy="6096"/>
                <wp:effectExtent l="0" t="0" r="0" b="0"/>
                <wp:docPr id="18595" name="Group 18595"/>
                <wp:cNvGraphicFramePr/>
                <a:graphic xmlns:a="http://schemas.openxmlformats.org/drawingml/2006/main">
                  <a:graphicData uri="http://schemas.microsoft.com/office/word/2010/wordprocessingGroup">
                    <wpg:wgp>
                      <wpg:cNvGrpSpPr/>
                      <wpg:grpSpPr>
                        <a:xfrm>
                          <a:off x="0" y="0"/>
                          <a:ext cx="5496510" cy="6096"/>
                          <a:chOff x="0" y="0"/>
                          <a:chExt cx="5496510" cy="6096"/>
                        </a:xfrm>
                      </wpg:grpSpPr>
                      <wps:wsp>
                        <wps:cNvPr id="20811" name="Shape 20811"/>
                        <wps:cNvSpPr/>
                        <wps:spPr>
                          <a:xfrm>
                            <a:off x="0" y="0"/>
                            <a:ext cx="501396" cy="9144"/>
                          </a:xfrm>
                          <a:custGeom>
                            <a:avLst/>
                            <a:gdLst/>
                            <a:ahLst/>
                            <a:cxnLst/>
                            <a:rect l="0" t="0" r="0" b="0"/>
                            <a:pathLst>
                              <a:path w="501396" h="9144">
                                <a:moveTo>
                                  <a:pt x="0" y="0"/>
                                </a:moveTo>
                                <a:lnTo>
                                  <a:pt x="501396" y="0"/>
                                </a:lnTo>
                                <a:lnTo>
                                  <a:pt x="501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2" name="Shape 20812"/>
                        <wps:cNvSpPr/>
                        <wps:spPr>
                          <a:xfrm>
                            <a:off x="4922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3" name="Shape 20813"/>
                        <wps:cNvSpPr/>
                        <wps:spPr>
                          <a:xfrm>
                            <a:off x="498297" y="0"/>
                            <a:ext cx="762305" cy="9144"/>
                          </a:xfrm>
                          <a:custGeom>
                            <a:avLst/>
                            <a:gdLst/>
                            <a:ahLst/>
                            <a:cxnLst/>
                            <a:rect l="0" t="0" r="0" b="0"/>
                            <a:pathLst>
                              <a:path w="762305" h="9144">
                                <a:moveTo>
                                  <a:pt x="0" y="0"/>
                                </a:moveTo>
                                <a:lnTo>
                                  <a:pt x="762305" y="0"/>
                                </a:lnTo>
                                <a:lnTo>
                                  <a:pt x="7623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4" name="Shape 20814"/>
                        <wps:cNvSpPr/>
                        <wps:spPr>
                          <a:xfrm>
                            <a:off x="12515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5" name="Shape 20815"/>
                        <wps:cNvSpPr/>
                        <wps:spPr>
                          <a:xfrm>
                            <a:off x="1257630" y="0"/>
                            <a:ext cx="853440" cy="9144"/>
                          </a:xfrm>
                          <a:custGeom>
                            <a:avLst/>
                            <a:gdLst/>
                            <a:ahLst/>
                            <a:cxnLst/>
                            <a:rect l="0" t="0" r="0" b="0"/>
                            <a:pathLst>
                              <a:path w="853440" h="9144">
                                <a:moveTo>
                                  <a:pt x="0" y="0"/>
                                </a:moveTo>
                                <a:lnTo>
                                  <a:pt x="853440" y="0"/>
                                </a:lnTo>
                                <a:lnTo>
                                  <a:pt x="853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6" name="Shape 20816"/>
                        <wps:cNvSpPr/>
                        <wps:spPr>
                          <a:xfrm>
                            <a:off x="21019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7" name="Shape 20817"/>
                        <wps:cNvSpPr/>
                        <wps:spPr>
                          <a:xfrm>
                            <a:off x="2108022" y="0"/>
                            <a:ext cx="852221" cy="9144"/>
                          </a:xfrm>
                          <a:custGeom>
                            <a:avLst/>
                            <a:gdLst/>
                            <a:ahLst/>
                            <a:cxnLst/>
                            <a:rect l="0" t="0" r="0" b="0"/>
                            <a:pathLst>
                              <a:path w="852221" h="9144">
                                <a:moveTo>
                                  <a:pt x="0" y="0"/>
                                </a:moveTo>
                                <a:lnTo>
                                  <a:pt x="852221" y="0"/>
                                </a:lnTo>
                                <a:lnTo>
                                  <a:pt x="8522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8" name="Shape 20818"/>
                        <wps:cNvSpPr/>
                        <wps:spPr>
                          <a:xfrm>
                            <a:off x="29510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9" name="Shape 20819"/>
                        <wps:cNvSpPr/>
                        <wps:spPr>
                          <a:xfrm>
                            <a:off x="2957144" y="0"/>
                            <a:ext cx="905256" cy="9144"/>
                          </a:xfrm>
                          <a:custGeom>
                            <a:avLst/>
                            <a:gdLst/>
                            <a:ahLst/>
                            <a:cxnLst/>
                            <a:rect l="0" t="0" r="0" b="0"/>
                            <a:pathLst>
                              <a:path w="905256" h="9144">
                                <a:moveTo>
                                  <a:pt x="0" y="0"/>
                                </a:moveTo>
                                <a:lnTo>
                                  <a:pt x="905256" y="0"/>
                                </a:lnTo>
                                <a:lnTo>
                                  <a:pt x="905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0" name="Shape 20820"/>
                        <wps:cNvSpPr/>
                        <wps:spPr>
                          <a:xfrm>
                            <a:off x="38532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1" name="Shape 20821"/>
                        <wps:cNvSpPr/>
                        <wps:spPr>
                          <a:xfrm>
                            <a:off x="3859352" y="0"/>
                            <a:ext cx="751637" cy="9144"/>
                          </a:xfrm>
                          <a:custGeom>
                            <a:avLst/>
                            <a:gdLst/>
                            <a:ahLst/>
                            <a:cxnLst/>
                            <a:rect l="0" t="0" r="0" b="0"/>
                            <a:pathLst>
                              <a:path w="751637" h="9144">
                                <a:moveTo>
                                  <a:pt x="0" y="0"/>
                                </a:moveTo>
                                <a:lnTo>
                                  <a:pt x="751637" y="0"/>
                                </a:lnTo>
                                <a:lnTo>
                                  <a:pt x="7516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2" name="Shape 20822"/>
                        <wps:cNvSpPr/>
                        <wps:spPr>
                          <a:xfrm>
                            <a:off x="46019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3" name="Shape 20823"/>
                        <wps:cNvSpPr/>
                        <wps:spPr>
                          <a:xfrm>
                            <a:off x="4608017" y="0"/>
                            <a:ext cx="888492" cy="9144"/>
                          </a:xfrm>
                          <a:custGeom>
                            <a:avLst/>
                            <a:gdLst/>
                            <a:ahLst/>
                            <a:cxnLst/>
                            <a:rect l="0" t="0" r="0" b="0"/>
                            <a:pathLst>
                              <a:path w="888492" h="9144">
                                <a:moveTo>
                                  <a:pt x="0" y="0"/>
                                </a:moveTo>
                                <a:lnTo>
                                  <a:pt x="888492" y="0"/>
                                </a:lnTo>
                                <a:lnTo>
                                  <a:pt x="888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A82130" id="Group 18595" o:spid="_x0000_s1026" style="width:432.8pt;height:.5pt;mso-position-horizontal-relative:char;mso-position-vertical-relative:line" coordsize="549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">
                <v:shape id="Shape 20811" o:spid="_x0000_s1027" style="position:absolute;width:5013;height:91;visibility:visible;mso-wrap-style:square;v-text-anchor:top" coordsize="5013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tccA&#10;AADeAAAADwAAAGRycy9kb3ducmV2LnhtbESPQWvCQBSE7wX/w/KEXkrdxIPa6CaoUOilh2ixHh/Z&#10;12Rp9m3IbpP4791CocdhZr5hdsVkWzFQ741jBekiAUFcOW24VvBxfn3egPABWWPrmBTcyEORzx52&#10;mGk3cknDKdQiQthnqKAJocuk9FVDFv3CdcTR+3K9xRBlX0vd4xjhtpXLJFlJi4bjQoMdHRuqvk8/&#10;VsHnS3kZxsu0NqZ8vz6t/aFemYNSj/NpvwURaAr/4b/2m1awTDZpCr934hWQ+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iLXHAAAA3gAAAA8AAAAAAAAAAAAAAAAAmAIAAGRy&#10;cy9kb3ducmV2LnhtbFBLBQYAAAAABAAEAPUAAACMAwAAAAA=&#10;" path="m,l501396,r,9144l,9144,,e" fillcolor="black" stroked="f" strokeweight="0">
                  <v:stroke miterlimit="83231f" joinstyle="miter"/>
                  <v:path arrowok="t" textboxrect="0,0,501396,9144"/>
                </v:shape>
                <v:shape id="Shape 20812" o:spid="_x0000_s1028" style="position:absolute;left:49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bRcYA&#10;AADeAAAADwAAAGRycy9kb3ducmV2LnhtbESPzWrDMBCE74W+g9hCbo1kE5rgRDFtoRAKhfz00OPG&#10;2tgm1sqRlMR9+6hQyHGYmW+YRTnYTlzIh9axhmysQBBXzrRca/jefTzPQISIbLBzTBp+KUC5fHxY&#10;YGHclTd02cZaJAiHAjU0MfaFlKFqyGIYu544eQfnLcYkfS2Nx2uC207mSr1Iiy2nhQZ7em+oOm7P&#10;VkN/qv3PKZg33p/Xn1NWKxq+JlqPnobXOYhIQ7yH/9sroyFXsyyHvzvp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7bRcYAAADeAAAADwAAAAAAAAAAAAAAAACYAgAAZHJz&#10;L2Rvd25yZXYueG1sUEsFBgAAAAAEAAQA9QAAAIsDAAAAAA==&#10;" path="m,l9144,r,9144l,9144,,e" fillcolor="black" stroked="f" strokeweight="0">
                  <v:stroke miterlimit="83231f" joinstyle="miter"/>
                  <v:path arrowok="t" textboxrect="0,0,9144,9144"/>
                </v:shape>
                <v:shape id="Shape 20813" o:spid="_x0000_s1029" style="position:absolute;left:4982;width:7624;height:91;visibility:visible;mso-wrap-style:square;v-text-anchor:top" coordsize="7623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8vskA&#10;AADeAAAADwAAAGRycy9kb3ducmV2LnhtbESPT2sCMRTE7wW/Q3gFL6UmKnR1NYoIlkJ78E+hHp+b&#10;193VzcuySXX105tCocdhZn7DTOetrcSZGl861tDvKRDEmTMl5xo+d6vnEQgfkA1WjknDlTzMZ52H&#10;KabGXXhD523IRYSwT1FDEUKdSumzgiz6nquJo/ftGoshyiaXpsFLhNtKDpR6kRZLjgsF1rQsKDtt&#10;f6yG9+TjthvTbXh4PX5d9xuVPNE60br72C4mIAK14T/8134zGgZq1B/C7514BeTs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kq8vskAAADeAAAADwAAAAAAAAAAAAAAAACYAgAA&#10;ZHJzL2Rvd25yZXYueG1sUEsFBgAAAAAEAAQA9QAAAI4DAAAAAA==&#10;" path="m,l762305,r,9144l,9144,,e" fillcolor="black" stroked="f" strokeweight="0">
                  <v:stroke miterlimit="83231f" joinstyle="miter"/>
                  <v:path arrowok="t" textboxrect="0,0,762305,9144"/>
                </v:shape>
                <v:shape id="Shape 20814" o:spid="_x0000_s1030" style="position:absolute;left:125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qsUA&#10;AADeAAAADwAAAGRycy9kb3ducmV2LnhtbESPQWsCMRSE7wX/Q3iCt5oo0spqFBUEEQqtevD43Dx3&#10;FzcvaxJ1/fdNoeBxmJlvmOm8tbW4kw+VYw2DvgJBnDtTcaHhsF+/j0GEiGywdkwanhRgPuu8TTEz&#10;7sE/dN/FQiQIhww1lDE2mZQhL8li6LuGOHln5y3GJH0hjcdHgttaDpX6kBYrTgslNrQqKb/sblZD&#10;cy388RrMkk+37+0nqw21XyOte912MQERqY2v8H97YzQM1Xgwgr876Qr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qxQAAAN4AAAAPAAAAAAAAAAAAAAAAAJgCAABkcnMv&#10;ZG93bnJldi54bWxQSwUGAAAAAAQABAD1AAAAigMAAAAA&#10;" path="m,l9144,r,9144l,9144,,e" fillcolor="black" stroked="f" strokeweight="0">
                  <v:stroke miterlimit="83231f" joinstyle="miter"/>
                  <v:path arrowok="t" textboxrect="0,0,9144,9144"/>
                </v:shape>
                <v:shape id="Shape 20815" o:spid="_x0000_s1031" style="position:absolute;left:12576;width:8534;height:91;visibility:visible;mso-wrap-style:square;v-text-anchor:top" coordsize="853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zH8QA&#10;AADeAAAADwAAAGRycy9kb3ducmV2LnhtbESPQWvCQBSE74L/YXmCN90YSAhpNiIWpT30YPQHPLKv&#10;STD7NmS3Jv33bqHgcZiZb5hiP5tePGh0nWUFu20Egri2uuNGwe162mQgnEfW2FsmBb/kYF8uFwXm&#10;2k58oUflGxEg7HJU0Ho/5FK6uiWDbmsH4uB929GgD3JspB5xCnDTyziKUmmw47DQ4kDHlup79WMU&#10;6CSemtR84f39U9bnvsqGQFNqvZoPbyA8zf4V/m9/aAVxlO0S+LsTroAs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cx/EAAAA3gAAAA8AAAAAAAAAAAAAAAAAmAIAAGRycy9k&#10;b3ducmV2LnhtbFBLBQYAAAAABAAEAPUAAACJAwAAAAA=&#10;" path="m,l853440,r,9144l,9144,,e" fillcolor="black" stroked="f" strokeweight="0">
                  <v:stroke miterlimit="83231f" joinstyle="miter"/>
                  <v:path arrowok="t" textboxrect="0,0,853440,9144"/>
                </v:shape>
                <v:shape id="Shape 20816" o:spid="_x0000_s1032" style="position:absolute;left:210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dRsYA&#10;AADeAAAADwAAAGRycy9kb3ducmV2LnhtbESPQWsCMRSE74X+h/AK3mqiiJXV7NIWBBGEVj14fG6e&#10;u0s3L2sSdf33TaHgcZiZb5hF0dtWXMmHxrGG0VCBIC6dabjSsN8tX2cgQkQ22DomDXcKUOTPTwvM&#10;jLvxN123sRIJwiFDDXWMXSZlKGuyGIauI07eyXmLMUlfSePxluC2lWOlptJiw2mhxo4+ayp/ther&#10;oTtX/nAO5oOPl6/1G6sV9ZuJ1oOX/n0OIlIfH+H/9spoGKvZaAp/d9IV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XdRsYAAADeAAAADwAAAAAAAAAAAAAAAACYAgAAZHJz&#10;L2Rvd25yZXYueG1sUEsFBgAAAAAEAAQA9QAAAIsDAAAAAA==&#10;" path="m,l9144,r,9144l,9144,,e" fillcolor="black" stroked="f" strokeweight="0">
                  <v:stroke miterlimit="83231f" joinstyle="miter"/>
                  <v:path arrowok="t" textboxrect="0,0,9144,9144"/>
                </v:shape>
                <v:shape id="Shape 20817" o:spid="_x0000_s1033" style="position:absolute;left:21080;width:8522;height:91;visibility:visible;mso-wrap-style:square;v-text-anchor:top" coordsize="8522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1psYA&#10;AADeAAAADwAAAGRycy9kb3ducmV2LnhtbESPQWvCQBSE7wX/w/KEXkrdJAerqatIiVAPUow59PjI&#10;vibB7Nuwu9X4712h0OMwM98wq81oenEh5zvLCtJZAoK4trrjRkF12r0uQPiArLG3TApu5GGznjyt&#10;MNf2yke6lKEREcI+RwVtCEMupa9bMuhndiCO3o91BkOUrpHa4TXCTS+zJJlLgx3HhRYH+mipPpe/&#10;RkHgZeWzHdX7F01F8f2ls8YdlHqejtt3EIHG8B/+a39qBVmySN/gcSd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g1psYAAADeAAAADwAAAAAAAAAAAAAAAACYAgAAZHJz&#10;L2Rvd25yZXYueG1sUEsFBgAAAAAEAAQA9QAAAIsDAAAAAA==&#10;" path="m,l852221,r,9144l,9144,,e" fillcolor="black" stroked="f" strokeweight="0">
                  <v:stroke miterlimit="83231f" joinstyle="miter"/>
                  <v:path arrowok="t" textboxrect="0,0,852221,9144"/>
                </v:shape>
                <v:shape id="Shape 20818" o:spid="_x0000_s1034" style="position:absolute;left:2951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r8IA&#10;AADeAAAADwAAAGRycy9kb3ducmV2LnhtbERPTYvCMBC9L/gfwgje1kSRXalGUUGQhQVXPXgcm7Et&#10;NpOaRO3+e3MQPD7e93Te2lrcyYfKsYZBX4Egzp2puNBw2K8/xyBCRDZYOyYN/xRgPut8TDEz7sF/&#10;dN/FQqQQDhlqKGNsMilDXpLF0HcNceLOzluMCfpCGo+PFG5rOVTqS1qsODWU2NCqpPyyu1kNzbXw&#10;x2swSz7dtj/frDbU/o607nXbxQREpDa+xS/3xmgYqvEg7U130hW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yvwgAAAN4AAAAPAAAAAAAAAAAAAAAAAJgCAABkcnMvZG93&#10;bnJldi54bWxQSwUGAAAAAAQABAD1AAAAhwMAAAAA&#10;" path="m,l9144,r,9144l,9144,,e" fillcolor="black" stroked="f" strokeweight="0">
                  <v:stroke miterlimit="83231f" joinstyle="miter"/>
                  <v:path arrowok="t" textboxrect="0,0,9144,9144"/>
                </v:shape>
                <v:shape id="Shape 20819" o:spid="_x0000_s1035" style="position:absolute;left:29571;width:9053;height:91;visibility:visible;mso-wrap-style:square;v-text-anchor:top" coordsize="905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8t8UA&#10;AADeAAAADwAAAGRycy9kb3ducmV2LnhtbESPzWrDMBCE74W8g9hCb40cH9zUjRKaQiDpqXX7AIu0&#10;/iHWyljb2H37KFDocZiZb5jNbva9utAYu8AGVssMFLENruPGwPfX4XENKgqywz4wGfilCLvt4m6D&#10;pQsTf9KlkkYlCMcSDbQiQ6l1tC15jMswECevDqNHSXJstBtxSnDf6zzLCu2x47TQ4kBvLdlz9eMN&#10;7HM7eSt1XVQfZzmdnooiyrsxD/fz6wsooVn+w3/tozOQZ+vVM9zupCu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ry3xQAAAN4AAAAPAAAAAAAAAAAAAAAAAJgCAABkcnMv&#10;ZG93bnJldi54bWxQSwUGAAAAAAQABAD1AAAAigMAAAAA&#10;" path="m,l905256,r,9144l,9144,,e" fillcolor="black" stroked="f" strokeweight="0">
                  <v:stroke miterlimit="83231f" joinstyle="miter"/>
                  <v:path arrowok="t" textboxrect="0,0,905256,9144"/>
                </v:shape>
                <v:shape id="Shape 20820" o:spid="_x0000_s1036" style="position:absolute;left:3853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qFMQA&#10;AADeAAAADwAAAGRycy9kb3ducmV2LnhtbESPzWoCMRSF9wXfIVzBXU0cpJXRKCoIUihY24XL6+Q6&#10;Mzi5GZOo07c3C8Hl4fzxzRadbcSNfKgdaxgNFQjiwpmaSw1/v5v3CYgQkQ02jknDPwVYzHtvM8yN&#10;u/MP3faxFGmEQ44aqhjbXMpQVGQxDF1LnLyT8xZjkr6UxuM9jdtGZkp9SIs1p4cKW1pXVJz3V6uh&#10;vZT+cAlmxcfr7uuT1Za677HWg363nIKI1MVX+NneGg2ZmmQJIOEkFJ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8KhTEAAAA3gAAAA8AAAAAAAAAAAAAAAAAmAIAAGRycy9k&#10;b3ducmV2LnhtbFBLBQYAAAAABAAEAPUAAACJAwAAAAA=&#10;" path="m,l9144,r,9144l,9144,,e" fillcolor="black" stroked="f" strokeweight="0">
                  <v:stroke miterlimit="83231f" joinstyle="miter"/>
                  <v:path arrowok="t" textboxrect="0,0,9144,9144"/>
                </v:shape>
                <v:shape id="Shape 20821" o:spid="_x0000_s1037" style="position:absolute;left:38593;width:7516;height:91;visibility:visible;mso-wrap-style:square;v-text-anchor:top" coordsize="7516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SHscA&#10;AADeAAAADwAAAGRycy9kb3ducmV2LnhtbESPQWvCQBSE74L/YXmF3nRjsCWkriKCIi09NLG0x0f2&#10;mcRm34bsmsR/7xYKPQ4z8w2z2oymET11rrasYDGPQBAXVtdcKjjl+1kCwnlkjY1lUnAjB5v1dLLC&#10;VNuBP6jPfCkChF2KCirv21RKV1Rk0M1tSxy8s+0M+iC7UuoOhwA3jYyj6FkarDksVNjSrqLiJ7sa&#10;Bbsln75fv65Pb5/bd+n3l0OTm1ipx4dx+wLC0+j/w3/to1YQR0m8gN874Qr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wUh7HAAAA3gAAAA8AAAAAAAAAAAAAAAAAmAIAAGRy&#10;cy9kb3ducmV2LnhtbFBLBQYAAAAABAAEAPUAAACMAwAAAAA=&#10;" path="m,l751637,r,9144l,9144,,e" fillcolor="black" stroked="f" strokeweight="0">
                  <v:stroke miterlimit="83231f" joinstyle="miter"/>
                  <v:path arrowok="t" textboxrect="0,0,751637,9144"/>
                </v:shape>
                <v:shape id="Shape 20822" o:spid="_x0000_s1038" style="position:absolute;left:460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R+MYA&#10;AADeAAAADwAAAGRycy9kb3ducmV2LnhtbESPQWsCMRSE74X+h/CE3mriUlpZjYsVBCkUrO3B43Pz&#10;3F3cvOwmUbf/3hQKHoeZ+YaZF4NtxYV8aBxrmIwVCOLSmYYrDT/f6+cpiBCRDbaOScMvBSgWjw9z&#10;zI278hdddrESCcIhRw11jF0uZShrshjGriNO3tF5izFJX0nj8ZrgtpWZUq/SYsNpocaOVjWVp93Z&#10;auj6yu/7YN75cN5+vLHa0PD5ovXTaFjOQEQa4j38394YDZmaZhn83U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IR+MYAAADeAAAADwAAAAAAAAAAAAAAAACYAgAAZHJz&#10;L2Rvd25yZXYueG1sUEsFBgAAAAAEAAQA9QAAAIsDAAAAAA==&#10;" path="m,l9144,r,9144l,9144,,e" fillcolor="black" stroked="f" strokeweight="0">
                  <v:stroke miterlimit="83231f" joinstyle="miter"/>
                  <v:path arrowok="t" textboxrect="0,0,9144,9144"/>
                </v:shape>
                <v:shape id="Shape 20823" o:spid="_x0000_s1039" style="position:absolute;left:46080;width:8885;height:91;visibility:visible;mso-wrap-style:square;v-text-anchor:top" coordsize="888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RW8cA&#10;AADeAAAADwAAAGRycy9kb3ducmV2LnhtbESPQWvCQBSE74X+h+UVequ7jSKSukqpBCteNO2hx9fs&#10;axKafRuya4z+elcQPA4z8w0zXw62ET11vnas4XWkQBAXztRcavj+yl5mIHxANtg4Jg0n8rBcPD7M&#10;MTXuyHvq81CKCGGfooYqhDaV0hcVWfQj1xJH7891FkOUXSlNh8cIt41MlJpKizXHhQpb+qio+M8P&#10;VkM2qLPpuTXnfrPjn8l6u8r2v1o/Pw3vbyACDeEevrU/jYZEzZIxX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VvHAAAA3gAAAA8AAAAAAAAAAAAAAAAAmAIAAGRy&#10;cy9kb3ducmV2LnhtbFBLBQYAAAAABAAEAPUAAACMAwAAAAA=&#10;" path="m,l888492,r,9144l,9144,,e" fillcolor="black" stroked="f" strokeweight="0">
                  <v:stroke miterlimit="83231f" joinstyle="miter"/>
                  <v:path arrowok="t" textboxrect="0,0,888492,9144"/>
                </v:shape>
                <w10:anchorlock/>
              </v:group>
            </w:pict>
          </mc:Fallback>
        </mc:AlternateContent>
      </w:r>
    </w:p>
    <w:p w:rsidR="00A23A75" w:rsidRDefault="0047371F">
      <w:pPr>
        <w:spacing w:after="0" w:line="238" w:lineRule="auto"/>
      </w:pPr>
      <w:r>
        <w:rPr>
          <w:i/>
        </w:rPr>
        <w:t xml:space="preserve">Values are reported as mean ± standard error of means. Values with the same letter on the column are not significant while values on the same column with different alphabetic superscripts are significant at p≤0.05 DMRT </w:t>
      </w:r>
    </w:p>
    <w:p w:rsidR="00A23A75" w:rsidRDefault="0047371F">
      <w:pPr>
        <w:spacing w:after="0" w:line="238" w:lineRule="auto"/>
      </w:pPr>
      <w:proofErr w:type="gramStart"/>
      <w:r>
        <w:rPr>
          <w:i/>
        </w:rPr>
        <w:t>test</w:t>
      </w:r>
      <w:proofErr w:type="gramEnd"/>
      <w:r>
        <w:rPr>
          <w:i/>
        </w:rPr>
        <w:t xml:space="preserve"> </w:t>
      </w:r>
    </w:p>
    <w:p w:rsidR="00A23A75" w:rsidRDefault="0047371F">
      <w:r>
        <w:t>Key: Kano = Kano-India variety</w:t>
      </w:r>
      <w:r>
        <w:t xml:space="preserve">, </w:t>
      </w:r>
      <w:proofErr w:type="spellStart"/>
      <w:r>
        <w:t>Minna</w:t>
      </w:r>
      <w:proofErr w:type="spellEnd"/>
      <w:r>
        <w:t xml:space="preserve"> =</w:t>
      </w:r>
      <w:proofErr w:type="spellStart"/>
      <w:r>
        <w:t>Minna-Gwari</w:t>
      </w:r>
      <w:proofErr w:type="spellEnd"/>
      <w:r>
        <w:t xml:space="preserve"> variety, Zaria= Zaria UTC variety </w:t>
      </w:r>
    </w:p>
    <w:p w:rsidR="00A23A75" w:rsidRDefault="0047371F">
      <w:pPr>
        <w:spacing w:after="10" w:line="276" w:lineRule="auto"/>
        <w:ind w:left="0" w:firstLine="0"/>
        <w:jc w:val="left"/>
      </w:pPr>
      <w:r>
        <w:rPr>
          <w:color w:val="231F20"/>
        </w:rPr>
        <w:t xml:space="preserve"> </w:t>
      </w:r>
    </w:p>
    <w:tbl>
      <w:tblPr>
        <w:tblStyle w:val="TableGrid"/>
        <w:tblW w:w="9074" w:type="dxa"/>
        <w:tblInd w:w="0" w:type="dxa"/>
        <w:tblCellMar>
          <w:top w:w="0" w:type="dxa"/>
          <w:left w:w="0" w:type="dxa"/>
          <w:bottom w:w="0" w:type="dxa"/>
          <w:right w:w="0" w:type="dxa"/>
        </w:tblCellMar>
        <w:tblLook w:val="04A0" w:firstRow="1" w:lastRow="0" w:firstColumn="1" w:lastColumn="0" w:noHBand="0" w:noVBand="1"/>
      </w:tblPr>
      <w:tblGrid>
        <w:gridCol w:w="4868"/>
        <w:gridCol w:w="4206"/>
      </w:tblGrid>
      <w:tr w:rsidR="00A23A75">
        <w:trPr>
          <w:trHeight w:val="1140"/>
        </w:trPr>
        <w:tc>
          <w:tcPr>
            <w:tcW w:w="4868" w:type="dxa"/>
            <w:tcBorders>
              <w:top w:val="nil"/>
              <w:left w:val="nil"/>
              <w:bottom w:val="nil"/>
              <w:right w:val="nil"/>
            </w:tcBorders>
          </w:tcPr>
          <w:p w:rsidR="00A23A75" w:rsidRDefault="0047371F">
            <w:pPr>
              <w:spacing w:after="0" w:line="240" w:lineRule="auto"/>
              <w:ind w:left="0" w:firstLine="0"/>
              <w:jc w:val="left"/>
            </w:pPr>
            <w:r>
              <w:rPr>
                <w:b/>
                <w:color w:val="231F20"/>
              </w:rPr>
              <w:t xml:space="preserve">Anti-oxidant vitamins and phenolic compounds </w:t>
            </w:r>
          </w:p>
          <w:p w:rsidR="00A23A75" w:rsidRDefault="0047371F">
            <w:pPr>
              <w:spacing w:after="0" w:line="276" w:lineRule="auto"/>
              <w:ind w:left="0" w:right="659" w:firstLine="0"/>
            </w:pPr>
            <w:r>
              <w:rPr>
                <w:color w:val="231F20"/>
              </w:rPr>
              <w:t xml:space="preserve">Phenolic and vitamins (antioxidants) are shown in Table 3. </w:t>
            </w:r>
            <w:r>
              <w:t>The highest value of vitamin A, C, and Phenolic were found in Brand 9, Kano-</w:t>
            </w:r>
            <w:r>
              <w:t xml:space="preserve">India species, and Brand 7 respectively. Vitamin A, C, and </w:t>
            </w:r>
          </w:p>
        </w:tc>
        <w:tc>
          <w:tcPr>
            <w:tcW w:w="4206" w:type="dxa"/>
            <w:tcBorders>
              <w:top w:val="nil"/>
              <w:left w:val="nil"/>
              <w:bottom w:val="nil"/>
              <w:right w:val="nil"/>
            </w:tcBorders>
          </w:tcPr>
          <w:p w:rsidR="00A23A75" w:rsidRDefault="0047371F">
            <w:pPr>
              <w:spacing w:after="0" w:line="276" w:lineRule="auto"/>
              <w:ind w:left="0" w:firstLine="0"/>
            </w:pPr>
            <w:r>
              <w:t xml:space="preserve">Phenolic are important quality parameters used in assessing tomato paste. They act as antioxidants, preventing the oxidation of some fatty acid components, and play an important vital role in the </w:t>
            </w:r>
            <w:r>
              <w:t xml:space="preserve">body's metabolism. </w:t>
            </w:r>
          </w:p>
        </w:tc>
      </w:tr>
    </w:tbl>
    <w:p w:rsidR="00A23A75" w:rsidRDefault="0047371F">
      <w:pPr>
        <w:spacing w:after="0" w:line="240" w:lineRule="auto"/>
        <w:ind w:left="0" w:firstLine="0"/>
        <w:jc w:val="left"/>
      </w:pPr>
      <w:r>
        <w:t xml:space="preserve"> </w:t>
      </w:r>
    </w:p>
    <w:p w:rsidR="00A23A75" w:rsidRDefault="0047371F">
      <w:r>
        <w:t xml:space="preserve">Table 3; Antioxidants content of the tomato samples </w:t>
      </w:r>
    </w:p>
    <w:p w:rsidR="00A23A75" w:rsidRDefault="0047371F">
      <w:pPr>
        <w:spacing w:line="276" w:lineRule="auto"/>
        <w:ind w:left="0" w:firstLine="0"/>
        <w:jc w:val="left"/>
      </w:pPr>
      <w:r>
        <w:t xml:space="preserve"> </w:t>
      </w:r>
    </w:p>
    <w:tbl>
      <w:tblPr>
        <w:tblStyle w:val="TableGrid"/>
        <w:tblW w:w="7216" w:type="dxa"/>
        <w:tblInd w:w="-48" w:type="dxa"/>
        <w:tblCellMar>
          <w:top w:w="0" w:type="dxa"/>
          <w:left w:w="0" w:type="dxa"/>
          <w:bottom w:w="0" w:type="dxa"/>
          <w:right w:w="115" w:type="dxa"/>
        </w:tblCellMar>
        <w:tblLook w:val="04A0" w:firstRow="1" w:lastRow="0" w:firstColumn="1" w:lastColumn="0" w:noHBand="0" w:noVBand="1"/>
      </w:tblPr>
      <w:tblGrid>
        <w:gridCol w:w="1881"/>
        <w:gridCol w:w="1897"/>
        <w:gridCol w:w="1738"/>
        <w:gridCol w:w="1700"/>
      </w:tblGrid>
      <w:tr w:rsidR="00A23A75">
        <w:trPr>
          <w:trHeight w:val="468"/>
        </w:trPr>
        <w:tc>
          <w:tcPr>
            <w:tcW w:w="1882" w:type="dxa"/>
            <w:tcBorders>
              <w:top w:val="single" w:sz="4" w:space="0" w:color="000000"/>
              <w:left w:val="nil"/>
              <w:bottom w:val="single" w:sz="4" w:space="0" w:color="000000"/>
              <w:right w:val="nil"/>
            </w:tcBorders>
          </w:tcPr>
          <w:p w:rsidR="00A23A75" w:rsidRDefault="0047371F">
            <w:pPr>
              <w:spacing w:after="0" w:line="276" w:lineRule="auto"/>
              <w:ind w:left="122" w:firstLine="0"/>
              <w:jc w:val="left"/>
            </w:pPr>
            <w:r>
              <w:t xml:space="preserve">Samples </w:t>
            </w:r>
          </w:p>
        </w:tc>
        <w:tc>
          <w:tcPr>
            <w:tcW w:w="1897" w:type="dxa"/>
            <w:tcBorders>
              <w:top w:val="single" w:sz="4" w:space="0" w:color="000000"/>
              <w:left w:val="nil"/>
              <w:bottom w:val="single" w:sz="4" w:space="0" w:color="000000"/>
              <w:right w:val="nil"/>
            </w:tcBorders>
          </w:tcPr>
          <w:p w:rsidR="00A23A75" w:rsidRDefault="0047371F">
            <w:pPr>
              <w:spacing w:after="0" w:line="276" w:lineRule="auto"/>
              <w:ind w:left="0" w:firstLine="0"/>
              <w:jc w:val="left"/>
            </w:pPr>
            <w:r>
              <w:t xml:space="preserve">Vitamins A (mg/100g) </w:t>
            </w:r>
          </w:p>
        </w:tc>
        <w:tc>
          <w:tcPr>
            <w:tcW w:w="1738" w:type="dxa"/>
            <w:tcBorders>
              <w:top w:val="single" w:sz="4" w:space="0" w:color="000000"/>
              <w:left w:val="nil"/>
              <w:bottom w:val="single" w:sz="4" w:space="0" w:color="000000"/>
              <w:right w:val="nil"/>
            </w:tcBorders>
          </w:tcPr>
          <w:p w:rsidR="00A23A75" w:rsidRDefault="0047371F">
            <w:pPr>
              <w:spacing w:after="0" w:line="276" w:lineRule="auto"/>
              <w:ind w:left="0" w:firstLine="0"/>
              <w:jc w:val="left"/>
            </w:pPr>
            <w:r>
              <w:t xml:space="preserve">Vitamins C (mg/100g) </w:t>
            </w:r>
          </w:p>
        </w:tc>
        <w:tc>
          <w:tcPr>
            <w:tcW w:w="1700" w:type="dxa"/>
            <w:tcBorders>
              <w:top w:val="single" w:sz="4" w:space="0" w:color="000000"/>
              <w:left w:val="nil"/>
              <w:bottom w:val="single" w:sz="4" w:space="0" w:color="000000"/>
              <w:right w:val="nil"/>
            </w:tcBorders>
          </w:tcPr>
          <w:p w:rsidR="00A23A75" w:rsidRDefault="0047371F">
            <w:pPr>
              <w:spacing w:after="0" w:line="276" w:lineRule="auto"/>
              <w:ind w:left="0" w:firstLine="0"/>
              <w:jc w:val="left"/>
            </w:pPr>
            <w:r>
              <w:t xml:space="preserve">Phenolic content (mg/100g) </w:t>
            </w:r>
          </w:p>
        </w:tc>
      </w:tr>
      <w:tr w:rsidR="00A23A75">
        <w:trPr>
          <w:trHeight w:val="236"/>
        </w:trPr>
        <w:tc>
          <w:tcPr>
            <w:tcW w:w="1882" w:type="dxa"/>
            <w:tcBorders>
              <w:top w:val="single" w:sz="4" w:space="0" w:color="000000"/>
              <w:left w:val="nil"/>
              <w:bottom w:val="nil"/>
              <w:right w:val="nil"/>
            </w:tcBorders>
          </w:tcPr>
          <w:p w:rsidR="00A23A75" w:rsidRDefault="0047371F">
            <w:pPr>
              <w:spacing w:after="0" w:line="276" w:lineRule="auto"/>
              <w:ind w:left="122" w:firstLine="0"/>
              <w:jc w:val="left"/>
            </w:pPr>
            <w:r>
              <w:t xml:space="preserve">KI </w:t>
            </w:r>
          </w:p>
        </w:tc>
        <w:tc>
          <w:tcPr>
            <w:tcW w:w="1897" w:type="dxa"/>
            <w:tcBorders>
              <w:top w:val="single" w:sz="4" w:space="0" w:color="000000"/>
              <w:left w:val="nil"/>
              <w:bottom w:val="nil"/>
              <w:right w:val="nil"/>
            </w:tcBorders>
          </w:tcPr>
          <w:p w:rsidR="00A23A75" w:rsidRDefault="0047371F">
            <w:pPr>
              <w:spacing w:after="0" w:line="276" w:lineRule="auto"/>
              <w:ind w:left="0" w:firstLine="0"/>
              <w:jc w:val="left"/>
            </w:pPr>
            <w:r>
              <w:t>0.47±0.00</w:t>
            </w:r>
            <w:r>
              <w:rPr>
                <w:vertAlign w:val="superscript"/>
              </w:rPr>
              <w:t>a</w:t>
            </w:r>
            <w:r>
              <w:t xml:space="preserve"> </w:t>
            </w:r>
          </w:p>
        </w:tc>
        <w:tc>
          <w:tcPr>
            <w:tcW w:w="1738" w:type="dxa"/>
            <w:tcBorders>
              <w:top w:val="single" w:sz="4" w:space="0" w:color="000000"/>
              <w:left w:val="nil"/>
              <w:bottom w:val="nil"/>
              <w:right w:val="nil"/>
            </w:tcBorders>
          </w:tcPr>
          <w:p w:rsidR="00A23A75" w:rsidRDefault="0047371F">
            <w:pPr>
              <w:spacing w:after="0" w:line="276" w:lineRule="auto"/>
              <w:ind w:left="0" w:firstLine="0"/>
              <w:jc w:val="left"/>
            </w:pPr>
            <w:r>
              <w:t>18.49±0.01</w:t>
            </w:r>
            <w:r>
              <w:rPr>
                <w:vertAlign w:val="superscript"/>
              </w:rPr>
              <w:t>j</w:t>
            </w:r>
            <w:r>
              <w:t xml:space="preserve"> </w:t>
            </w:r>
          </w:p>
        </w:tc>
        <w:tc>
          <w:tcPr>
            <w:tcW w:w="1700" w:type="dxa"/>
            <w:tcBorders>
              <w:top w:val="single" w:sz="4" w:space="0" w:color="000000"/>
              <w:left w:val="nil"/>
              <w:bottom w:val="nil"/>
              <w:right w:val="nil"/>
            </w:tcBorders>
          </w:tcPr>
          <w:p w:rsidR="00A23A75" w:rsidRDefault="0047371F">
            <w:pPr>
              <w:spacing w:after="0" w:line="276" w:lineRule="auto"/>
              <w:ind w:left="0" w:firstLine="0"/>
              <w:jc w:val="left"/>
            </w:pPr>
            <w:r>
              <w:t>0.25±0.01</w:t>
            </w:r>
            <w:r>
              <w:rPr>
                <w:vertAlign w:val="superscript"/>
              </w:rPr>
              <w:t>f</w:t>
            </w:r>
            <w:r>
              <w:t xml:space="preserve"> </w:t>
            </w:r>
          </w:p>
        </w:tc>
      </w:tr>
      <w:tr w:rsidR="00A23A75">
        <w:trPr>
          <w:trHeight w:val="230"/>
        </w:trPr>
        <w:tc>
          <w:tcPr>
            <w:tcW w:w="1882" w:type="dxa"/>
            <w:tcBorders>
              <w:top w:val="nil"/>
              <w:left w:val="nil"/>
              <w:bottom w:val="nil"/>
              <w:right w:val="nil"/>
            </w:tcBorders>
          </w:tcPr>
          <w:p w:rsidR="00A23A75" w:rsidRDefault="0047371F">
            <w:pPr>
              <w:spacing w:after="0" w:line="276" w:lineRule="auto"/>
              <w:ind w:left="122" w:firstLine="0"/>
              <w:jc w:val="left"/>
            </w:pPr>
            <w:r>
              <w:t xml:space="preserve">MG </w:t>
            </w:r>
          </w:p>
        </w:tc>
        <w:tc>
          <w:tcPr>
            <w:tcW w:w="1897" w:type="dxa"/>
            <w:tcBorders>
              <w:top w:val="nil"/>
              <w:left w:val="nil"/>
              <w:bottom w:val="nil"/>
              <w:right w:val="nil"/>
            </w:tcBorders>
          </w:tcPr>
          <w:p w:rsidR="00A23A75" w:rsidRDefault="0047371F">
            <w:pPr>
              <w:spacing w:after="0" w:line="276" w:lineRule="auto"/>
              <w:ind w:left="0" w:firstLine="0"/>
              <w:jc w:val="left"/>
            </w:pPr>
            <w:r>
              <w:t>1.28±0.02</w:t>
            </w:r>
            <w:r>
              <w:rPr>
                <w:vertAlign w:val="superscript"/>
              </w:rPr>
              <w:t>d</w:t>
            </w:r>
            <w:r>
              <w:t xml:space="preserve"> </w:t>
            </w:r>
          </w:p>
        </w:tc>
        <w:tc>
          <w:tcPr>
            <w:tcW w:w="1738" w:type="dxa"/>
            <w:tcBorders>
              <w:top w:val="nil"/>
              <w:left w:val="nil"/>
              <w:bottom w:val="nil"/>
              <w:right w:val="nil"/>
            </w:tcBorders>
          </w:tcPr>
          <w:p w:rsidR="00A23A75" w:rsidRDefault="0047371F">
            <w:pPr>
              <w:spacing w:after="0" w:line="276" w:lineRule="auto"/>
              <w:ind w:left="0" w:firstLine="0"/>
              <w:jc w:val="left"/>
            </w:pPr>
            <w:r>
              <w:t>10.60±0.10</w:t>
            </w:r>
            <w:r>
              <w:rPr>
                <w:vertAlign w:val="superscript"/>
              </w:rPr>
              <w:t>h</w:t>
            </w:r>
            <w:r>
              <w:t xml:space="preserve"> </w:t>
            </w:r>
          </w:p>
        </w:tc>
        <w:tc>
          <w:tcPr>
            <w:tcW w:w="1700" w:type="dxa"/>
            <w:tcBorders>
              <w:top w:val="nil"/>
              <w:left w:val="nil"/>
              <w:bottom w:val="nil"/>
              <w:right w:val="nil"/>
            </w:tcBorders>
          </w:tcPr>
          <w:p w:rsidR="00A23A75" w:rsidRDefault="0047371F">
            <w:pPr>
              <w:spacing w:after="0" w:line="276" w:lineRule="auto"/>
              <w:ind w:left="0" w:firstLine="0"/>
              <w:jc w:val="left"/>
            </w:pPr>
            <w:r>
              <w:t>0.11±0.00</w:t>
            </w:r>
            <w:r>
              <w:rPr>
                <w:vertAlign w:val="superscript"/>
              </w:rPr>
              <w:t>d</w:t>
            </w:r>
            <w:r>
              <w:t xml:space="preserve"> </w:t>
            </w:r>
          </w:p>
        </w:tc>
      </w:tr>
      <w:tr w:rsidR="00A23A75">
        <w:trPr>
          <w:trHeight w:val="230"/>
        </w:trPr>
        <w:tc>
          <w:tcPr>
            <w:tcW w:w="1882" w:type="dxa"/>
            <w:tcBorders>
              <w:top w:val="nil"/>
              <w:left w:val="nil"/>
              <w:bottom w:val="nil"/>
              <w:right w:val="nil"/>
            </w:tcBorders>
          </w:tcPr>
          <w:p w:rsidR="00A23A75" w:rsidRDefault="0047371F">
            <w:pPr>
              <w:spacing w:after="0" w:line="276" w:lineRule="auto"/>
              <w:ind w:left="122" w:firstLine="0"/>
              <w:jc w:val="left"/>
            </w:pPr>
            <w:r>
              <w:t xml:space="preserve">ZU </w:t>
            </w:r>
          </w:p>
        </w:tc>
        <w:tc>
          <w:tcPr>
            <w:tcW w:w="1897" w:type="dxa"/>
            <w:tcBorders>
              <w:top w:val="nil"/>
              <w:left w:val="nil"/>
              <w:bottom w:val="nil"/>
              <w:right w:val="nil"/>
            </w:tcBorders>
          </w:tcPr>
          <w:p w:rsidR="00A23A75" w:rsidRDefault="0047371F">
            <w:pPr>
              <w:spacing w:after="0" w:line="276" w:lineRule="auto"/>
              <w:ind w:left="0" w:firstLine="0"/>
              <w:jc w:val="left"/>
            </w:pPr>
            <w:r>
              <w:t>1.93±0.00</w:t>
            </w:r>
            <w:r>
              <w:rPr>
                <w:vertAlign w:val="superscript"/>
              </w:rPr>
              <w:t>g</w:t>
            </w:r>
            <w:r>
              <w:t xml:space="preserve"> </w:t>
            </w:r>
          </w:p>
        </w:tc>
        <w:tc>
          <w:tcPr>
            <w:tcW w:w="1738" w:type="dxa"/>
            <w:tcBorders>
              <w:top w:val="nil"/>
              <w:left w:val="nil"/>
              <w:bottom w:val="nil"/>
              <w:right w:val="nil"/>
            </w:tcBorders>
          </w:tcPr>
          <w:p w:rsidR="00A23A75" w:rsidRDefault="0047371F">
            <w:pPr>
              <w:spacing w:after="0" w:line="276" w:lineRule="auto"/>
              <w:ind w:left="0" w:firstLine="0"/>
              <w:jc w:val="left"/>
            </w:pPr>
            <w:r>
              <w:t>15.89±0.01</w:t>
            </w:r>
            <w:r>
              <w:rPr>
                <w:vertAlign w:val="superscript"/>
              </w:rPr>
              <w:t>i</w:t>
            </w:r>
            <w:r>
              <w:t xml:space="preserve"> </w:t>
            </w:r>
          </w:p>
        </w:tc>
        <w:tc>
          <w:tcPr>
            <w:tcW w:w="1700" w:type="dxa"/>
            <w:tcBorders>
              <w:top w:val="nil"/>
              <w:left w:val="nil"/>
              <w:bottom w:val="nil"/>
              <w:right w:val="nil"/>
            </w:tcBorders>
          </w:tcPr>
          <w:p w:rsidR="00A23A75" w:rsidRDefault="0047371F">
            <w:pPr>
              <w:spacing w:after="0" w:line="276" w:lineRule="auto"/>
              <w:ind w:left="0" w:firstLine="0"/>
              <w:jc w:val="left"/>
            </w:pPr>
            <w:r>
              <w:t>0.16±0.00</w:t>
            </w:r>
            <w:r>
              <w:rPr>
                <w:vertAlign w:val="superscript"/>
              </w:rPr>
              <w:t>c</w:t>
            </w:r>
            <w:r>
              <w:t xml:space="preserve"> </w:t>
            </w:r>
          </w:p>
        </w:tc>
      </w:tr>
      <w:tr w:rsidR="00A23A75">
        <w:trPr>
          <w:trHeight w:val="230"/>
        </w:trPr>
        <w:tc>
          <w:tcPr>
            <w:tcW w:w="1882" w:type="dxa"/>
            <w:tcBorders>
              <w:top w:val="nil"/>
              <w:left w:val="nil"/>
              <w:bottom w:val="nil"/>
              <w:right w:val="nil"/>
            </w:tcBorders>
          </w:tcPr>
          <w:p w:rsidR="00A23A75" w:rsidRDefault="0047371F">
            <w:pPr>
              <w:spacing w:after="0" w:line="276" w:lineRule="auto"/>
              <w:ind w:left="122" w:firstLine="0"/>
              <w:jc w:val="left"/>
            </w:pPr>
            <w:r>
              <w:t xml:space="preserve">B1 </w:t>
            </w:r>
          </w:p>
        </w:tc>
        <w:tc>
          <w:tcPr>
            <w:tcW w:w="1897" w:type="dxa"/>
            <w:tcBorders>
              <w:top w:val="nil"/>
              <w:left w:val="nil"/>
              <w:bottom w:val="nil"/>
              <w:right w:val="nil"/>
            </w:tcBorders>
          </w:tcPr>
          <w:p w:rsidR="00A23A75" w:rsidRDefault="0047371F">
            <w:pPr>
              <w:spacing w:after="0" w:line="276" w:lineRule="auto"/>
              <w:ind w:left="0" w:firstLine="0"/>
              <w:jc w:val="left"/>
            </w:pPr>
            <w:r>
              <w:t>1.89±0.00</w:t>
            </w:r>
            <w:r>
              <w:rPr>
                <w:vertAlign w:val="superscript"/>
              </w:rPr>
              <w:t>f</w:t>
            </w:r>
            <w:r>
              <w:t xml:space="preserve"> </w:t>
            </w:r>
          </w:p>
        </w:tc>
        <w:tc>
          <w:tcPr>
            <w:tcW w:w="1738" w:type="dxa"/>
            <w:tcBorders>
              <w:top w:val="nil"/>
              <w:left w:val="nil"/>
              <w:bottom w:val="nil"/>
              <w:right w:val="nil"/>
            </w:tcBorders>
          </w:tcPr>
          <w:p w:rsidR="00A23A75" w:rsidRDefault="0047371F">
            <w:pPr>
              <w:spacing w:after="0" w:line="276" w:lineRule="auto"/>
              <w:ind w:left="0" w:firstLine="0"/>
              <w:jc w:val="left"/>
            </w:pPr>
            <w:r>
              <w:t>2.61±0.01</w:t>
            </w:r>
            <w:r>
              <w:rPr>
                <w:vertAlign w:val="superscript"/>
              </w:rPr>
              <w:t>b</w:t>
            </w:r>
            <w:r>
              <w:t xml:space="preserve"> </w:t>
            </w:r>
          </w:p>
        </w:tc>
        <w:tc>
          <w:tcPr>
            <w:tcW w:w="1700" w:type="dxa"/>
            <w:tcBorders>
              <w:top w:val="nil"/>
              <w:left w:val="nil"/>
              <w:bottom w:val="nil"/>
              <w:right w:val="nil"/>
            </w:tcBorders>
          </w:tcPr>
          <w:p w:rsidR="00A23A75" w:rsidRDefault="0047371F">
            <w:pPr>
              <w:spacing w:after="0" w:line="276" w:lineRule="auto"/>
              <w:ind w:left="0" w:firstLine="0"/>
              <w:jc w:val="left"/>
            </w:pPr>
            <w:r>
              <w:t>0.20±0.00</w:t>
            </w:r>
            <w:r>
              <w:rPr>
                <w:vertAlign w:val="superscript"/>
              </w:rPr>
              <w:t>d</w:t>
            </w:r>
            <w:r>
              <w:t xml:space="preserve"> </w:t>
            </w:r>
          </w:p>
        </w:tc>
      </w:tr>
      <w:tr w:rsidR="00A23A75">
        <w:trPr>
          <w:trHeight w:val="230"/>
        </w:trPr>
        <w:tc>
          <w:tcPr>
            <w:tcW w:w="1882" w:type="dxa"/>
            <w:tcBorders>
              <w:top w:val="nil"/>
              <w:left w:val="nil"/>
              <w:bottom w:val="nil"/>
              <w:right w:val="nil"/>
            </w:tcBorders>
          </w:tcPr>
          <w:p w:rsidR="00A23A75" w:rsidRDefault="0047371F">
            <w:pPr>
              <w:spacing w:after="0" w:line="276" w:lineRule="auto"/>
              <w:ind w:left="122" w:firstLine="0"/>
              <w:jc w:val="left"/>
            </w:pPr>
            <w:r>
              <w:t xml:space="preserve">B2 </w:t>
            </w:r>
          </w:p>
        </w:tc>
        <w:tc>
          <w:tcPr>
            <w:tcW w:w="1897" w:type="dxa"/>
            <w:tcBorders>
              <w:top w:val="nil"/>
              <w:left w:val="nil"/>
              <w:bottom w:val="nil"/>
              <w:right w:val="nil"/>
            </w:tcBorders>
          </w:tcPr>
          <w:p w:rsidR="00A23A75" w:rsidRDefault="0047371F">
            <w:pPr>
              <w:spacing w:after="0" w:line="276" w:lineRule="auto"/>
              <w:ind w:left="0" w:firstLine="0"/>
              <w:jc w:val="left"/>
            </w:pPr>
            <w:r>
              <w:t>3.57±0.00</w:t>
            </w:r>
            <w:r>
              <w:rPr>
                <w:vertAlign w:val="superscript"/>
              </w:rPr>
              <w:t>i</w:t>
            </w:r>
            <w:r>
              <w:t xml:space="preserve"> </w:t>
            </w:r>
          </w:p>
        </w:tc>
        <w:tc>
          <w:tcPr>
            <w:tcW w:w="1738" w:type="dxa"/>
            <w:tcBorders>
              <w:top w:val="nil"/>
              <w:left w:val="nil"/>
              <w:bottom w:val="nil"/>
              <w:right w:val="nil"/>
            </w:tcBorders>
          </w:tcPr>
          <w:p w:rsidR="00A23A75" w:rsidRDefault="0047371F">
            <w:pPr>
              <w:spacing w:after="0" w:line="276" w:lineRule="auto"/>
              <w:ind w:left="0" w:firstLine="0"/>
              <w:jc w:val="left"/>
            </w:pPr>
            <w:r>
              <w:t>1.31±0.01</w:t>
            </w:r>
            <w:r>
              <w:rPr>
                <w:vertAlign w:val="superscript"/>
              </w:rPr>
              <w:t>a</w:t>
            </w:r>
            <w:r>
              <w:t xml:space="preserve"> </w:t>
            </w:r>
          </w:p>
        </w:tc>
        <w:tc>
          <w:tcPr>
            <w:tcW w:w="1700" w:type="dxa"/>
            <w:tcBorders>
              <w:top w:val="nil"/>
              <w:left w:val="nil"/>
              <w:bottom w:val="nil"/>
              <w:right w:val="nil"/>
            </w:tcBorders>
          </w:tcPr>
          <w:p w:rsidR="00A23A75" w:rsidRDefault="0047371F">
            <w:pPr>
              <w:spacing w:after="0" w:line="276" w:lineRule="auto"/>
              <w:ind w:left="0" w:firstLine="0"/>
              <w:jc w:val="left"/>
            </w:pPr>
            <w:r>
              <w:t>0.46±0.00</w:t>
            </w:r>
            <w:r>
              <w:rPr>
                <w:vertAlign w:val="superscript"/>
              </w:rPr>
              <w:t>j</w:t>
            </w:r>
            <w:r>
              <w:t xml:space="preserve"> </w:t>
            </w:r>
          </w:p>
        </w:tc>
      </w:tr>
      <w:tr w:rsidR="00A23A75">
        <w:trPr>
          <w:trHeight w:val="229"/>
        </w:trPr>
        <w:tc>
          <w:tcPr>
            <w:tcW w:w="1882" w:type="dxa"/>
            <w:tcBorders>
              <w:top w:val="nil"/>
              <w:left w:val="nil"/>
              <w:bottom w:val="nil"/>
              <w:right w:val="nil"/>
            </w:tcBorders>
          </w:tcPr>
          <w:p w:rsidR="00A23A75" w:rsidRDefault="0047371F">
            <w:pPr>
              <w:spacing w:after="0" w:line="276" w:lineRule="auto"/>
              <w:ind w:left="122" w:firstLine="0"/>
              <w:jc w:val="left"/>
            </w:pPr>
            <w:r>
              <w:t xml:space="preserve">B3 </w:t>
            </w:r>
          </w:p>
        </w:tc>
        <w:tc>
          <w:tcPr>
            <w:tcW w:w="1897" w:type="dxa"/>
            <w:tcBorders>
              <w:top w:val="nil"/>
              <w:left w:val="nil"/>
              <w:bottom w:val="nil"/>
              <w:right w:val="nil"/>
            </w:tcBorders>
          </w:tcPr>
          <w:p w:rsidR="00A23A75" w:rsidRDefault="0047371F">
            <w:pPr>
              <w:spacing w:after="0" w:line="276" w:lineRule="auto"/>
              <w:ind w:left="0" w:firstLine="0"/>
              <w:jc w:val="left"/>
            </w:pPr>
            <w:r>
              <w:t>1.06±0.00</w:t>
            </w:r>
            <w:r>
              <w:rPr>
                <w:vertAlign w:val="superscript"/>
              </w:rPr>
              <w:t>c</w:t>
            </w:r>
            <w:r>
              <w:t xml:space="preserve"> </w:t>
            </w:r>
          </w:p>
        </w:tc>
        <w:tc>
          <w:tcPr>
            <w:tcW w:w="1738" w:type="dxa"/>
            <w:tcBorders>
              <w:top w:val="nil"/>
              <w:left w:val="nil"/>
              <w:bottom w:val="nil"/>
              <w:right w:val="nil"/>
            </w:tcBorders>
          </w:tcPr>
          <w:p w:rsidR="00A23A75" w:rsidRDefault="0047371F">
            <w:pPr>
              <w:spacing w:after="0" w:line="276" w:lineRule="auto"/>
              <w:ind w:left="0" w:firstLine="0"/>
              <w:jc w:val="left"/>
            </w:pPr>
            <w:r>
              <w:t>7.81±0.01</w:t>
            </w:r>
            <w:r>
              <w:rPr>
                <w:vertAlign w:val="superscript"/>
              </w:rPr>
              <w:t>f</w:t>
            </w:r>
            <w:r>
              <w:t xml:space="preserve"> </w:t>
            </w:r>
          </w:p>
        </w:tc>
        <w:tc>
          <w:tcPr>
            <w:tcW w:w="1700" w:type="dxa"/>
            <w:tcBorders>
              <w:top w:val="nil"/>
              <w:left w:val="nil"/>
              <w:bottom w:val="nil"/>
              <w:right w:val="nil"/>
            </w:tcBorders>
          </w:tcPr>
          <w:p w:rsidR="00A23A75" w:rsidRDefault="0047371F">
            <w:pPr>
              <w:spacing w:after="0" w:line="276" w:lineRule="auto"/>
              <w:ind w:left="0" w:firstLine="0"/>
              <w:jc w:val="left"/>
            </w:pPr>
            <w:r>
              <w:t>0.04±0.00</w:t>
            </w:r>
            <w:r>
              <w:rPr>
                <w:vertAlign w:val="superscript"/>
              </w:rPr>
              <w:t>a</w:t>
            </w:r>
            <w:r>
              <w:t xml:space="preserve"> </w:t>
            </w:r>
          </w:p>
        </w:tc>
      </w:tr>
      <w:tr w:rsidR="00A23A75">
        <w:trPr>
          <w:trHeight w:val="229"/>
        </w:trPr>
        <w:tc>
          <w:tcPr>
            <w:tcW w:w="1882" w:type="dxa"/>
            <w:tcBorders>
              <w:top w:val="nil"/>
              <w:left w:val="nil"/>
              <w:bottom w:val="nil"/>
              <w:right w:val="nil"/>
            </w:tcBorders>
          </w:tcPr>
          <w:p w:rsidR="00A23A75" w:rsidRDefault="0047371F">
            <w:pPr>
              <w:spacing w:after="0" w:line="276" w:lineRule="auto"/>
              <w:ind w:left="122" w:firstLine="0"/>
              <w:jc w:val="left"/>
            </w:pPr>
            <w:r>
              <w:t xml:space="preserve">B4 </w:t>
            </w:r>
          </w:p>
        </w:tc>
        <w:tc>
          <w:tcPr>
            <w:tcW w:w="1897" w:type="dxa"/>
            <w:tcBorders>
              <w:top w:val="nil"/>
              <w:left w:val="nil"/>
              <w:bottom w:val="nil"/>
              <w:right w:val="nil"/>
            </w:tcBorders>
          </w:tcPr>
          <w:p w:rsidR="00A23A75" w:rsidRDefault="0047371F">
            <w:pPr>
              <w:spacing w:after="0" w:line="276" w:lineRule="auto"/>
              <w:ind w:left="0" w:firstLine="0"/>
              <w:jc w:val="left"/>
            </w:pPr>
            <w:r>
              <w:t>4.28±0.00</w:t>
            </w:r>
            <w:r>
              <w:rPr>
                <w:vertAlign w:val="superscript"/>
              </w:rPr>
              <w:t>j</w:t>
            </w:r>
            <w:r>
              <w:t xml:space="preserve"> </w:t>
            </w:r>
          </w:p>
        </w:tc>
        <w:tc>
          <w:tcPr>
            <w:tcW w:w="1738" w:type="dxa"/>
            <w:tcBorders>
              <w:top w:val="nil"/>
              <w:left w:val="nil"/>
              <w:bottom w:val="nil"/>
              <w:right w:val="nil"/>
            </w:tcBorders>
          </w:tcPr>
          <w:p w:rsidR="00A23A75" w:rsidRDefault="0047371F">
            <w:pPr>
              <w:spacing w:after="0" w:line="276" w:lineRule="auto"/>
              <w:ind w:left="0" w:firstLine="0"/>
              <w:jc w:val="left"/>
            </w:pPr>
            <w:r>
              <w:t>7.91±0.01</w:t>
            </w:r>
            <w:r>
              <w:rPr>
                <w:vertAlign w:val="superscript"/>
              </w:rPr>
              <w:t>f</w:t>
            </w:r>
            <w:r>
              <w:t xml:space="preserve"> </w:t>
            </w:r>
          </w:p>
        </w:tc>
        <w:tc>
          <w:tcPr>
            <w:tcW w:w="1700" w:type="dxa"/>
            <w:tcBorders>
              <w:top w:val="nil"/>
              <w:left w:val="nil"/>
              <w:bottom w:val="nil"/>
              <w:right w:val="nil"/>
            </w:tcBorders>
          </w:tcPr>
          <w:p w:rsidR="00A23A75" w:rsidRDefault="0047371F">
            <w:pPr>
              <w:spacing w:after="0" w:line="276" w:lineRule="auto"/>
              <w:ind w:left="0" w:firstLine="0"/>
              <w:jc w:val="left"/>
            </w:pPr>
            <w:r>
              <w:t>0.24±0.00</w:t>
            </w:r>
            <w:r>
              <w:rPr>
                <w:vertAlign w:val="superscript"/>
              </w:rPr>
              <w:t>f</w:t>
            </w:r>
            <w:r>
              <w:t xml:space="preserve"> </w:t>
            </w:r>
          </w:p>
        </w:tc>
      </w:tr>
      <w:tr w:rsidR="00A23A75">
        <w:trPr>
          <w:trHeight w:val="230"/>
        </w:trPr>
        <w:tc>
          <w:tcPr>
            <w:tcW w:w="1882" w:type="dxa"/>
            <w:tcBorders>
              <w:top w:val="nil"/>
              <w:left w:val="nil"/>
              <w:bottom w:val="nil"/>
              <w:right w:val="nil"/>
            </w:tcBorders>
          </w:tcPr>
          <w:p w:rsidR="00A23A75" w:rsidRDefault="0047371F">
            <w:pPr>
              <w:spacing w:after="0" w:line="276" w:lineRule="auto"/>
              <w:ind w:left="122" w:firstLine="0"/>
              <w:jc w:val="left"/>
            </w:pPr>
            <w:r>
              <w:t xml:space="preserve">B5 </w:t>
            </w:r>
          </w:p>
        </w:tc>
        <w:tc>
          <w:tcPr>
            <w:tcW w:w="1897" w:type="dxa"/>
            <w:tcBorders>
              <w:top w:val="nil"/>
              <w:left w:val="nil"/>
              <w:bottom w:val="nil"/>
              <w:right w:val="nil"/>
            </w:tcBorders>
          </w:tcPr>
          <w:p w:rsidR="00A23A75" w:rsidRDefault="0047371F">
            <w:pPr>
              <w:spacing w:after="0" w:line="276" w:lineRule="auto"/>
              <w:ind w:left="0" w:firstLine="0"/>
              <w:jc w:val="left"/>
            </w:pPr>
            <w:r>
              <w:t>5.62±0.00</w:t>
            </w:r>
            <w:r>
              <w:rPr>
                <w:vertAlign w:val="superscript"/>
              </w:rPr>
              <w:t>k</w:t>
            </w:r>
            <w:r>
              <w:t xml:space="preserve"> </w:t>
            </w:r>
          </w:p>
        </w:tc>
        <w:tc>
          <w:tcPr>
            <w:tcW w:w="1738" w:type="dxa"/>
            <w:tcBorders>
              <w:top w:val="nil"/>
              <w:left w:val="nil"/>
              <w:bottom w:val="nil"/>
              <w:right w:val="nil"/>
            </w:tcBorders>
          </w:tcPr>
          <w:p w:rsidR="00A23A75" w:rsidRDefault="0047371F">
            <w:pPr>
              <w:spacing w:after="0" w:line="276" w:lineRule="auto"/>
              <w:ind w:left="0" w:firstLine="0"/>
              <w:jc w:val="left"/>
            </w:pPr>
            <w:r>
              <w:t>8.51±0.01</w:t>
            </w:r>
            <w:r>
              <w:rPr>
                <w:vertAlign w:val="superscript"/>
              </w:rPr>
              <w:t>g</w:t>
            </w:r>
            <w:r>
              <w:t xml:space="preserve"> </w:t>
            </w:r>
          </w:p>
        </w:tc>
        <w:tc>
          <w:tcPr>
            <w:tcW w:w="1700" w:type="dxa"/>
            <w:tcBorders>
              <w:top w:val="nil"/>
              <w:left w:val="nil"/>
              <w:bottom w:val="nil"/>
              <w:right w:val="nil"/>
            </w:tcBorders>
          </w:tcPr>
          <w:p w:rsidR="00A23A75" w:rsidRDefault="0047371F">
            <w:pPr>
              <w:spacing w:after="0" w:line="276" w:lineRule="auto"/>
              <w:ind w:left="0" w:firstLine="0"/>
              <w:jc w:val="left"/>
            </w:pPr>
            <w:r>
              <w:t>0.12±0.00</w:t>
            </w:r>
            <w:r>
              <w:rPr>
                <w:vertAlign w:val="superscript"/>
              </w:rPr>
              <w:t>b</w:t>
            </w:r>
            <w:r>
              <w:t xml:space="preserve"> </w:t>
            </w:r>
          </w:p>
        </w:tc>
      </w:tr>
      <w:tr w:rsidR="00A23A75">
        <w:trPr>
          <w:trHeight w:val="230"/>
        </w:trPr>
        <w:tc>
          <w:tcPr>
            <w:tcW w:w="1882" w:type="dxa"/>
            <w:tcBorders>
              <w:top w:val="nil"/>
              <w:left w:val="nil"/>
              <w:bottom w:val="nil"/>
              <w:right w:val="nil"/>
            </w:tcBorders>
          </w:tcPr>
          <w:p w:rsidR="00A23A75" w:rsidRDefault="0047371F">
            <w:pPr>
              <w:spacing w:after="0" w:line="276" w:lineRule="auto"/>
              <w:ind w:left="122" w:firstLine="0"/>
              <w:jc w:val="left"/>
            </w:pPr>
            <w:r>
              <w:t xml:space="preserve">B6 </w:t>
            </w:r>
          </w:p>
        </w:tc>
        <w:tc>
          <w:tcPr>
            <w:tcW w:w="1897" w:type="dxa"/>
            <w:tcBorders>
              <w:top w:val="nil"/>
              <w:left w:val="nil"/>
              <w:bottom w:val="nil"/>
              <w:right w:val="nil"/>
            </w:tcBorders>
          </w:tcPr>
          <w:p w:rsidR="00A23A75" w:rsidRDefault="0047371F">
            <w:pPr>
              <w:spacing w:after="0" w:line="276" w:lineRule="auto"/>
              <w:ind w:left="0" w:firstLine="0"/>
              <w:jc w:val="left"/>
            </w:pPr>
            <w:r>
              <w:t>0.76±0.00</w:t>
            </w:r>
            <w:r>
              <w:rPr>
                <w:vertAlign w:val="superscript"/>
              </w:rPr>
              <w:t>b</w:t>
            </w:r>
            <w:r>
              <w:t xml:space="preserve"> </w:t>
            </w:r>
          </w:p>
        </w:tc>
        <w:tc>
          <w:tcPr>
            <w:tcW w:w="1738" w:type="dxa"/>
            <w:tcBorders>
              <w:top w:val="nil"/>
              <w:left w:val="nil"/>
              <w:bottom w:val="nil"/>
              <w:right w:val="nil"/>
            </w:tcBorders>
          </w:tcPr>
          <w:p w:rsidR="00A23A75" w:rsidRDefault="0047371F">
            <w:pPr>
              <w:spacing w:after="0" w:line="276" w:lineRule="auto"/>
              <w:ind w:left="0" w:firstLine="0"/>
              <w:jc w:val="left"/>
            </w:pPr>
            <w:r>
              <w:t>5.31±0.01</w:t>
            </w:r>
            <w:r>
              <w:rPr>
                <w:vertAlign w:val="superscript"/>
              </w:rPr>
              <w:t>e</w:t>
            </w:r>
            <w:r>
              <w:t xml:space="preserve"> </w:t>
            </w:r>
          </w:p>
        </w:tc>
        <w:tc>
          <w:tcPr>
            <w:tcW w:w="1700" w:type="dxa"/>
            <w:tcBorders>
              <w:top w:val="nil"/>
              <w:left w:val="nil"/>
              <w:bottom w:val="nil"/>
              <w:right w:val="nil"/>
            </w:tcBorders>
          </w:tcPr>
          <w:p w:rsidR="00A23A75" w:rsidRDefault="0047371F">
            <w:pPr>
              <w:spacing w:after="0" w:line="276" w:lineRule="auto"/>
              <w:ind w:left="0" w:firstLine="0"/>
              <w:jc w:val="left"/>
            </w:pPr>
            <w:r>
              <w:t>0.22±0.02</w:t>
            </w:r>
            <w:r>
              <w:rPr>
                <w:vertAlign w:val="superscript"/>
              </w:rPr>
              <w:t>e</w:t>
            </w:r>
            <w:r>
              <w:t xml:space="preserve"> </w:t>
            </w:r>
          </w:p>
        </w:tc>
      </w:tr>
      <w:tr w:rsidR="00A23A75">
        <w:trPr>
          <w:trHeight w:val="230"/>
        </w:trPr>
        <w:tc>
          <w:tcPr>
            <w:tcW w:w="1882" w:type="dxa"/>
            <w:tcBorders>
              <w:top w:val="nil"/>
              <w:left w:val="nil"/>
              <w:bottom w:val="nil"/>
              <w:right w:val="nil"/>
            </w:tcBorders>
          </w:tcPr>
          <w:p w:rsidR="00A23A75" w:rsidRDefault="0047371F">
            <w:pPr>
              <w:spacing w:after="0" w:line="276" w:lineRule="auto"/>
              <w:ind w:left="122" w:firstLine="0"/>
              <w:jc w:val="left"/>
            </w:pPr>
            <w:r>
              <w:t xml:space="preserve">B7 </w:t>
            </w:r>
          </w:p>
        </w:tc>
        <w:tc>
          <w:tcPr>
            <w:tcW w:w="1897" w:type="dxa"/>
            <w:tcBorders>
              <w:top w:val="nil"/>
              <w:left w:val="nil"/>
              <w:bottom w:val="nil"/>
              <w:right w:val="nil"/>
            </w:tcBorders>
          </w:tcPr>
          <w:p w:rsidR="00A23A75" w:rsidRDefault="0047371F">
            <w:pPr>
              <w:spacing w:after="0" w:line="276" w:lineRule="auto"/>
              <w:ind w:left="0" w:firstLine="0"/>
              <w:jc w:val="left"/>
            </w:pPr>
            <w:r>
              <w:t>1.81±0.00</w:t>
            </w:r>
            <w:r>
              <w:rPr>
                <w:vertAlign w:val="superscript"/>
              </w:rPr>
              <w:t>e</w:t>
            </w:r>
            <w:r>
              <w:t xml:space="preserve"> </w:t>
            </w:r>
          </w:p>
        </w:tc>
        <w:tc>
          <w:tcPr>
            <w:tcW w:w="1738" w:type="dxa"/>
            <w:tcBorders>
              <w:top w:val="nil"/>
              <w:left w:val="nil"/>
              <w:bottom w:val="nil"/>
              <w:right w:val="nil"/>
            </w:tcBorders>
          </w:tcPr>
          <w:p w:rsidR="00A23A75" w:rsidRDefault="0047371F">
            <w:pPr>
              <w:spacing w:after="0" w:line="276" w:lineRule="auto"/>
              <w:ind w:left="0" w:firstLine="0"/>
              <w:jc w:val="left"/>
            </w:pPr>
            <w:r>
              <w:t>4.62±0.02</w:t>
            </w:r>
            <w:r>
              <w:rPr>
                <w:vertAlign w:val="superscript"/>
              </w:rPr>
              <w:t>d</w:t>
            </w:r>
            <w:r>
              <w:t xml:space="preserve"> </w:t>
            </w:r>
          </w:p>
        </w:tc>
        <w:tc>
          <w:tcPr>
            <w:tcW w:w="1700" w:type="dxa"/>
            <w:tcBorders>
              <w:top w:val="nil"/>
              <w:left w:val="nil"/>
              <w:bottom w:val="nil"/>
              <w:right w:val="nil"/>
            </w:tcBorders>
          </w:tcPr>
          <w:p w:rsidR="00A23A75" w:rsidRDefault="0047371F">
            <w:pPr>
              <w:spacing w:after="0" w:line="276" w:lineRule="auto"/>
              <w:ind w:left="0" w:firstLine="0"/>
              <w:jc w:val="left"/>
            </w:pPr>
            <w:r>
              <w:t>0.36±0.00</w:t>
            </w:r>
            <w:r>
              <w:rPr>
                <w:vertAlign w:val="superscript"/>
              </w:rPr>
              <w:t>i</w:t>
            </w:r>
            <w:r>
              <w:t xml:space="preserve"> </w:t>
            </w:r>
          </w:p>
        </w:tc>
      </w:tr>
      <w:tr w:rsidR="00A23A75">
        <w:trPr>
          <w:trHeight w:val="230"/>
        </w:trPr>
        <w:tc>
          <w:tcPr>
            <w:tcW w:w="1882" w:type="dxa"/>
            <w:tcBorders>
              <w:top w:val="nil"/>
              <w:left w:val="nil"/>
              <w:bottom w:val="nil"/>
              <w:right w:val="nil"/>
            </w:tcBorders>
          </w:tcPr>
          <w:p w:rsidR="00A23A75" w:rsidRDefault="0047371F">
            <w:pPr>
              <w:spacing w:after="0" w:line="276" w:lineRule="auto"/>
              <w:ind w:left="122" w:firstLine="0"/>
              <w:jc w:val="left"/>
            </w:pPr>
            <w:r>
              <w:t xml:space="preserve">B8 </w:t>
            </w:r>
          </w:p>
        </w:tc>
        <w:tc>
          <w:tcPr>
            <w:tcW w:w="1897" w:type="dxa"/>
            <w:tcBorders>
              <w:top w:val="nil"/>
              <w:left w:val="nil"/>
              <w:bottom w:val="nil"/>
              <w:right w:val="nil"/>
            </w:tcBorders>
          </w:tcPr>
          <w:p w:rsidR="00A23A75" w:rsidRDefault="0047371F">
            <w:pPr>
              <w:spacing w:after="0" w:line="276" w:lineRule="auto"/>
              <w:ind w:left="0" w:firstLine="0"/>
              <w:jc w:val="left"/>
            </w:pPr>
            <w:r>
              <w:t>6.55±0.00</w:t>
            </w:r>
            <w:r>
              <w:rPr>
                <w:vertAlign w:val="superscript"/>
              </w:rPr>
              <w:t>l</w:t>
            </w:r>
            <w:r>
              <w:t xml:space="preserve"> </w:t>
            </w:r>
          </w:p>
        </w:tc>
        <w:tc>
          <w:tcPr>
            <w:tcW w:w="1738" w:type="dxa"/>
            <w:tcBorders>
              <w:top w:val="nil"/>
              <w:left w:val="nil"/>
              <w:bottom w:val="nil"/>
              <w:right w:val="nil"/>
            </w:tcBorders>
          </w:tcPr>
          <w:p w:rsidR="00A23A75" w:rsidRDefault="0047371F">
            <w:pPr>
              <w:spacing w:after="0" w:line="276" w:lineRule="auto"/>
              <w:ind w:left="0" w:firstLine="0"/>
              <w:jc w:val="left"/>
            </w:pPr>
            <w:r>
              <w:t>5.35±0.05</w:t>
            </w:r>
            <w:r>
              <w:rPr>
                <w:vertAlign w:val="superscript"/>
              </w:rPr>
              <w:t>e</w:t>
            </w:r>
            <w:r>
              <w:t xml:space="preserve"> </w:t>
            </w:r>
          </w:p>
        </w:tc>
        <w:tc>
          <w:tcPr>
            <w:tcW w:w="1700" w:type="dxa"/>
            <w:tcBorders>
              <w:top w:val="nil"/>
              <w:left w:val="nil"/>
              <w:bottom w:val="nil"/>
              <w:right w:val="nil"/>
            </w:tcBorders>
          </w:tcPr>
          <w:p w:rsidR="00A23A75" w:rsidRDefault="0047371F">
            <w:pPr>
              <w:spacing w:after="0" w:line="276" w:lineRule="auto"/>
              <w:ind w:left="0" w:firstLine="0"/>
              <w:jc w:val="left"/>
            </w:pPr>
            <w:r>
              <w:t>0.32±0.00</w:t>
            </w:r>
            <w:r>
              <w:rPr>
                <w:vertAlign w:val="superscript"/>
              </w:rPr>
              <w:t>g</w:t>
            </w:r>
            <w:r>
              <w:t xml:space="preserve"> </w:t>
            </w:r>
          </w:p>
        </w:tc>
      </w:tr>
      <w:tr w:rsidR="00A23A75">
        <w:trPr>
          <w:trHeight w:val="229"/>
        </w:trPr>
        <w:tc>
          <w:tcPr>
            <w:tcW w:w="1882" w:type="dxa"/>
            <w:tcBorders>
              <w:top w:val="nil"/>
              <w:left w:val="nil"/>
              <w:bottom w:val="nil"/>
              <w:right w:val="nil"/>
            </w:tcBorders>
          </w:tcPr>
          <w:p w:rsidR="00A23A75" w:rsidRDefault="0047371F">
            <w:pPr>
              <w:spacing w:after="0" w:line="276" w:lineRule="auto"/>
              <w:ind w:left="122" w:firstLine="0"/>
              <w:jc w:val="left"/>
            </w:pPr>
            <w:r>
              <w:t xml:space="preserve">B9 </w:t>
            </w:r>
          </w:p>
        </w:tc>
        <w:tc>
          <w:tcPr>
            <w:tcW w:w="1897" w:type="dxa"/>
            <w:tcBorders>
              <w:top w:val="nil"/>
              <w:left w:val="nil"/>
              <w:bottom w:val="nil"/>
              <w:right w:val="nil"/>
            </w:tcBorders>
          </w:tcPr>
          <w:p w:rsidR="00A23A75" w:rsidRDefault="0047371F">
            <w:pPr>
              <w:spacing w:after="0" w:line="276" w:lineRule="auto"/>
              <w:ind w:left="0" w:firstLine="0"/>
              <w:jc w:val="left"/>
            </w:pPr>
            <w:r>
              <w:t>8.20±0.00</w:t>
            </w:r>
            <w:r>
              <w:rPr>
                <w:vertAlign w:val="superscript"/>
              </w:rPr>
              <w:t>m</w:t>
            </w:r>
            <w:r>
              <w:t xml:space="preserve"> </w:t>
            </w:r>
          </w:p>
        </w:tc>
        <w:tc>
          <w:tcPr>
            <w:tcW w:w="1738" w:type="dxa"/>
            <w:tcBorders>
              <w:top w:val="nil"/>
              <w:left w:val="nil"/>
              <w:bottom w:val="nil"/>
              <w:right w:val="nil"/>
            </w:tcBorders>
          </w:tcPr>
          <w:p w:rsidR="00A23A75" w:rsidRDefault="0047371F">
            <w:pPr>
              <w:spacing w:after="0" w:line="276" w:lineRule="auto"/>
              <w:ind w:left="0" w:firstLine="0"/>
              <w:jc w:val="left"/>
            </w:pPr>
            <w:r>
              <w:t>3.81±0.00</w:t>
            </w:r>
            <w:r>
              <w:rPr>
                <w:vertAlign w:val="superscript"/>
              </w:rPr>
              <w:t>c</w:t>
            </w:r>
            <w:r>
              <w:t xml:space="preserve"> </w:t>
            </w:r>
          </w:p>
        </w:tc>
        <w:tc>
          <w:tcPr>
            <w:tcW w:w="1700" w:type="dxa"/>
            <w:tcBorders>
              <w:top w:val="nil"/>
              <w:left w:val="nil"/>
              <w:bottom w:val="nil"/>
              <w:right w:val="nil"/>
            </w:tcBorders>
          </w:tcPr>
          <w:p w:rsidR="00A23A75" w:rsidRDefault="0047371F">
            <w:pPr>
              <w:spacing w:after="0" w:line="276" w:lineRule="auto"/>
              <w:ind w:left="0" w:firstLine="0"/>
              <w:jc w:val="left"/>
            </w:pPr>
            <w:r>
              <w:t>0.34±0.00</w:t>
            </w:r>
            <w:r>
              <w:rPr>
                <w:vertAlign w:val="superscript"/>
              </w:rPr>
              <w:t>h</w:t>
            </w:r>
            <w:r>
              <w:t xml:space="preserve"> </w:t>
            </w:r>
          </w:p>
        </w:tc>
      </w:tr>
      <w:tr w:rsidR="00A23A75">
        <w:trPr>
          <w:trHeight w:val="235"/>
        </w:trPr>
        <w:tc>
          <w:tcPr>
            <w:tcW w:w="1882" w:type="dxa"/>
            <w:tcBorders>
              <w:top w:val="nil"/>
              <w:left w:val="nil"/>
              <w:bottom w:val="single" w:sz="4" w:space="0" w:color="000000"/>
              <w:right w:val="nil"/>
            </w:tcBorders>
          </w:tcPr>
          <w:p w:rsidR="00A23A75" w:rsidRDefault="0047371F">
            <w:pPr>
              <w:spacing w:after="0" w:line="276" w:lineRule="auto"/>
              <w:ind w:left="122" w:firstLine="0"/>
              <w:jc w:val="left"/>
            </w:pPr>
            <w:r>
              <w:t xml:space="preserve">B10 </w:t>
            </w:r>
          </w:p>
        </w:tc>
        <w:tc>
          <w:tcPr>
            <w:tcW w:w="1897" w:type="dxa"/>
            <w:tcBorders>
              <w:top w:val="nil"/>
              <w:left w:val="nil"/>
              <w:bottom w:val="single" w:sz="4" w:space="0" w:color="000000"/>
              <w:right w:val="nil"/>
            </w:tcBorders>
          </w:tcPr>
          <w:p w:rsidR="00A23A75" w:rsidRDefault="0047371F">
            <w:pPr>
              <w:spacing w:after="0" w:line="276" w:lineRule="auto"/>
              <w:ind w:left="0" w:firstLine="0"/>
              <w:jc w:val="left"/>
            </w:pPr>
            <w:r>
              <w:t>2.32±0.00</w:t>
            </w:r>
            <w:r>
              <w:rPr>
                <w:vertAlign w:val="superscript"/>
              </w:rPr>
              <w:t>h</w:t>
            </w:r>
            <w:r>
              <w:t xml:space="preserve"> </w:t>
            </w:r>
          </w:p>
        </w:tc>
        <w:tc>
          <w:tcPr>
            <w:tcW w:w="1738" w:type="dxa"/>
            <w:tcBorders>
              <w:top w:val="nil"/>
              <w:left w:val="nil"/>
              <w:bottom w:val="single" w:sz="4" w:space="0" w:color="000000"/>
              <w:right w:val="nil"/>
            </w:tcBorders>
          </w:tcPr>
          <w:p w:rsidR="00A23A75" w:rsidRDefault="0047371F">
            <w:pPr>
              <w:spacing w:after="0" w:line="276" w:lineRule="auto"/>
              <w:ind w:left="0" w:firstLine="0"/>
              <w:jc w:val="left"/>
            </w:pPr>
            <w:r>
              <w:t>2.65±0.05</w:t>
            </w:r>
            <w:r>
              <w:rPr>
                <w:vertAlign w:val="superscript"/>
              </w:rPr>
              <w:t>b</w:t>
            </w:r>
            <w:r>
              <w:t xml:space="preserve"> </w:t>
            </w:r>
          </w:p>
        </w:tc>
        <w:tc>
          <w:tcPr>
            <w:tcW w:w="1700" w:type="dxa"/>
            <w:tcBorders>
              <w:top w:val="nil"/>
              <w:left w:val="nil"/>
              <w:bottom w:val="single" w:sz="4" w:space="0" w:color="000000"/>
              <w:right w:val="nil"/>
            </w:tcBorders>
          </w:tcPr>
          <w:p w:rsidR="00A23A75" w:rsidRDefault="0047371F">
            <w:pPr>
              <w:spacing w:after="0" w:line="276" w:lineRule="auto"/>
              <w:ind w:left="0" w:firstLine="0"/>
              <w:jc w:val="left"/>
            </w:pPr>
            <w:r>
              <w:t>0.32±0.00</w:t>
            </w:r>
            <w:r>
              <w:rPr>
                <w:vertAlign w:val="superscript"/>
              </w:rPr>
              <w:t>g</w:t>
            </w:r>
            <w:r>
              <w:t xml:space="preserve"> </w:t>
            </w:r>
          </w:p>
        </w:tc>
      </w:tr>
    </w:tbl>
    <w:p w:rsidR="00A23A75" w:rsidRDefault="0047371F">
      <w:pPr>
        <w:spacing w:after="0" w:line="238" w:lineRule="auto"/>
      </w:pPr>
      <w:r>
        <w:rPr>
          <w:i/>
        </w:rPr>
        <w:lastRenderedPageBreak/>
        <w:t>Values are reported as mean ± standard error of means. Values with the same letter on the column are not significant while values on the same column with different alphabetic superscript are significant at p≤0.05 DMRT test</w:t>
      </w:r>
      <w:r>
        <w:t xml:space="preserve">. </w:t>
      </w:r>
    </w:p>
    <w:p w:rsidR="00A23A75" w:rsidRDefault="0047371F">
      <w:r>
        <w:rPr>
          <w:b/>
        </w:rPr>
        <w:t>Key</w:t>
      </w:r>
      <w:r>
        <w:t>: KI = Kano-India variety, M</w:t>
      </w:r>
      <w:r>
        <w:t xml:space="preserve">G = </w:t>
      </w:r>
      <w:proofErr w:type="spellStart"/>
      <w:r>
        <w:t>Minna-Gwari</w:t>
      </w:r>
      <w:proofErr w:type="spellEnd"/>
      <w:r>
        <w:t xml:space="preserve"> variety, ZU= Zaria UTC variety, zB1–B10 are processed </w:t>
      </w:r>
    </w:p>
    <w:tbl>
      <w:tblPr>
        <w:tblStyle w:val="TableGrid"/>
        <w:tblW w:w="9077" w:type="dxa"/>
        <w:tblInd w:w="0" w:type="dxa"/>
        <w:tblCellMar>
          <w:top w:w="0" w:type="dxa"/>
          <w:left w:w="0" w:type="dxa"/>
          <w:bottom w:w="0" w:type="dxa"/>
          <w:right w:w="0" w:type="dxa"/>
        </w:tblCellMar>
        <w:tblLook w:val="04A0" w:firstRow="1" w:lastRow="0" w:firstColumn="1" w:lastColumn="0" w:noHBand="0" w:noVBand="1"/>
      </w:tblPr>
      <w:tblGrid>
        <w:gridCol w:w="4868"/>
        <w:gridCol w:w="4209"/>
      </w:tblGrid>
      <w:tr w:rsidR="00A23A75">
        <w:trPr>
          <w:trHeight w:val="453"/>
        </w:trPr>
        <w:tc>
          <w:tcPr>
            <w:tcW w:w="4868" w:type="dxa"/>
            <w:tcBorders>
              <w:top w:val="nil"/>
              <w:left w:val="nil"/>
              <w:bottom w:val="nil"/>
              <w:right w:val="nil"/>
            </w:tcBorders>
          </w:tcPr>
          <w:p w:rsidR="00A23A75" w:rsidRDefault="0047371F">
            <w:pPr>
              <w:spacing w:after="0" w:line="240" w:lineRule="auto"/>
              <w:ind w:left="0" w:firstLine="0"/>
              <w:jc w:val="left"/>
            </w:pPr>
            <w:proofErr w:type="gramStart"/>
            <w:r>
              <w:t>tomato</w:t>
            </w:r>
            <w:proofErr w:type="gramEnd"/>
            <w:r>
              <w:t xml:space="preserve"> brands 1-10. </w:t>
            </w:r>
          </w:p>
          <w:p w:rsidR="00A23A75" w:rsidRDefault="0047371F">
            <w:pPr>
              <w:spacing w:after="0" w:line="276" w:lineRule="auto"/>
              <w:ind w:left="0" w:firstLine="0"/>
              <w:jc w:val="left"/>
            </w:pPr>
            <w:r>
              <w:t xml:space="preserve"> </w:t>
            </w:r>
          </w:p>
        </w:tc>
        <w:tc>
          <w:tcPr>
            <w:tcW w:w="4209" w:type="dxa"/>
            <w:tcBorders>
              <w:top w:val="nil"/>
              <w:left w:val="nil"/>
              <w:bottom w:val="nil"/>
              <w:right w:val="nil"/>
            </w:tcBorders>
          </w:tcPr>
          <w:p w:rsidR="00A23A75" w:rsidRDefault="00A23A75">
            <w:pPr>
              <w:spacing w:after="0" w:line="276" w:lineRule="auto"/>
              <w:ind w:left="0" w:firstLine="0"/>
              <w:jc w:val="left"/>
            </w:pPr>
          </w:p>
        </w:tc>
      </w:tr>
      <w:tr w:rsidR="00A23A75">
        <w:trPr>
          <w:trHeight w:val="1605"/>
        </w:trPr>
        <w:tc>
          <w:tcPr>
            <w:tcW w:w="4868" w:type="dxa"/>
            <w:tcBorders>
              <w:top w:val="nil"/>
              <w:left w:val="nil"/>
              <w:bottom w:val="nil"/>
              <w:right w:val="nil"/>
            </w:tcBorders>
          </w:tcPr>
          <w:p w:rsidR="00A23A75" w:rsidRDefault="0047371F">
            <w:pPr>
              <w:spacing w:after="0" w:line="240" w:lineRule="auto"/>
              <w:ind w:left="0" w:firstLine="0"/>
              <w:jc w:val="left"/>
            </w:pPr>
            <w:r>
              <w:rPr>
                <w:b/>
              </w:rPr>
              <w:t xml:space="preserve">Principal component analysis  </w:t>
            </w:r>
          </w:p>
          <w:p w:rsidR="00A23A75" w:rsidRDefault="0047371F">
            <w:pPr>
              <w:spacing w:after="0"/>
              <w:ind w:left="0" w:right="660" w:firstLine="0"/>
            </w:pPr>
            <w:r>
              <w:rPr>
                <w:b/>
              </w:rPr>
              <w:t xml:space="preserve">PCA </w:t>
            </w:r>
            <w:proofErr w:type="spellStart"/>
            <w:r>
              <w:rPr>
                <w:b/>
              </w:rPr>
              <w:t>Biplot</w:t>
            </w:r>
            <w:proofErr w:type="spellEnd"/>
            <w:r>
              <w:rPr>
                <w:b/>
              </w:rPr>
              <w:t xml:space="preserve"> for physicochemical parameters </w:t>
            </w:r>
            <w:r>
              <w:t xml:space="preserve">The studied physicochemical parameters </w:t>
            </w:r>
            <w:r>
              <w:t>data has a computational matrix of dimension (13 X 4). It was auto-scaled before applying the PCA procedure. Ward’s method was followed (</w:t>
            </w:r>
            <w:proofErr w:type="spellStart"/>
            <w:r>
              <w:t>Salau</w:t>
            </w:r>
            <w:proofErr w:type="spellEnd"/>
            <w:r>
              <w:t xml:space="preserve"> and Hasan, </w:t>
            </w:r>
          </w:p>
          <w:p w:rsidR="00A23A75" w:rsidRDefault="0047371F">
            <w:pPr>
              <w:spacing w:after="0" w:line="276" w:lineRule="auto"/>
              <w:ind w:left="0" w:firstLine="0"/>
              <w:jc w:val="left"/>
            </w:pPr>
            <w:r>
              <w:t xml:space="preserve">2019). Two principal components resulted from the </w:t>
            </w:r>
          </w:p>
        </w:tc>
        <w:tc>
          <w:tcPr>
            <w:tcW w:w="4209" w:type="dxa"/>
            <w:tcBorders>
              <w:top w:val="nil"/>
              <w:left w:val="nil"/>
              <w:bottom w:val="nil"/>
              <w:right w:val="nil"/>
            </w:tcBorders>
          </w:tcPr>
          <w:p w:rsidR="00A23A75" w:rsidRDefault="0047371F">
            <w:pPr>
              <w:spacing w:after="0" w:line="276" w:lineRule="auto"/>
              <w:ind w:left="0" w:firstLine="0"/>
            </w:pPr>
            <w:proofErr w:type="gramStart"/>
            <w:r>
              <w:t>retained</w:t>
            </w:r>
            <w:proofErr w:type="gramEnd"/>
            <w:r>
              <w:t xml:space="preserve"> the maximum variability of the food sampl</w:t>
            </w:r>
            <w:r>
              <w:t xml:space="preserve">es. The PCA </w:t>
            </w:r>
            <w:proofErr w:type="spellStart"/>
            <w:r>
              <w:t>biplot</w:t>
            </w:r>
            <w:proofErr w:type="spellEnd"/>
            <w:r>
              <w:t xml:space="preserve"> in Figure 1 is a simultaneous loading and score plot. The </w:t>
            </w:r>
            <w:proofErr w:type="spellStart"/>
            <w:r>
              <w:t>biplot</w:t>
            </w:r>
            <w:proofErr w:type="spellEnd"/>
            <w:r>
              <w:t xml:space="preserve"> reveals the correlation of the physicochemical parameters with tomato samples. It is revealed in Figure 1 that samples 13 and 8 are characterized by acidity and conductivit</w:t>
            </w:r>
            <w:r>
              <w:t xml:space="preserve">y respectively. </w:t>
            </w:r>
          </w:p>
        </w:tc>
      </w:tr>
    </w:tbl>
    <w:p w:rsidR="00A23A75" w:rsidRDefault="0047371F">
      <w:proofErr w:type="gramStart"/>
      <w:r>
        <w:t>pre-processed</w:t>
      </w:r>
      <w:proofErr w:type="gramEnd"/>
      <w:r>
        <w:t xml:space="preserve"> data. These two principal components </w:t>
      </w:r>
    </w:p>
    <w:p w:rsidR="00A23A75" w:rsidRDefault="0047371F">
      <w:pPr>
        <w:spacing w:after="0" w:line="240" w:lineRule="auto"/>
        <w:ind w:left="30" w:firstLine="0"/>
        <w:jc w:val="left"/>
      </w:pPr>
      <w:r>
        <w:rPr>
          <w:rFonts w:ascii="Calibri" w:eastAsia="Calibri" w:hAnsi="Calibri" w:cs="Calibri"/>
          <w:noProof/>
          <w:sz w:val="22"/>
        </w:rPr>
        <w:drawing>
          <wp:inline distT="0" distB="0" distL="0" distR="0">
            <wp:extent cx="4695825" cy="2857500"/>
            <wp:effectExtent l="0" t="0" r="0" b="0"/>
            <wp:docPr id="19235" name="Picture 19235"/>
            <wp:cNvGraphicFramePr/>
            <a:graphic xmlns:a="http://schemas.openxmlformats.org/drawingml/2006/main">
              <a:graphicData uri="http://schemas.openxmlformats.org/drawingml/2006/picture">
                <pic:pic xmlns:pic="http://schemas.openxmlformats.org/drawingml/2006/picture">
                  <pic:nvPicPr>
                    <pic:cNvPr id="19235" name="Picture 19235"/>
                    <pic:cNvPicPr/>
                  </pic:nvPicPr>
                  <pic:blipFill>
                    <a:blip r:embed="rId11"/>
                    <a:stretch>
                      <a:fillRect/>
                    </a:stretch>
                  </pic:blipFill>
                  <pic:spPr>
                    <a:xfrm>
                      <a:off x="0" y="0"/>
                      <a:ext cx="4695825" cy="2857500"/>
                    </a:xfrm>
                    <a:prstGeom prst="rect">
                      <a:avLst/>
                    </a:prstGeom>
                  </pic:spPr>
                </pic:pic>
              </a:graphicData>
            </a:graphic>
          </wp:inline>
        </w:drawing>
      </w:r>
      <w:r>
        <w:t xml:space="preserve"> </w:t>
      </w:r>
    </w:p>
    <w:p w:rsidR="00A23A75" w:rsidRDefault="0047371F">
      <w:r>
        <w:t xml:space="preserve">Figure 1: PCA </w:t>
      </w:r>
      <w:proofErr w:type="spellStart"/>
      <w:r>
        <w:t>Biplot</w:t>
      </w:r>
      <w:proofErr w:type="spellEnd"/>
      <w:r>
        <w:t xml:space="preserve"> (Score/Loading) of </w:t>
      </w:r>
      <w:proofErr w:type="spellStart"/>
      <w:r>
        <w:t>physico</w:t>
      </w:r>
      <w:proofErr w:type="spellEnd"/>
      <w:r>
        <w:t xml:space="preserve">-chemical properties of tomato samples </w:t>
      </w:r>
    </w:p>
    <w:p w:rsidR="00A23A75" w:rsidRDefault="0047371F">
      <w:pPr>
        <w:spacing w:after="0"/>
        <w:jc w:val="left"/>
      </w:pPr>
      <w:r>
        <w:t xml:space="preserve">Key ; 1 : Kano variety, 2 : </w:t>
      </w:r>
      <w:proofErr w:type="spellStart"/>
      <w:r>
        <w:t>Minna</w:t>
      </w:r>
      <w:proofErr w:type="spellEnd"/>
      <w:r>
        <w:t xml:space="preserve"> variety,  3 : Zaria variety, 4 : Brand 1, 5 : Brand 2, 6 : Brand 3, 7 : Brand 4, 8 : Brand 5, 9 : Brand 6, 10 : Brand 7, 11 : Brand 8, 12 : Brand 9, 13 Brand 10 and TS : Total soluble, </w:t>
      </w:r>
      <w:proofErr w:type="spellStart"/>
      <w:r>
        <w:t>tA</w:t>
      </w:r>
      <w:proofErr w:type="spellEnd"/>
      <w:r>
        <w:t xml:space="preserve"> : </w:t>
      </w:r>
      <w:proofErr w:type="spellStart"/>
      <w:r>
        <w:t>titratable</w:t>
      </w:r>
      <w:proofErr w:type="spellEnd"/>
      <w:r>
        <w:t xml:space="preserve"> acidity, Cy : vitamin</w:t>
      </w:r>
      <w:r>
        <w:t xml:space="preserve"> C. </w:t>
      </w:r>
    </w:p>
    <w:p w:rsidR="00A23A75" w:rsidRDefault="0047371F">
      <w:pPr>
        <w:spacing w:after="7" w:line="276" w:lineRule="auto"/>
        <w:ind w:left="0" w:firstLine="0"/>
        <w:jc w:val="left"/>
      </w:pPr>
      <w:r>
        <w:t xml:space="preserve"> </w:t>
      </w:r>
    </w:p>
    <w:tbl>
      <w:tblPr>
        <w:tblStyle w:val="TableGrid"/>
        <w:tblW w:w="9078" w:type="dxa"/>
        <w:tblInd w:w="0" w:type="dxa"/>
        <w:tblCellMar>
          <w:top w:w="0" w:type="dxa"/>
          <w:left w:w="0" w:type="dxa"/>
          <w:bottom w:w="0" w:type="dxa"/>
          <w:right w:w="0" w:type="dxa"/>
        </w:tblCellMar>
        <w:tblLook w:val="04A0" w:firstRow="1" w:lastRow="0" w:firstColumn="1" w:lastColumn="0" w:noHBand="0" w:noVBand="1"/>
      </w:tblPr>
      <w:tblGrid>
        <w:gridCol w:w="4869"/>
        <w:gridCol w:w="4209"/>
      </w:tblGrid>
      <w:tr w:rsidR="00A23A75">
        <w:trPr>
          <w:trHeight w:val="1373"/>
        </w:trPr>
        <w:tc>
          <w:tcPr>
            <w:tcW w:w="4868" w:type="dxa"/>
            <w:tcBorders>
              <w:top w:val="nil"/>
              <w:left w:val="nil"/>
              <w:bottom w:val="nil"/>
              <w:right w:val="nil"/>
            </w:tcBorders>
          </w:tcPr>
          <w:p w:rsidR="00A23A75" w:rsidRDefault="0047371F">
            <w:pPr>
              <w:spacing w:after="0" w:line="236" w:lineRule="auto"/>
              <w:ind w:left="0" w:firstLine="0"/>
              <w:jc w:val="left"/>
            </w:pPr>
            <w:r>
              <w:rPr>
                <w:b/>
              </w:rPr>
              <w:t xml:space="preserve">PCA </w:t>
            </w:r>
            <w:proofErr w:type="spellStart"/>
            <w:r>
              <w:rPr>
                <w:b/>
              </w:rPr>
              <w:t>Biplot</w:t>
            </w:r>
            <w:proofErr w:type="spellEnd"/>
            <w:r>
              <w:rPr>
                <w:b/>
              </w:rPr>
              <w:t xml:space="preserve"> for antioxidant and proximate composition </w:t>
            </w:r>
          </w:p>
          <w:p w:rsidR="00A23A75" w:rsidRDefault="0047371F">
            <w:pPr>
              <w:spacing w:after="0" w:line="276" w:lineRule="auto"/>
              <w:ind w:left="0" w:right="659" w:firstLine="0"/>
            </w:pPr>
            <w:r>
              <w:t xml:space="preserve">The antioxidant and proximate </w:t>
            </w:r>
            <w:proofErr w:type="spellStart"/>
            <w:r>
              <w:t>Compositiondata</w:t>
            </w:r>
            <w:proofErr w:type="spellEnd"/>
            <w:r>
              <w:t xml:space="preserve"> has a computational matrix of dimension (13 X 9) and 2PCs are retained. In Figure 2, it is observed that brand 4 and brand  9 are characterized by hi</w:t>
            </w:r>
            <w:r>
              <w:t xml:space="preserve">gh Crude </w:t>
            </w:r>
          </w:p>
        </w:tc>
        <w:tc>
          <w:tcPr>
            <w:tcW w:w="4209" w:type="dxa"/>
            <w:tcBorders>
              <w:top w:val="nil"/>
              <w:left w:val="nil"/>
              <w:bottom w:val="nil"/>
              <w:right w:val="nil"/>
            </w:tcBorders>
          </w:tcPr>
          <w:p w:rsidR="00A23A75" w:rsidRDefault="0047371F">
            <w:pPr>
              <w:spacing w:after="0" w:line="276" w:lineRule="auto"/>
              <w:ind w:left="0" w:firstLine="0"/>
            </w:pPr>
            <w:proofErr w:type="gramStart"/>
            <w:r>
              <w:t>fat</w:t>
            </w:r>
            <w:proofErr w:type="gramEnd"/>
            <w:r>
              <w:t xml:space="preserve">, Ash, Vitamin A and Moisture are at the positive plane (0.0 to 0.5 weighting values) of the PC1. Similarly, Brand 8 is characterized by Crude fiber which is crowed at the negative and opposite plane of the </w:t>
            </w:r>
            <w:proofErr w:type="spellStart"/>
            <w:r>
              <w:t>biplot</w:t>
            </w:r>
            <w:proofErr w:type="spellEnd"/>
            <w:r>
              <w:t>. The brand displays anti-corr</w:t>
            </w:r>
            <w:r>
              <w:t xml:space="preserve">elation </w:t>
            </w:r>
            <w:proofErr w:type="spellStart"/>
            <w:r>
              <w:t>behaviour</w:t>
            </w:r>
            <w:proofErr w:type="spellEnd"/>
            <w:r>
              <w:t xml:space="preserve"> relative to other samples</w:t>
            </w:r>
          </w:p>
        </w:tc>
      </w:tr>
    </w:tbl>
    <w:p w:rsidR="00A23A75" w:rsidRDefault="0047371F">
      <w:r>
        <w:t xml:space="preserve">. </w:t>
      </w:r>
    </w:p>
    <w:p w:rsidR="00A23A75" w:rsidRDefault="0047371F">
      <w:pPr>
        <w:spacing w:after="0" w:line="240" w:lineRule="auto"/>
        <w:ind w:left="0" w:firstLine="0"/>
        <w:jc w:val="left"/>
      </w:pPr>
      <w:r>
        <w:t xml:space="preserve"> </w:t>
      </w:r>
    </w:p>
    <w:p w:rsidR="00A23A75" w:rsidRDefault="0047371F">
      <w:pPr>
        <w:spacing w:after="0" w:line="240" w:lineRule="auto"/>
        <w:ind w:left="0" w:firstLine="0"/>
        <w:jc w:val="center"/>
      </w:pPr>
      <w:r>
        <w:rPr>
          <w:rFonts w:ascii="Calibri" w:eastAsia="Calibri" w:hAnsi="Calibri" w:cs="Calibri"/>
          <w:noProof/>
          <w:sz w:val="22"/>
        </w:rPr>
        <w:lastRenderedPageBreak/>
        <w:drawing>
          <wp:inline distT="0" distB="0" distL="0" distR="0">
            <wp:extent cx="4537075" cy="2755900"/>
            <wp:effectExtent l="0" t="0" r="0" b="0"/>
            <wp:docPr id="19236" name="Picture 19236"/>
            <wp:cNvGraphicFramePr/>
            <a:graphic xmlns:a="http://schemas.openxmlformats.org/drawingml/2006/main">
              <a:graphicData uri="http://schemas.openxmlformats.org/drawingml/2006/picture">
                <pic:pic xmlns:pic="http://schemas.openxmlformats.org/drawingml/2006/picture">
                  <pic:nvPicPr>
                    <pic:cNvPr id="19236" name="Picture 19236"/>
                    <pic:cNvPicPr/>
                  </pic:nvPicPr>
                  <pic:blipFill>
                    <a:blip r:embed="rId12"/>
                    <a:stretch>
                      <a:fillRect/>
                    </a:stretch>
                  </pic:blipFill>
                  <pic:spPr>
                    <a:xfrm>
                      <a:off x="0" y="0"/>
                      <a:ext cx="4537075" cy="2755900"/>
                    </a:xfrm>
                    <a:prstGeom prst="rect">
                      <a:avLst/>
                    </a:prstGeom>
                  </pic:spPr>
                </pic:pic>
              </a:graphicData>
            </a:graphic>
          </wp:inline>
        </w:drawing>
      </w:r>
      <w:r>
        <w:t xml:space="preserve"> </w:t>
      </w:r>
    </w:p>
    <w:p w:rsidR="00A23A75" w:rsidRDefault="0047371F">
      <w:r>
        <w:t xml:space="preserve">Figure 2: PCA </w:t>
      </w:r>
      <w:proofErr w:type="spellStart"/>
      <w:r>
        <w:t>Biplot</w:t>
      </w:r>
      <w:proofErr w:type="spellEnd"/>
      <w:r>
        <w:t xml:space="preserve"> (Score/Loading) for Antioxidant and Proximate Composition of          tomato samples </w:t>
      </w:r>
      <w:proofErr w:type="spellStart"/>
      <w:r>
        <w:t>Minna</w:t>
      </w:r>
      <w:proofErr w:type="spellEnd"/>
      <w:r>
        <w:t xml:space="preserve"> variety is characterized by Vitamin C and Crude protein. </w:t>
      </w:r>
      <w:proofErr w:type="gramStart"/>
      <w:r>
        <w:t>while</w:t>
      </w:r>
      <w:proofErr w:type="gramEnd"/>
      <w:r>
        <w:t xml:space="preserve"> samples (1, 3, 4, 5, 6, 8, 9, 10, and 13) have moderate content as they could not be correlated with any of the nutritional contents. </w:t>
      </w:r>
    </w:p>
    <w:p w:rsidR="00A23A75" w:rsidRDefault="0047371F">
      <w:pPr>
        <w:spacing w:after="0" w:line="240" w:lineRule="auto"/>
        <w:ind w:left="0" w:firstLine="0"/>
        <w:jc w:val="left"/>
      </w:pPr>
      <w:r>
        <w:t xml:space="preserve"> </w:t>
      </w:r>
    </w:p>
    <w:p w:rsidR="00A23A75" w:rsidRDefault="0047371F">
      <w:pPr>
        <w:spacing w:after="0" w:line="240" w:lineRule="auto"/>
        <w:ind w:left="0" w:firstLine="0"/>
        <w:jc w:val="left"/>
      </w:pPr>
      <w:r>
        <w:rPr>
          <w:b/>
        </w:rPr>
        <w:t xml:space="preserve"> </w:t>
      </w:r>
    </w:p>
    <w:p w:rsidR="00A23A75" w:rsidRDefault="0047371F">
      <w:pPr>
        <w:spacing w:after="0" w:line="240" w:lineRule="auto"/>
        <w:ind w:left="0" w:firstLine="0"/>
        <w:jc w:val="left"/>
      </w:pPr>
      <w:r>
        <w:rPr>
          <w:b/>
        </w:rPr>
        <w:t xml:space="preserve"> </w:t>
      </w:r>
    </w:p>
    <w:tbl>
      <w:tblPr>
        <w:tblStyle w:val="TableGrid"/>
        <w:tblW w:w="9072" w:type="dxa"/>
        <w:tblInd w:w="0" w:type="dxa"/>
        <w:tblCellMar>
          <w:top w:w="0" w:type="dxa"/>
          <w:left w:w="0" w:type="dxa"/>
          <w:bottom w:w="0" w:type="dxa"/>
          <w:right w:w="0" w:type="dxa"/>
        </w:tblCellMar>
        <w:tblLook w:val="04A0" w:firstRow="1" w:lastRow="0" w:firstColumn="1" w:lastColumn="0" w:noHBand="0" w:noVBand="1"/>
      </w:tblPr>
      <w:tblGrid>
        <w:gridCol w:w="4868"/>
        <w:gridCol w:w="4204"/>
      </w:tblGrid>
      <w:tr w:rsidR="00A23A75">
        <w:trPr>
          <w:trHeight w:val="1142"/>
        </w:trPr>
        <w:tc>
          <w:tcPr>
            <w:tcW w:w="4868" w:type="dxa"/>
            <w:tcBorders>
              <w:top w:val="nil"/>
              <w:left w:val="nil"/>
              <w:bottom w:val="nil"/>
              <w:right w:val="nil"/>
            </w:tcBorders>
          </w:tcPr>
          <w:p w:rsidR="00A23A75" w:rsidRDefault="0047371F">
            <w:pPr>
              <w:spacing w:after="0" w:line="240" w:lineRule="auto"/>
              <w:ind w:left="0" w:firstLine="0"/>
              <w:jc w:val="left"/>
            </w:pPr>
            <w:r>
              <w:rPr>
                <w:b/>
              </w:rPr>
              <w:t xml:space="preserve">Hierarchical Cluster Analysis  </w:t>
            </w:r>
          </w:p>
          <w:p w:rsidR="00A23A75" w:rsidRDefault="0047371F">
            <w:pPr>
              <w:spacing w:after="0" w:line="276" w:lineRule="auto"/>
              <w:ind w:left="0" w:right="659" w:firstLine="0"/>
            </w:pPr>
            <w:r>
              <w:t>The similarity</w:t>
            </w:r>
            <w:r>
              <w:t xml:space="preserve"> and closeness of the foods are illustrated by cluster analysis (Brereton </w:t>
            </w:r>
            <w:r>
              <w:rPr>
                <w:i/>
              </w:rPr>
              <w:t>et al</w:t>
            </w:r>
            <w:r>
              <w:t xml:space="preserve">., 2018). Hierarchical Cluster Analysis was performed on all the nutritional datasets. The output is illustrated in </w:t>
            </w:r>
          </w:p>
        </w:tc>
        <w:tc>
          <w:tcPr>
            <w:tcW w:w="4204" w:type="dxa"/>
            <w:tcBorders>
              <w:top w:val="nil"/>
              <w:left w:val="nil"/>
              <w:bottom w:val="nil"/>
              <w:right w:val="nil"/>
            </w:tcBorders>
          </w:tcPr>
          <w:p w:rsidR="00A23A75" w:rsidRDefault="0047371F">
            <w:pPr>
              <w:spacing w:after="0" w:line="276" w:lineRule="auto"/>
              <w:ind w:left="0" w:firstLine="0"/>
            </w:pPr>
            <w:proofErr w:type="gramStart"/>
            <w:r>
              <w:t>form</w:t>
            </w:r>
            <w:proofErr w:type="gramEnd"/>
            <w:r>
              <w:t xml:space="preserve"> of a </w:t>
            </w:r>
            <w:proofErr w:type="spellStart"/>
            <w:r>
              <w:t>dendrogram</w:t>
            </w:r>
            <w:proofErr w:type="spellEnd"/>
            <w:r>
              <w:t xml:space="preserve"> which is presented in Figure 2. The sim</w:t>
            </w:r>
            <w:r>
              <w:t>ilarities or closeness of the foods are measured by the variances of the weighted distance between the centers of clusters. Ward’s method was adopted (</w:t>
            </w:r>
            <w:proofErr w:type="spellStart"/>
            <w:r>
              <w:t>Salau</w:t>
            </w:r>
            <w:proofErr w:type="spellEnd"/>
            <w:r>
              <w:t xml:space="preserve"> and Hasan, 2019).  </w:t>
            </w:r>
          </w:p>
        </w:tc>
      </w:tr>
    </w:tbl>
    <w:p w:rsidR="00A23A75" w:rsidRDefault="0047371F">
      <w:pPr>
        <w:spacing w:after="0" w:line="240" w:lineRule="auto"/>
        <w:ind w:left="0" w:firstLine="0"/>
        <w:jc w:val="left"/>
      </w:pPr>
      <w:r>
        <w:t xml:space="preserve"> </w:t>
      </w:r>
    </w:p>
    <w:p w:rsidR="00A23A75" w:rsidRDefault="0047371F">
      <w:pPr>
        <w:spacing w:after="4628" w:line="240" w:lineRule="auto"/>
        <w:ind w:left="0" w:firstLine="0"/>
        <w:jc w:val="left"/>
      </w:pPr>
      <w:r>
        <w:t xml:space="preserve"> </w:t>
      </w:r>
    </w:p>
    <w:p w:rsidR="00A23A75" w:rsidRDefault="0047371F">
      <w:pPr>
        <w:spacing w:after="0" w:line="240" w:lineRule="auto"/>
        <w:ind w:left="30" w:firstLine="0"/>
        <w:jc w:val="center"/>
      </w:pPr>
      <w:r>
        <w:t xml:space="preserve"> </w:t>
      </w:r>
    </w:p>
    <w:p w:rsidR="00A23A75" w:rsidRDefault="0047371F">
      <w:r>
        <w:t xml:space="preserve">Figure 3: HCA </w:t>
      </w:r>
      <w:proofErr w:type="spellStart"/>
      <w:r>
        <w:t>dendrogram</w:t>
      </w:r>
      <w:proofErr w:type="spellEnd"/>
      <w:r>
        <w:t xml:space="preserve"> for all the studied nutritional datasets of tomato samples </w:t>
      </w:r>
      <w:r>
        <w:rPr>
          <w:noProof/>
        </w:rPr>
        <w:drawing>
          <wp:anchor distT="0" distB="0" distL="114300" distR="114300" simplePos="0" relativeHeight="251660288" behindDoc="0" locked="0" layoutInCell="1" allowOverlap="0">
            <wp:simplePos x="0" y="0"/>
            <wp:positionH relativeFrom="column">
              <wp:posOffset>18745</wp:posOffset>
            </wp:positionH>
            <wp:positionV relativeFrom="paragraph">
              <wp:posOffset>-3065343</wp:posOffset>
            </wp:positionV>
            <wp:extent cx="4362450" cy="3063875"/>
            <wp:effectExtent l="0" t="0" r="0" b="0"/>
            <wp:wrapSquare wrapText="bothSides"/>
            <wp:docPr id="19433" name="Picture 19433"/>
            <wp:cNvGraphicFramePr/>
            <a:graphic xmlns:a="http://schemas.openxmlformats.org/drawingml/2006/main">
              <a:graphicData uri="http://schemas.openxmlformats.org/drawingml/2006/picture">
                <pic:pic xmlns:pic="http://schemas.openxmlformats.org/drawingml/2006/picture">
                  <pic:nvPicPr>
                    <pic:cNvPr id="19433" name="Picture 19433"/>
                    <pic:cNvPicPr/>
                  </pic:nvPicPr>
                  <pic:blipFill>
                    <a:blip r:embed="rId13"/>
                    <a:stretch>
                      <a:fillRect/>
                    </a:stretch>
                  </pic:blipFill>
                  <pic:spPr>
                    <a:xfrm>
                      <a:off x="0" y="0"/>
                      <a:ext cx="4362450" cy="3063875"/>
                    </a:xfrm>
                    <a:prstGeom prst="rect">
                      <a:avLst/>
                    </a:prstGeom>
                  </pic:spPr>
                </pic:pic>
              </a:graphicData>
            </a:graphic>
          </wp:anchor>
        </w:drawing>
      </w:r>
    </w:p>
    <w:p w:rsidR="00A23A75" w:rsidRDefault="0047371F">
      <w:r>
        <w:t xml:space="preserve">Key ; 1 : </w:t>
      </w:r>
      <w:proofErr w:type="spellStart"/>
      <w:r>
        <w:t>kano</w:t>
      </w:r>
      <w:proofErr w:type="spellEnd"/>
      <w:r>
        <w:t xml:space="preserve"> variety, 2 : </w:t>
      </w:r>
      <w:proofErr w:type="spellStart"/>
      <w:r>
        <w:t>Minna</w:t>
      </w:r>
      <w:proofErr w:type="spellEnd"/>
      <w:r>
        <w:t xml:space="preserve"> variety,  3 : Zaria variety, 4 : Brand 1, 5 : Brand 2, 6 : Brand3, 7 : Brand 4, 8 : Brand 5, 9 : Brand 6, 10 : Brand 7, 11 : Brand 8, 12</w:t>
      </w:r>
      <w:r>
        <w:t xml:space="preserve"> : Brand 9, 13 Brand 10. </w:t>
      </w:r>
    </w:p>
    <w:p w:rsidR="00A23A75" w:rsidRDefault="00A23A75">
      <w:pPr>
        <w:sectPr w:rsidR="00A23A75">
          <w:type w:val="continuous"/>
          <w:pgSz w:w="11906" w:h="16838"/>
          <w:pgMar w:top="2143" w:right="1439" w:bottom="1491" w:left="1440" w:header="720" w:footer="720" w:gutter="0"/>
          <w:cols w:space="720"/>
        </w:sectPr>
      </w:pPr>
    </w:p>
    <w:p w:rsidR="00A23A75" w:rsidRDefault="0047371F">
      <w:pPr>
        <w:spacing w:after="0" w:line="240" w:lineRule="auto"/>
        <w:ind w:left="0" w:firstLine="0"/>
        <w:jc w:val="left"/>
      </w:pPr>
      <w:r>
        <w:lastRenderedPageBreak/>
        <w:t xml:space="preserve"> </w:t>
      </w:r>
    </w:p>
    <w:p w:rsidR="00A23A75" w:rsidRDefault="0047371F">
      <w:r>
        <w:t>Four major groupings A, B, C, and D of 2, 4, 5 and 2 membership sizes respectively, can be observed based on the similarity of foods in each grouping. Cluster analysis on the samples reveals information about close</w:t>
      </w:r>
      <w:r>
        <w:t xml:space="preserve">ly related foods which can be predicted as a substitute. Three close substitute pairs revealed are (9 and 7) &gt; (8 and 11) &gt; (2 and 3). Each of the pairs is equivalent in terms of nutritional content. Consumption of </w:t>
      </w:r>
      <w:proofErr w:type="spellStart"/>
      <w:r>
        <w:t>Minna</w:t>
      </w:r>
      <w:proofErr w:type="spellEnd"/>
      <w:r>
        <w:t xml:space="preserve"> variety (2) is of the same quality </w:t>
      </w:r>
      <w:r>
        <w:t xml:space="preserve">as consuming Zaria (3) variety. In cases of non-availability or dislike for one tomato, the similar tomato in terms of nutrients value can still serve the same purpose and provides a similar level of nourishment. </w:t>
      </w:r>
    </w:p>
    <w:p w:rsidR="00A23A75" w:rsidRDefault="0047371F">
      <w:pPr>
        <w:spacing w:after="0" w:line="240" w:lineRule="auto"/>
        <w:ind w:left="0" w:firstLine="0"/>
        <w:jc w:val="left"/>
      </w:pPr>
      <w:r>
        <w:t xml:space="preserve"> </w:t>
      </w:r>
    </w:p>
    <w:p w:rsidR="00A23A75" w:rsidRDefault="0047371F">
      <w:pPr>
        <w:spacing w:after="0" w:line="240" w:lineRule="auto"/>
        <w:ind w:right="-15"/>
        <w:jc w:val="left"/>
      </w:pPr>
      <w:r>
        <w:rPr>
          <w:b/>
        </w:rPr>
        <w:t xml:space="preserve">Conclusion </w:t>
      </w:r>
    </w:p>
    <w:p w:rsidR="00A23A75" w:rsidRDefault="0047371F">
      <w:r>
        <w:t>The physicochemical paramete</w:t>
      </w:r>
      <w:r>
        <w:t>rs are all within the range of acceptable value. The moisture content of the studied raw and processed brands is low. Hence, the total solids are conversely high. Both raw and processed have similar values in most parameters. However, the antioxidant conte</w:t>
      </w:r>
      <w:r>
        <w:t xml:space="preserve">nt showed a significant difference. The presence of antioxidant vitamin C is more pronounced in raw samples. This implies that they could protect the body cell against cancer and heart disease. </w:t>
      </w:r>
    </w:p>
    <w:p w:rsidR="00A23A75" w:rsidRDefault="0047371F">
      <w:r>
        <w:t>Hierarchical Cluster Analysis (HCA) in raw and processed toma</w:t>
      </w:r>
      <w:r>
        <w:t>to brands reveals established close neighborhood of Kano variety and brand 5. This close substitutability implies that the company may have sourced their raw tomatoes from the Kano variety. Principal Component Analysis (PCA) revealed the unique characteriz</w:t>
      </w:r>
      <w:r>
        <w:t xml:space="preserve">ations of brands 10, 5, </w:t>
      </w:r>
      <w:proofErr w:type="spellStart"/>
      <w:r>
        <w:t>Minna</w:t>
      </w:r>
      <w:proofErr w:type="spellEnd"/>
      <w:r>
        <w:t xml:space="preserve"> variety, and brand 8 respectively with pH, conductivity, protein, and </w:t>
      </w:r>
      <w:proofErr w:type="spellStart"/>
      <w:r>
        <w:t>fibres</w:t>
      </w:r>
      <w:proofErr w:type="spellEnd"/>
      <w:r>
        <w:t xml:space="preserve">. </w:t>
      </w:r>
    </w:p>
    <w:p w:rsidR="00A23A75" w:rsidRDefault="0047371F">
      <w:pPr>
        <w:spacing w:after="0" w:line="240" w:lineRule="auto"/>
        <w:ind w:left="0" w:firstLine="0"/>
        <w:jc w:val="left"/>
      </w:pPr>
      <w:r>
        <w:t xml:space="preserve"> </w:t>
      </w:r>
    </w:p>
    <w:p w:rsidR="00A23A75" w:rsidRDefault="0047371F">
      <w:pPr>
        <w:spacing w:after="0" w:line="240" w:lineRule="auto"/>
        <w:ind w:right="-15"/>
        <w:jc w:val="left"/>
      </w:pPr>
      <w:r>
        <w:rPr>
          <w:b/>
        </w:rPr>
        <w:t xml:space="preserve">References </w:t>
      </w:r>
    </w:p>
    <w:p w:rsidR="00A23A75" w:rsidRDefault="0047371F">
      <w:proofErr w:type="spellStart"/>
      <w:r>
        <w:t>Abdullahi</w:t>
      </w:r>
      <w:proofErr w:type="spellEnd"/>
      <w:r>
        <w:t>, I.I.</w:t>
      </w:r>
      <w:proofErr w:type="gramStart"/>
      <w:r>
        <w:t xml:space="preserve">,  </w:t>
      </w:r>
      <w:proofErr w:type="spellStart"/>
      <w:r>
        <w:t>Abdullahi</w:t>
      </w:r>
      <w:proofErr w:type="spellEnd"/>
      <w:proofErr w:type="gramEnd"/>
      <w:r>
        <w:t xml:space="preserve">, N.,  Abdu, M.A. and  </w:t>
      </w:r>
    </w:p>
    <w:p w:rsidR="00A23A75" w:rsidRDefault="0047371F">
      <w:r>
        <w:t xml:space="preserve">Ibrahim, S.A.  (2016).Proximate, Mineral and Vitamin Analysis of Fresh and Canned </w:t>
      </w:r>
      <w:r>
        <w:t xml:space="preserve">Tomato. Journal of </w:t>
      </w:r>
      <w:r>
        <w:rPr>
          <w:i/>
        </w:rPr>
        <w:t xml:space="preserve">Biosciences and Biotechnology Research, </w:t>
      </w:r>
      <w:r>
        <w:t xml:space="preserve">13(2), 1163-1169. </w:t>
      </w:r>
    </w:p>
    <w:p w:rsidR="00A23A75" w:rsidRDefault="0047371F">
      <w:pPr>
        <w:spacing w:after="0" w:line="240" w:lineRule="auto"/>
        <w:ind w:left="0" w:firstLine="0"/>
        <w:jc w:val="left"/>
      </w:pPr>
      <w:r>
        <w:rPr>
          <w:sz w:val="10"/>
        </w:rPr>
        <w:t xml:space="preserve"> </w:t>
      </w:r>
    </w:p>
    <w:p w:rsidR="00A23A75" w:rsidRDefault="0047371F">
      <w:r>
        <w:t>Gupta, A.</w:t>
      </w:r>
      <w:proofErr w:type="gramStart"/>
      <w:r>
        <w:t>,</w:t>
      </w:r>
      <w:proofErr w:type="spellStart"/>
      <w:r>
        <w:t>Kawatra</w:t>
      </w:r>
      <w:proofErr w:type="spellEnd"/>
      <w:proofErr w:type="gramEnd"/>
      <w:r>
        <w:t xml:space="preserve">, A. and Sehgal, S. (2011). Physical and Chemical Properties and Nutritional Evaluation of Newly Developed Tomato Genotypes. </w:t>
      </w:r>
    </w:p>
    <w:p w:rsidR="00A23A75" w:rsidRDefault="0047371F">
      <w:pPr>
        <w:spacing w:after="0" w:line="238" w:lineRule="auto"/>
      </w:pPr>
      <w:r>
        <w:rPr>
          <w:i/>
        </w:rPr>
        <w:t>African Journal of Food Science a</w:t>
      </w:r>
      <w:r>
        <w:rPr>
          <w:i/>
        </w:rPr>
        <w:t>nd Technology</w:t>
      </w:r>
      <w:r>
        <w:t xml:space="preserve">, 2(7), 167-172. </w:t>
      </w:r>
    </w:p>
    <w:p w:rsidR="00A23A75" w:rsidRDefault="0047371F">
      <w:pPr>
        <w:spacing w:after="0" w:line="240" w:lineRule="auto"/>
        <w:ind w:left="0" w:firstLine="0"/>
        <w:jc w:val="left"/>
      </w:pPr>
      <w:r>
        <w:t xml:space="preserve"> </w:t>
      </w:r>
    </w:p>
    <w:p w:rsidR="00A23A75" w:rsidRDefault="0047371F">
      <w:proofErr w:type="spellStart"/>
      <w:r>
        <w:t>Bhowmik</w:t>
      </w:r>
      <w:proofErr w:type="spellEnd"/>
      <w:r>
        <w:t xml:space="preserve">, D., Kumar, K. S., </w:t>
      </w:r>
      <w:proofErr w:type="spellStart"/>
      <w:r>
        <w:t>Paswan</w:t>
      </w:r>
      <w:proofErr w:type="spellEnd"/>
      <w:r>
        <w:t xml:space="preserve">, S. and Srivastava, S. (2012). Tomato-A Natural Medicine and its Health Benefits. </w:t>
      </w:r>
      <w:r>
        <w:rPr>
          <w:i/>
        </w:rPr>
        <w:t xml:space="preserve">Journal of </w:t>
      </w:r>
      <w:proofErr w:type="spellStart"/>
      <w:r>
        <w:rPr>
          <w:i/>
        </w:rPr>
        <w:t>Pharmacognosy</w:t>
      </w:r>
      <w:proofErr w:type="spellEnd"/>
      <w:r>
        <w:rPr>
          <w:i/>
        </w:rPr>
        <w:t xml:space="preserve"> and </w:t>
      </w:r>
      <w:proofErr w:type="spellStart"/>
      <w:r>
        <w:rPr>
          <w:i/>
        </w:rPr>
        <w:t>Phytochemistry</w:t>
      </w:r>
      <w:proofErr w:type="spellEnd"/>
      <w:r>
        <w:t xml:space="preserve">, 1(1), pp. 33-43. </w:t>
      </w:r>
    </w:p>
    <w:p w:rsidR="00A23A75" w:rsidRDefault="0047371F">
      <w:pPr>
        <w:spacing w:after="0" w:line="240" w:lineRule="auto"/>
        <w:ind w:left="0" w:firstLine="0"/>
        <w:jc w:val="left"/>
      </w:pPr>
      <w:r>
        <w:rPr>
          <w:sz w:val="10"/>
        </w:rPr>
        <w:t xml:space="preserve"> </w:t>
      </w:r>
    </w:p>
    <w:p w:rsidR="00A23A75" w:rsidRDefault="0047371F">
      <w:pPr>
        <w:spacing w:after="0"/>
        <w:jc w:val="left"/>
      </w:pPr>
      <w:r>
        <w:t xml:space="preserve">Brereton, R. G., Jansen, J., Lopes, J., Marini, F., </w:t>
      </w:r>
      <w:proofErr w:type="spellStart"/>
      <w:r>
        <w:t>Pomerantsev</w:t>
      </w:r>
      <w:proofErr w:type="spellEnd"/>
      <w:r>
        <w:t xml:space="preserve">, A., </w:t>
      </w:r>
      <w:proofErr w:type="spellStart"/>
      <w:r>
        <w:t>Rodionova</w:t>
      </w:r>
      <w:proofErr w:type="spellEnd"/>
      <w:r>
        <w:t xml:space="preserve">, O., and </w:t>
      </w:r>
      <w:proofErr w:type="spellStart"/>
      <w:r>
        <w:t>Tauler</w:t>
      </w:r>
      <w:proofErr w:type="spellEnd"/>
      <w:r>
        <w:t xml:space="preserve">, R. (2018). </w:t>
      </w:r>
      <w:proofErr w:type="spellStart"/>
      <w:r>
        <w:t>Chemometrics</w:t>
      </w:r>
      <w:proofErr w:type="spellEnd"/>
      <w:r>
        <w:t xml:space="preserve"> in Analytical Chemistry— </w:t>
      </w:r>
      <w:r>
        <w:lastRenderedPageBreak/>
        <w:t xml:space="preserve">part </w:t>
      </w:r>
      <w:r>
        <w:tab/>
        <w:t xml:space="preserve">II: </w:t>
      </w:r>
      <w:r>
        <w:tab/>
        <w:t xml:space="preserve">Modeling, </w:t>
      </w:r>
      <w:r>
        <w:tab/>
        <w:t xml:space="preserve">Validation, </w:t>
      </w:r>
      <w:r>
        <w:tab/>
        <w:t xml:space="preserve">and Applications. </w:t>
      </w:r>
      <w:r>
        <w:rPr>
          <w:i/>
        </w:rPr>
        <w:t xml:space="preserve">Analytical </w:t>
      </w:r>
      <w:r>
        <w:rPr>
          <w:i/>
        </w:rPr>
        <w:tab/>
        <w:t xml:space="preserve">and </w:t>
      </w:r>
      <w:r>
        <w:rPr>
          <w:i/>
        </w:rPr>
        <w:tab/>
        <w:t>bioanalytical Chemistry</w:t>
      </w:r>
      <w:r>
        <w:t>, 410(26), 6691-67</w:t>
      </w:r>
      <w:r>
        <w:t xml:space="preserve">04. </w:t>
      </w:r>
    </w:p>
    <w:p w:rsidR="00A23A75" w:rsidRDefault="0047371F">
      <w:pPr>
        <w:spacing w:after="0" w:line="240" w:lineRule="auto"/>
        <w:ind w:left="0" w:firstLine="0"/>
        <w:jc w:val="left"/>
      </w:pPr>
      <w:r>
        <w:rPr>
          <w:sz w:val="10"/>
        </w:rPr>
        <w:t xml:space="preserve"> </w:t>
      </w:r>
    </w:p>
    <w:p w:rsidR="00A23A75" w:rsidRDefault="0047371F">
      <w:r>
        <w:t xml:space="preserve">Codex </w:t>
      </w:r>
      <w:proofErr w:type="spellStart"/>
      <w:r>
        <w:t>Alimentarius</w:t>
      </w:r>
      <w:proofErr w:type="spellEnd"/>
      <w:r>
        <w:t xml:space="preserve"> Commission (CAC) (2011). Technical Specification for Tomato Paste. CODEX STAN 57, 1-6. </w:t>
      </w:r>
    </w:p>
    <w:p w:rsidR="00A23A75" w:rsidRDefault="0047371F">
      <w:pPr>
        <w:spacing w:after="0" w:line="240" w:lineRule="auto"/>
        <w:ind w:left="0" w:firstLine="0"/>
        <w:jc w:val="left"/>
      </w:pPr>
      <w:r>
        <w:rPr>
          <w:sz w:val="6"/>
        </w:rPr>
        <w:t xml:space="preserve"> </w:t>
      </w:r>
    </w:p>
    <w:p w:rsidR="00A23A75" w:rsidRDefault="0047371F">
      <w:pPr>
        <w:spacing w:after="0"/>
        <w:jc w:val="left"/>
      </w:pPr>
      <w:proofErr w:type="spellStart"/>
      <w:r>
        <w:t>Carocho</w:t>
      </w:r>
      <w:proofErr w:type="spellEnd"/>
      <w:r>
        <w:t xml:space="preserve">, M., Morales, P., and Ferreira, I. C. (2018). Antioxidants: Reviewing the Chemistry, Food Applications, </w:t>
      </w:r>
      <w:r>
        <w:tab/>
        <w:t xml:space="preserve">Legislation </w:t>
      </w:r>
      <w:r>
        <w:tab/>
        <w:t xml:space="preserve">and </w:t>
      </w:r>
      <w:r>
        <w:tab/>
        <w:t xml:space="preserve">Role </w:t>
      </w:r>
      <w:r>
        <w:tab/>
        <w:t xml:space="preserve">as </w:t>
      </w:r>
      <w:r>
        <w:t>Preservatives. *</w:t>
      </w:r>
      <w:r>
        <w:rPr>
          <w:i/>
        </w:rPr>
        <w:t xml:space="preserve">Trends </w:t>
      </w:r>
      <w:r>
        <w:rPr>
          <w:i/>
        </w:rPr>
        <w:tab/>
        <w:t xml:space="preserve">in </w:t>
      </w:r>
      <w:r>
        <w:rPr>
          <w:i/>
        </w:rPr>
        <w:tab/>
        <w:t xml:space="preserve">Food </w:t>
      </w:r>
      <w:r>
        <w:rPr>
          <w:i/>
        </w:rPr>
        <w:tab/>
        <w:t xml:space="preserve">Science </w:t>
      </w:r>
      <w:r>
        <w:rPr>
          <w:i/>
        </w:rPr>
        <w:tab/>
        <w:t>&amp; Technology</w:t>
      </w:r>
      <w:r>
        <w:t xml:space="preserve">, </w:t>
      </w:r>
      <w:r>
        <w:rPr>
          <w:i/>
        </w:rPr>
        <w:t>71</w:t>
      </w:r>
      <w:r>
        <w:t xml:space="preserve">, 107-120. </w:t>
      </w:r>
    </w:p>
    <w:p w:rsidR="00A23A75" w:rsidRDefault="0047371F">
      <w:pPr>
        <w:spacing w:after="0" w:line="240" w:lineRule="auto"/>
        <w:ind w:left="0" w:firstLine="0"/>
        <w:jc w:val="left"/>
      </w:pPr>
      <w:r>
        <w:rPr>
          <w:sz w:val="10"/>
        </w:rPr>
        <w:t xml:space="preserve"> </w:t>
      </w:r>
    </w:p>
    <w:p w:rsidR="00A23A75" w:rsidRDefault="0047371F">
      <w:r>
        <w:t xml:space="preserve">Chang, C. H., Lin, H. Y., Chang, C. Y. and Liu, Y. </w:t>
      </w:r>
    </w:p>
    <w:p w:rsidR="00A23A75" w:rsidRDefault="0047371F">
      <w:pPr>
        <w:spacing w:after="0"/>
        <w:jc w:val="left"/>
      </w:pPr>
      <w:r>
        <w:t xml:space="preserve">C. (2006). Comparisons on the Antioxidant Properties of Fresh, Freeze-dried and Hot-air-dried Tomatoes. </w:t>
      </w:r>
      <w:r>
        <w:rPr>
          <w:i/>
        </w:rPr>
        <w:t>Journal of Food Engineering</w:t>
      </w:r>
      <w:r>
        <w:rPr>
          <w:i/>
        </w:rPr>
        <w:t>,</w:t>
      </w:r>
      <w:r>
        <w:t xml:space="preserve"> 77(3), 478485. </w:t>
      </w:r>
    </w:p>
    <w:p w:rsidR="00A23A75" w:rsidRDefault="0047371F">
      <w:pPr>
        <w:spacing w:after="0"/>
        <w:jc w:val="left"/>
      </w:pPr>
      <w:proofErr w:type="spellStart"/>
      <w:r>
        <w:t>Demirbas</w:t>
      </w:r>
      <w:proofErr w:type="spellEnd"/>
      <w:r>
        <w:t xml:space="preserve">, A. (2010). Oil, Micronutrient and Heavy Metal Contents of Tomatoes. </w:t>
      </w:r>
      <w:r>
        <w:rPr>
          <w:i/>
        </w:rPr>
        <w:t>Food Chemistry</w:t>
      </w:r>
      <w:r>
        <w:t xml:space="preserve">, 118, 504–507 </w:t>
      </w:r>
    </w:p>
    <w:p w:rsidR="00A23A75" w:rsidRDefault="0047371F">
      <w:pPr>
        <w:spacing w:after="0" w:line="240" w:lineRule="auto"/>
        <w:ind w:left="0" w:firstLine="0"/>
        <w:jc w:val="left"/>
      </w:pPr>
      <w:r>
        <w:rPr>
          <w:sz w:val="6"/>
        </w:rPr>
        <w:t xml:space="preserve"> </w:t>
      </w:r>
    </w:p>
    <w:p w:rsidR="00A23A75" w:rsidRDefault="0047371F">
      <w:pPr>
        <w:spacing w:after="0"/>
        <w:jc w:val="left"/>
      </w:pPr>
      <w:r>
        <w:t xml:space="preserve">Deng, L. Z., Pan, Z., Zhang, Q., Liu, Z. L., Zhang, Y., </w:t>
      </w:r>
      <w:proofErr w:type="spellStart"/>
      <w:r>
        <w:t>Meng</w:t>
      </w:r>
      <w:proofErr w:type="spellEnd"/>
      <w:r>
        <w:t>, J. S., ... and Xiao, H. W. (2019). Effects of Ripening Stage on Ph</w:t>
      </w:r>
      <w:r>
        <w:t xml:space="preserve">ysicochemical Properties, Drying Kinetics, Pectin Polysaccharides Contents and </w:t>
      </w:r>
      <w:r>
        <w:tab/>
        <w:t xml:space="preserve">Nanostructure </w:t>
      </w:r>
      <w:r>
        <w:tab/>
        <w:t xml:space="preserve">of </w:t>
      </w:r>
      <w:r>
        <w:tab/>
        <w:t xml:space="preserve">Apricots. </w:t>
      </w:r>
      <w:r>
        <w:rPr>
          <w:i/>
        </w:rPr>
        <w:t>Carbohydrate Polymers</w:t>
      </w:r>
      <w:r>
        <w:t xml:space="preserve">, </w:t>
      </w:r>
      <w:r>
        <w:rPr>
          <w:i/>
        </w:rPr>
        <w:t>222</w:t>
      </w:r>
      <w:r>
        <w:t xml:space="preserve">, 114980. </w:t>
      </w:r>
    </w:p>
    <w:p w:rsidR="00A23A75" w:rsidRDefault="0047371F">
      <w:pPr>
        <w:spacing w:after="0" w:line="240" w:lineRule="auto"/>
        <w:ind w:left="0" w:firstLine="0"/>
        <w:jc w:val="left"/>
      </w:pPr>
      <w:r>
        <w:rPr>
          <w:sz w:val="8"/>
        </w:rPr>
        <w:t xml:space="preserve"> </w:t>
      </w:r>
    </w:p>
    <w:p w:rsidR="00A23A75" w:rsidRDefault="0047371F">
      <w:r>
        <w:t>Eke-Ejiofor J. (2015). Comparative Evaluation of Lycopene Content and some Chemical Properties of Commonly C</w:t>
      </w:r>
      <w:r>
        <w:t>onsumed Brands of Tomato Paste in Port –</w:t>
      </w:r>
      <w:proofErr w:type="spellStart"/>
      <w:r>
        <w:t>harcourt</w:t>
      </w:r>
      <w:proofErr w:type="spellEnd"/>
      <w:r>
        <w:t xml:space="preserve">, </w:t>
      </w:r>
      <w:proofErr w:type="gramStart"/>
      <w:r>
        <w:t>South-</w:t>
      </w:r>
      <w:proofErr w:type="gramEnd"/>
      <w:r>
        <w:t xml:space="preserve">South, Nigeria. </w:t>
      </w:r>
      <w:r>
        <w:rPr>
          <w:i/>
        </w:rPr>
        <w:t xml:space="preserve">Journal of Food and Nutrition Sciences, </w:t>
      </w:r>
      <w:r>
        <w:t xml:space="preserve">3(2), 35-38. </w:t>
      </w:r>
    </w:p>
    <w:p w:rsidR="00A23A75" w:rsidRDefault="0047371F">
      <w:pPr>
        <w:spacing w:after="0" w:line="240" w:lineRule="auto"/>
        <w:ind w:left="0" w:firstLine="0"/>
        <w:jc w:val="left"/>
      </w:pPr>
      <w:r>
        <w:rPr>
          <w:sz w:val="6"/>
        </w:rPr>
        <w:t xml:space="preserve"> </w:t>
      </w:r>
    </w:p>
    <w:p w:rsidR="00A23A75" w:rsidRDefault="0047371F">
      <w:r>
        <w:t xml:space="preserve">Goodson, A. (2018).Evidence-Based Benefits of </w:t>
      </w:r>
      <w:proofErr w:type="spellStart"/>
      <w:r>
        <w:t>Manganese.https</w:t>
      </w:r>
      <w:proofErr w:type="spellEnd"/>
      <w:r>
        <w:t xml:space="preserve">://www.healthline.com/nutrition/m </w:t>
      </w:r>
      <w:proofErr w:type="spellStart"/>
      <w:r>
        <w:t>anganase</w:t>
      </w:r>
      <w:proofErr w:type="spellEnd"/>
      <w:r>
        <w:t>-</w:t>
      </w:r>
      <w:proofErr w:type="gramStart"/>
      <w:r>
        <w:t>benefits .</w:t>
      </w:r>
      <w:proofErr w:type="gramEnd"/>
      <w:r>
        <w:t xml:space="preserve"> Accessed on 1</w:t>
      </w:r>
      <w:r>
        <w:t>5</w:t>
      </w:r>
      <w:r>
        <w:rPr>
          <w:vertAlign w:val="superscript"/>
        </w:rPr>
        <w:t>th</w:t>
      </w:r>
      <w:r>
        <w:t xml:space="preserve"> April, 2020. </w:t>
      </w:r>
    </w:p>
    <w:p w:rsidR="00A23A75" w:rsidRDefault="0047371F">
      <w:pPr>
        <w:spacing w:after="0" w:line="240" w:lineRule="auto"/>
        <w:ind w:left="0" w:firstLine="0"/>
        <w:jc w:val="left"/>
      </w:pPr>
      <w:r>
        <w:rPr>
          <w:sz w:val="10"/>
        </w:rPr>
        <w:t xml:space="preserve"> </w:t>
      </w:r>
    </w:p>
    <w:p w:rsidR="00A23A75" w:rsidRDefault="0047371F">
      <w:pPr>
        <w:spacing w:after="0"/>
        <w:jc w:val="left"/>
      </w:pPr>
      <w:r>
        <w:t xml:space="preserve">Hassan, A., </w:t>
      </w:r>
      <w:proofErr w:type="spellStart"/>
      <w:r>
        <w:t>Salau</w:t>
      </w:r>
      <w:proofErr w:type="spellEnd"/>
      <w:r>
        <w:t xml:space="preserve">, R. B., and Tijani, J. O. (2019). Evaluation </w:t>
      </w:r>
      <w:r>
        <w:tab/>
        <w:t xml:space="preserve">of </w:t>
      </w:r>
      <w:r>
        <w:tab/>
        <w:t xml:space="preserve">Nutritional </w:t>
      </w:r>
      <w:r>
        <w:tab/>
        <w:t xml:space="preserve">Composition </w:t>
      </w:r>
      <w:r>
        <w:tab/>
        <w:t xml:space="preserve">and </w:t>
      </w:r>
      <w:proofErr w:type="spellStart"/>
      <w:r>
        <w:t>Chemometric</w:t>
      </w:r>
      <w:proofErr w:type="spellEnd"/>
      <w:r>
        <w:t xml:space="preserve"> Characterization of some Varieties of Date Fruits. </w:t>
      </w:r>
      <w:r>
        <w:rPr>
          <w:i/>
        </w:rPr>
        <w:t>Journal of Science, Technology, Mathematics and Education, 15</w:t>
      </w:r>
      <w:r>
        <w:t xml:space="preserve">(1), 23-36. </w:t>
      </w:r>
    </w:p>
    <w:p w:rsidR="00A23A75" w:rsidRDefault="0047371F">
      <w:pPr>
        <w:spacing w:after="0" w:line="240" w:lineRule="auto"/>
        <w:ind w:left="0" w:firstLine="0"/>
        <w:jc w:val="left"/>
      </w:pPr>
      <w:r>
        <w:rPr>
          <w:sz w:val="10"/>
        </w:rPr>
        <w:t xml:space="preserve"> </w:t>
      </w:r>
    </w:p>
    <w:p w:rsidR="00A23A75" w:rsidRDefault="0047371F">
      <w:pPr>
        <w:spacing w:after="0"/>
        <w:jc w:val="left"/>
      </w:pPr>
      <w:r>
        <w:t xml:space="preserve">Hernández, M.S., Rodríguez, E.R. and </w:t>
      </w:r>
      <w:proofErr w:type="spellStart"/>
      <w:r>
        <w:t>Díaz</w:t>
      </w:r>
      <w:proofErr w:type="spellEnd"/>
      <w:r>
        <w:t xml:space="preserve">, C.R. (2008). </w:t>
      </w:r>
      <w:r>
        <w:tab/>
        <w:t xml:space="preserve">Chemical </w:t>
      </w:r>
      <w:r>
        <w:tab/>
        <w:t xml:space="preserve">Composition </w:t>
      </w:r>
      <w:r>
        <w:tab/>
        <w:t xml:space="preserve">of </w:t>
      </w:r>
      <w:r>
        <w:tab/>
        <w:t>Tomato (</w:t>
      </w:r>
      <w:proofErr w:type="spellStart"/>
      <w:r>
        <w:rPr>
          <w:i/>
        </w:rPr>
        <w:t>Lycopers</w:t>
      </w:r>
      <w:proofErr w:type="spellEnd"/>
      <w:r>
        <w:rPr>
          <w:i/>
        </w:rPr>
        <w:t xml:space="preserve"> icon </w:t>
      </w:r>
      <w:proofErr w:type="spellStart"/>
      <w:r>
        <w:rPr>
          <w:i/>
        </w:rPr>
        <w:t>esculentum</w:t>
      </w:r>
      <w:proofErr w:type="spellEnd"/>
      <w:r>
        <w:t xml:space="preserve">) from Tenerife, the Canary Islands. </w:t>
      </w:r>
      <w:r>
        <w:rPr>
          <w:i/>
        </w:rPr>
        <w:t>Food Chemistry</w:t>
      </w:r>
      <w:r>
        <w:t xml:space="preserve">, 10(6), 1046–1055. </w:t>
      </w:r>
    </w:p>
    <w:p w:rsidR="00A23A75" w:rsidRDefault="0047371F">
      <w:pPr>
        <w:spacing w:after="0" w:line="240" w:lineRule="auto"/>
        <w:ind w:left="0" w:firstLine="0"/>
        <w:jc w:val="left"/>
      </w:pPr>
      <w:r>
        <w:rPr>
          <w:sz w:val="6"/>
        </w:rPr>
        <w:t xml:space="preserve"> </w:t>
      </w:r>
    </w:p>
    <w:p w:rsidR="00A23A75" w:rsidRDefault="0047371F">
      <w:r>
        <w:t xml:space="preserve">Idris, O. A., </w:t>
      </w:r>
      <w:proofErr w:type="spellStart"/>
      <w:r>
        <w:t>Wintola</w:t>
      </w:r>
      <w:proofErr w:type="spellEnd"/>
      <w:r>
        <w:t xml:space="preserve">, O. A., and </w:t>
      </w:r>
      <w:proofErr w:type="spellStart"/>
      <w:r>
        <w:t>Folayan</w:t>
      </w:r>
      <w:proofErr w:type="spellEnd"/>
      <w:r>
        <w:t>, A. J. (2019). Comparis</w:t>
      </w:r>
      <w:r>
        <w:t xml:space="preserve">on of the Proximate Composition, </w:t>
      </w:r>
    </w:p>
    <w:p w:rsidR="00A23A75" w:rsidRDefault="0047371F">
      <w:pPr>
        <w:spacing w:after="0"/>
        <w:jc w:val="left"/>
      </w:pPr>
      <w:r>
        <w:t xml:space="preserve">Vitamins </w:t>
      </w:r>
      <w:r>
        <w:tab/>
        <w:t xml:space="preserve">(Ascorbic </w:t>
      </w:r>
      <w:r>
        <w:tab/>
        <w:t xml:space="preserve">acid, </w:t>
      </w:r>
      <w:r>
        <w:tab/>
        <w:t>α-</w:t>
      </w:r>
      <w:proofErr w:type="spellStart"/>
      <w:r>
        <w:t>Tocopherol</w:t>
      </w:r>
      <w:proofErr w:type="spellEnd"/>
      <w:r>
        <w:t xml:space="preserve"> </w:t>
      </w:r>
      <w:r>
        <w:tab/>
        <w:t>and Retinol), Anti-nutrients (</w:t>
      </w:r>
      <w:proofErr w:type="spellStart"/>
      <w:r>
        <w:t>Phytate</w:t>
      </w:r>
      <w:proofErr w:type="spellEnd"/>
      <w:r>
        <w:t xml:space="preserve"> and Oxalate) and the GC-MS Analysis of </w:t>
      </w:r>
      <w:r>
        <w:lastRenderedPageBreak/>
        <w:t xml:space="preserve">the Essential Oil of the Root and Leaf of </w:t>
      </w:r>
      <w:proofErr w:type="spellStart"/>
      <w:r>
        <w:t>Rumexcrispus</w:t>
      </w:r>
      <w:proofErr w:type="spellEnd"/>
      <w:r>
        <w:t xml:space="preserve"> L. </w:t>
      </w:r>
      <w:r>
        <w:rPr>
          <w:i/>
        </w:rPr>
        <w:t>Plants</w:t>
      </w:r>
      <w:r>
        <w:t xml:space="preserve">, </w:t>
      </w:r>
      <w:r>
        <w:rPr>
          <w:i/>
        </w:rPr>
        <w:t>8</w:t>
      </w:r>
      <w:r>
        <w:t xml:space="preserve">(3), 51. </w:t>
      </w:r>
    </w:p>
    <w:p w:rsidR="00A23A75" w:rsidRDefault="0047371F">
      <w:pPr>
        <w:spacing w:after="0" w:line="240" w:lineRule="auto"/>
        <w:ind w:left="0" w:firstLine="0"/>
        <w:jc w:val="left"/>
      </w:pPr>
      <w:r>
        <w:rPr>
          <w:sz w:val="10"/>
        </w:rPr>
        <w:t xml:space="preserve"> </w:t>
      </w:r>
    </w:p>
    <w:p w:rsidR="00A23A75" w:rsidRDefault="0047371F">
      <w:r>
        <w:t>Joel, N., Anselm, U.O. a</w:t>
      </w:r>
      <w:r>
        <w:t xml:space="preserve">nd </w:t>
      </w:r>
      <w:proofErr w:type="spellStart"/>
      <w:r>
        <w:t>Oluwafunmike</w:t>
      </w:r>
      <w:proofErr w:type="spellEnd"/>
      <w:r>
        <w:t xml:space="preserve">, O. (2020).  Comparative Evaluation of the Qualities of some Selected Tomato-paste Brands Sold in Kano Market. </w:t>
      </w:r>
      <w:r>
        <w:rPr>
          <w:i/>
        </w:rPr>
        <w:t xml:space="preserve">Journal </w:t>
      </w:r>
      <w:proofErr w:type="gramStart"/>
      <w:r>
        <w:rPr>
          <w:i/>
        </w:rPr>
        <w:t>of  Food</w:t>
      </w:r>
      <w:proofErr w:type="gramEnd"/>
      <w:r>
        <w:rPr>
          <w:i/>
        </w:rPr>
        <w:t>. Stability</w:t>
      </w:r>
      <w:r>
        <w:t xml:space="preserve">, 3 (1), 1-11. </w:t>
      </w:r>
    </w:p>
    <w:p w:rsidR="00A23A75" w:rsidRDefault="0047371F">
      <w:pPr>
        <w:spacing w:after="39" w:line="240" w:lineRule="auto"/>
        <w:ind w:left="0" w:firstLine="0"/>
        <w:jc w:val="left"/>
      </w:pPr>
      <w:r>
        <w:rPr>
          <w:sz w:val="8"/>
        </w:rPr>
        <w:t xml:space="preserve"> </w:t>
      </w:r>
    </w:p>
    <w:p w:rsidR="00A23A75" w:rsidRDefault="0047371F">
      <w:proofErr w:type="spellStart"/>
      <w:r>
        <w:t>Katırcı</w:t>
      </w:r>
      <w:proofErr w:type="spellEnd"/>
      <w:r>
        <w:t xml:space="preserve">, N., </w:t>
      </w:r>
      <w:proofErr w:type="spellStart"/>
      <w:r>
        <w:t>Isık</w:t>
      </w:r>
      <w:proofErr w:type="spellEnd"/>
      <w:r>
        <w:t xml:space="preserve">, N., </w:t>
      </w:r>
      <w:proofErr w:type="spellStart"/>
      <w:r>
        <w:t>Güpür</w:t>
      </w:r>
      <w:proofErr w:type="spellEnd"/>
      <w:r>
        <w:t>, C.</w:t>
      </w:r>
      <w:proofErr w:type="gramStart"/>
      <w:r>
        <w:t xml:space="preserve">,  </w:t>
      </w:r>
      <w:proofErr w:type="spellStart"/>
      <w:r>
        <w:t>Guler</w:t>
      </w:r>
      <w:proofErr w:type="spellEnd"/>
      <w:proofErr w:type="gramEnd"/>
      <w:r>
        <w:t xml:space="preserve">, O.H., </w:t>
      </w:r>
    </w:p>
    <w:p w:rsidR="00A23A75" w:rsidRDefault="0047371F">
      <w:proofErr w:type="spellStart"/>
      <w:r>
        <w:t>Gursoy</w:t>
      </w:r>
      <w:proofErr w:type="spellEnd"/>
      <w:proofErr w:type="gramStart"/>
      <w:r>
        <w:t>,  O</w:t>
      </w:r>
      <w:proofErr w:type="gramEnd"/>
      <w:r>
        <w:t xml:space="preserve">. and Yilmaz, Y. (2018). Differences in Antioxidant Activity, Total Phenolic and Flavonoid Contents of Commercial and Home-made Tomato Pastes. </w:t>
      </w:r>
      <w:r>
        <w:rPr>
          <w:i/>
        </w:rPr>
        <w:t>Journal of the Saudi Society of Agricultural Sciences</w:t>
      </w:r>
      <w:r>
        <w:t xml:space="preserve">, 30(40), 1-7. </w:t>
      </w:r>
    </w:p>
    <w:p w:rsidR="00A23A75" w:rsidRDefault="0047371F">
      <w:pPr>
        <w:spacing w:after="0" w:line="240" w:lineRule="auto"/>
        <w:ind w:left="0" w:firstLine="0"/>
        <w:jc w:val="left"/>
      </w:pPr>
      <w:r>
        <w:rPr>
          <w:sz w:val="10"/>
        </w:rPr>
        <w:t xml:space="preserve"> </w:t>
      </w:r>
    </w:p>
    <w:p w:rsidR="00A23A75" w:rsidRDefault="0047371F">
      <w:proofErr w:type="spellStart"/>
      <w:r>
        <w:t>Madell</w:t>
      </w:r>
      <w:proofErr w:type="spellEnd"/>
      <w:r>
        <w:t xml:space="preserve">, R. (2020). Phosphorus in Your Diet. </w:t>
      </w:r>
      <w:hyperlink r:id="rId14" w:anchor="food-source">
        <w:r>
          <w:rPr>
            <w:color w:val="0000FF"/>
            <w:u w:val="single" w:color="0000FF"/>
          </w:rPr>
          <w:t>https://www.healthline.com/phosphorus</w:t>
        </w:r>
      </w:hyperlink>
      <w:hyperlink r:id="rId15" w:anchor="food-source">
        <w:r>
          <w:rPr>
            <w:color w:val="0000FF"/>
            <w:u w:val="single" w:color="0000FF"/>
          </w:rPr>
          <w:t>-</w:t>
        </w:r>
      </w:hyperlink>
      <w:hyperlink r:id="rId16" w:anchor="food-source">
        <w:r>
          <w:rPr>
            <w:color w:val="0000FF"/>
            <w:u w:val="single" w:color="0000FF"/>
          </w:rPr>
          <w:t>in</w:t>
        </w:r>
      </w:hyperlink>
      <w:hyperlink r:id="rId17" w:anchor="food-source">
        <w:r>
          <w:rPr>
            <w:color w:val="0000FF"/>
            <w:u w:val="single" w:color="0000FF"/>
          </w:rPr>
          <w:t>-</w:t>
        </w:r>
      </w:hyperlink>
      <w:hyperlink r:id="rId18" w:anchor="food-source">
        <w:r>
          <w:rPr>
            <w:color w:val="0000FF"/>
            <w:u w:val="single" w:color="0000FF"/>
          </w:rPr>
          <w:t>diet</w:t>
        </w:r>
      </w:hyperlink>
      <w:hyperlink r:id="rId19" w:anchor="food-source"/>
      <w:hyperlink r:id="rId20" w:anchor="food-source">
        <w:r>
          <w:rPr>
            <w:color w:val="0000FF"/>
            <w:u w:val="single" w:color="0000FF"/>
          </w:rPr>
          <w:t>#food</w:t>
        </w:r>
      </w:hyperlink>
      <w:hyperlink r:id="rId21" w:anchor="food-source">
        <w:r>
          <w:rPr>
            <w:color w:val="0000FF"/>
            <w:u w:val="single" w:color="0000FF"/>
          </w:rPr>
          <w:t>-</w:t>
        </w:r>
      </w:hyperlink>
      <w:hyperlink r:id="rId22" w:anchor="food-source">
        <w:r>
          <w:rPr>
            <w:color w:val="0000FF"/>
            <w:u w:val="single" w:color="0000FF"/>
          </w:rPr>
          <w:t>source</w:t>
        </w:r>
      </w:hyperlink>
      <w:hyperlink r:id="rId23" w:anchor="food-source">
        <w:r>
          <w:t>.</w:t>
        </w:r>
      </w:hyperlink>
      <w:r>
        <w:t xml:space="preserve"> Accessed on 15</w:t>
      </w:r>
      <w:r>
        <w:rPr>
          <w:vertAlign w:val="superscript"/>
        </w:rPr>
        <w:t>th</w:t>
      </w:r>
      <w:r>
        <w:t xml:space="preserve"> April, 2020. </w:t>
      </w:r>
    </w:p>
    <w:p w:rsidR="00A23A75" w:rsidRDefault="0047371F">
      <w:pPr>
        <w:spacing w:after="0" w:line="240" w:lineRule="auto"/>
        <w:ind w:left="0" w:firstLine="0"/>
        <w:jc w:val="left"/>
      </w:pPr>
      <w:r>
        <w:rPr>
          <w:sz w:val="8"/>
        </w:rPr>
        <w:t xml:space="preserve"> </w:t>
      </w:r>
    </w:p>
    <w:p w:rsidR="00A23A75" w:rsidRDefault="0047371F">
      <w:proofErr w:type="spellStart"/>
      <w:r>
        <w:t>Melø</w:t>
      </w:r>
      <w:proofErr w:type="spellEnd"/>
      <w:r>
        <w:t xml:space="preserve">, R., </w:t>
      </w:r>
      <w:proofErr w:type="spellStart"/>
      <w:r>
        <w:t>Gellein</w:t>
      </w:r>
      <w:proofErr w:type="spellEnd"/>
      <w:r>
        <w:t xml:space="preserve">, K., </w:t>
      </w:r>
      <w:proofErr w:type="spellStart"/>
      <w:r>
        <w:t>Evje</w:t>
      </w:r>
      <w:proofErr w:type="spellEnd"/>
      <w:r>
        <w:t xml:space="preserve">, L. and </w:t>
      </w:r>
      <w:proofErr w:type="spellStart"/>
      <w:r>
        <w:t>Syversen</w:t>
      </w:r>
      <w:proofErr w:type="spellEnd"/>
      <w:r>
        <w:t>, T. (2008). M</w:t>
      </w:r>
      <w:r>
        <w:t xml:space="preserve">inerals and Trace Elements in Commercial Infant food. </w:t>
      </w:r>
      <w:r>
        <w:rPr>
          <w:i/>
        </w:rPr>
        <w:t>Food and chemical toxicology</w:t>
      </w:r>
      <w:r>
        <w:t xml:space="preserve">, 46 (10), 3339-3342. </w:t>
      </w:r>
    </w:p>
    <w:p w:rsidR="00A23A75" w:rsidRDefault="0047371F">
      <w:pPr>
        <w:spacing w:after="0" w:line="240" w:lineRule="auto"/>
        <w:ind w:left="0" w:firstLine="0"/>
        <w:jc w:val="left"/>
      </w:pPr>
      <w:r>
        <w:rPr>
          <w:sz w:val="8"/>
        </w:rPr>
        <w:t xml:space="preserve"> </w:t>
      </w:r>
    </w:p>
    <w:p w:rsidR="00A23A75" w:rsidRDefault="0047371F">
      <w:proofErr w:type="spellStart"/>
      <w:r>
        <w:t>Munck</w:t>
      </w:r>
      <w:proofErr w:type="spellEnd"/>
      <w:r>
        <w:t xml:space="preserve">, L., </w:t>
      </w:r>
      <w:proofErr w:type="spellStart"/>
      <w:r>
        <w:t>Nørgaard</w:t>
      </w:r>
      <w:proofErr w:type="spellEnd"/>
      <w:r>
        <w:t xml:space="preserve">, L., </w:t>
      </w:r>
      <w:proofErr w:type="spellStart"/>
      <w:r>
        <w:t>Engelsen</w:t>
      </w:r>
      <w:proofErr w:type="spellEnd"/>
      <w:r>
        <w:t xml:space="preserve">, S., Bro, R., and </w:t>
      </w:r>
      <w:proofErr w:type="spellStart"/>
      <w:r>
        <w:t>Andersson</w:t>
      </w:r>
      <w:proofErr w:type="spellEnd"/>
      <w:r>
        <w:t xml:space="preserve">, C. (1998). </w:t>
      </w:r>
      <w:proofErr w:type="spellStart"/>
      <w:r>
        <w:t>Chemometrics</w:t>
      </w:r>
      <w:proofErr w:type="spellEnd"/>
      <w:r>
        <w:t xml:space="preserve"> in Food Science - A demonstration of the Feasibility of a High</w:t>
      </w:r>
      <w:r>
        <w:t xml:space="preserve">ly Exploratory, Inductive Evaluation Strategy of Fundamental Scientific Significance. </w:t>
      </w:r>
      <w:proofErr w:type="spellStart"/>
      <w:r>
        <w:rPr>
          <w:i/>
        </w:rPr>
        <w:t>Chemometrics</w:t>
      </w:r>
      <w:proofErr w:type="spellEnd"/>
      <w:r>
        <w:rPr>
          <w:i/>
        </w:rPr>
        <w:t xml:space="preserve"> and Intelligent Laboratory Systems,</w:t>
      </w:r>
      <w:r>
        <w:t xml:space="preserve"> 44(1), 31-60. </w:t>
      </w:r>
    </w:p>
    <w:p w:rsidR="00A23A75" w:rsidRDefault="0047371F">
      <w:pPr>
        <w:spacing w:after="0" w:line="240" w:lineRule="auto"/>
        <w:ind w:left="0" w:firstLine="0"/>
        <w:jc w:val="left"/>
      </w:pPr>
      <w:r>
        <w:rPr>
          <w:sz w:val="8"/>
        </w:rPr>
        <w:t xml:space="preserve"> </w:t>
      </w:r>
    </w:p>
    <w:p w:rsidR="00A23A75" w:rsidRDefault="0047371F">
      <w:proofErr w:type="spellStart"/>
      <w:r>
        <w:t>Okello</w:t>
      </w:r>
      <w:proofErr w:type="spellEnd"/>
      <w:r>
        <w:t xml:space="preserve">, J., </w:t>
      </w:r>
      <w:proofErr w:type="spellStart"/>
      <w:r>
        <w:t>Okullo</w:t>
      </w:r>
      <w:proofErr w:type="spellEnd"/>
      <w:r>
        <w:t xml:space="preserve">, J. B. L., </w:t>
      </w:r>
      <w:proofErr w:type="spellStart"/>
      <w:r>
        <w:t>Eilu</w:t>
      </w:r>
      <w:proofErr w:type="spellEnd"/>
      <w:r>
        <w:t xml:space="preserve">, G., </w:t>
      </w:r>
      <w:proofErr w:type="spellStart"/>
      <w:r>
        <w:t>Nyeko</w:t>
      </w:r>
      <w:proofErr w:type="spellEnd"/>
      <w:r>
        <w:t xml:space="preserve">, P., and </w:t>
      </w:r>
      <w:proofErr w:type="spellStart"/>
      <w:r>
        <w:t>Obua</w:t>
      </w:r>
      <w:proofErr w:type="spellEnd"/>
      <w:r>
        <w:t>, J. (2018). Proximate Composition of Wild an</w:t>
      </w:r>
      <w:r>
        <w:t xml:space="preserve">d On-farm </w:t>
      </w:r>
      <w:proofErr w:type="spellStart"/>
      <w:r>
        <w:rPr>
          <w:i/>
        </w:rPr>
        <w:t>Tamarindusindica</w:t>
      </w:r>
      <w:proofErr w:type="spellEnd"/>
      <w:r>
        <w:t xml:space="preserve"> LINN fruits in the Agro-ecological Zones of Uganda. </w:t>
      </w:r>
      <w:r>
        <w:rPr>
          <w:i/>
        </w:rPr>
        <w:t xml:space="preserve">J </w:t>
      </w:r>
      <w:proofErr w:type="spellStart"/>
      <w:r>
        <w:rPr>
          <w:i/>
        </w:rPr>
        <w:t>Nutr</w:t>
      </w:r>
      <w:proofErr w:type="spellEnd"/>
      <w:r>
        <w:rPr>
          <w:i/>
        </w:rPr>
        <w:t xml:space="preserve"> Health Food </w:t>
      </w:r>
      <w:proofErr w:type="spellStart"/>
      <w:r>
        <w:rPr>
          <w:i/>
        </w:rPr>
        <w:t>Eng</w:t>
      </w:r>
      <w:proofErr w:type="spellEnd"/>
      <w:r>
        <w:t xml:space="preserve">, </w:t>
      </w:r>
      <w:r>
        <w:rPr>
          <w:i/>
        </w:rPr>
        <w:t>8</w:t>
      </w:r>
      <w:r>
        <w:t xml:space="preserve">(4), 310-317. </w:t>
      </w:r>
    </w:p>
    <w:p w:rsidR="00A23A75" w:rsidRDefault="0047371F">
      <w:pPr>
        <w:spacing w:after="0" w:line="240" w:lineRule="auto"/>
        <w:ind w:left="0" w:firstLine="0"/>
        <w:jc w:val="left"/>
      </w:pPr>
      <w:r>
        <w:rPr>
          <w:sz w:val="8"/>
        </w:rPr>
        <w:t xml:space="preserve"> </w:t>
      </w:r>
    </w:p>
    <w:p w:rsidR="00A23A75" w:rsidRDefault="0047371F">
      <w:proofErr w:type="spellStart"/>
      <w:r>
        <w:t>Salau</w:t>
      </w:r>
      <w:proofErr w:type="spellEnd"/>
      <w:r>
        <w:t xml:space="preserve"> R. B. ,</w:t>
      </w:r>
      <w:proofErr w:type="spellStart"/>
      <w:r>
        <w:t>Bisiriyu</w:t>
      </w:r>
      <w:proofErr w:type="spellEnd"/>
      <w:r>
        <w:t xml:space="preserve"> M. T., </w:t>
      </w:r>
      <w:proofErr w:type="spellStart"/>
      <w:r>
        <w:t>Zalihat</w:t>
      </w:r>
      <w:proofErr w:type="spellEnd"/>
      <w:r>
        <w:t xml:space="preserve"> A., </w:t>
      </w:r>
      <w:proofErr w:type="spellStart"/>
      <w:r>
        <w:t>Alheri</w:t>
      </w:r>
      <w:proofErr w:type="spellEnd"/>
      <w:r>
        <w:t xml:space="preserve"> A., </w:t>
      </w:r>
      <w:proofErr w:type="spellStart"/>
      <w:r>
        <w:t>Aremu</w:t>
      </w:r>
      <w:proofErr w:type="spellEnd"/>
      <w:r>
        <w:t xml:space="preserve"> M. O., </w:t>
      </w:r>
      <w:proofErr w:type="spellStart"/>
      <w:r>
        <w:t>Olushola</w:t>
      </w:r>
      <w:proofErr w:type="spellEnd"/>
      <w:r>
        <w:t xml:space="preserve"> I. O.  </w:t>
      </w:r>
      <w:proofErr w:type="gramStart"/>
      <w:r>
        <w:t>and</w:t>
      </w:r>
      <w:proofErr w:type="gramEnd"/>
      <w:r>
        <w:t xml:space="preserve"> Mohammed A. K. (2020). Evaluation and </w:t>
      </w:r>
      <w:proofErr w:type="spellStart"/>
      <w:r>
        <w:t>Chemometric</w:t>
      </w:r>
      <w:proofErr w:type="spellEnd"/>
      <w:r>
        <w:t xml:space="preserve"> </w:t>
      </w:r>
      <w:r>
        <w:t xml:space="preserve">Analysis of the Mineral Profile of Locally Prepared Soups in </w:t>
      </w:r>
      <w:proofErr w:type="spellStart"/>
      <w:r>
        <w:t>Minna</w:t>
      </w:r>
      <w:proofErr w:type="spellEnd"/>
      <w:r>
        <w:t xml:space="preserve">, Niger State, Nigeria. </w:t>
      </w:r>
      <w:r>
        <w:rPr>
          <w:i/>
        </w:rPr>
        <w:t>Journal of Chemical Society of Nigeria,</w:t>
      </w:r>
      <w:r>
        <w:t xml:space="preserve"> 45(1), 21 -28. </w:t>
      </w:r>
    </w:p>
    <w:p w:rsidR="00A23A75" w:rsidRDefault="0047371F">
      <w:pPr>
        <w:spacing w:after="0" w:line="240" w:lineRule="auto"/>
        <w:ind w:left="0" w:firstLine="0"/>
        <w:jc w:val="left"/>
      </w:pPr>
      <w:r>
        <w:t xml:space="preserve"> </w:t>
      </w:r>
    </w:p>
    <w:p w:rsidR="00A23A75" w:rsidRDefault="0047371F">
      <w:proofErr w:type="spellStart"/>
      <w:r>
        <w:t>Salau</w:t>
      </w:r>
      <w:proofErr w:type="spellEnd"/>
      <w:r>
        <w:t xml:space="preserve">, R. B., and Hasan, M. N. (2019). Quantitative and </w:t>
      </w:r>
      <w:proofErr w:type="spellStart"/>
      <w:r>
        <w:t>Chemometric</w:t>
      </w:r>
      <w:proofErr w:type="spellEnd"/>
      <w:r>
        <w:t xml:space="preserve"> Study of Patterns, Distributions and Hea</w:t>
      </w:r>
      <w:r>
        <w:t xml:space="preserve">lth Status of Chromium, Cobalt, Nickel and Molybdenum in Selected Malaysian Dishes. </w:t>
      </w:r>
      <w:r>
        <w:rPr>
          <w:i/>
        </w:rPr>
        <w:t xml:space="preserve">Journal of Science, Technology, Mathematics and </w:t>
      </w:r>
    </w:p>
    <w:p w:rsidR="00A23A75" w:rsidRDefault="0047371F">
      <w:r>
        <w:rPr>
          <w:i/>
        </w:rPr>
        <w:t xml:space="preserve">Education, </w:t>
      </w:r>
      <w:r>
        <w:t xml:space="preserve">15(1), 8 -22. </w:t>
      </w:r>
    </w:p>
    <w:p w:rsidR="00A23A75" w:rsidRDefault="0047371F">
      <w:proofErr w:type="spellStart"/>
      <w:r>
        <w:t>Salau</w:t>
      </w:r>
      <w:proofErr w:type="spellEnd"/>
      <w:r>
        <w:t>, R. B. and Hasan, M. N. (2018). Development of Food Informatics Software: A mineral Deficie</w:t>
      </w:r>
      <w:r>
        <w:t xml:space="preserve">ncy Disease-Food Guide System. </w:t>
      </w:r>
      <w:proofErr w:type="spellStart"/>
      <w:proofErr w:type="gramStart"/>
      <w:r>
        <w:rPr>
          <w:i/>
        </w:rPr>
        <w:t>i</w:t>
      </w:r>
      <w:proofErr w:type="spellEnd"/>
      <w:r>
        <w:rPr>
          <w:i/>
        </w:rPr>
        <w:t>-Manager's</w:t>
      </w:r>
      <w:proofErr w:type="gramEnd"/>
      <w:r>
        <w:rPr>
          <w:i/>
        </w:rPr>
        <w:t xml:space="preserve"> Journal on Software Engineering, </w:t>
      </w:r>
      <w:r>
        <w:t xml:space="preserve">13(2), 1-8. </w:t>
      </w:r>
    </w:p>
    <w:p w:rsidR="00A23A75" w:rsidRDefault="0047371F">
      <w:pPr>
        <w:spacing w:after="0" w:line="240" w:lineRule="auto"/>
        <w:ind w:left="0" w:firstLine="0"/>
        <w:jc w:val="left"/>
      </w:pPr>
      <w:r>
        <w:rPr>
          <w:sz w:val="12"/>
        </w:rPr>
        <w:t xml:space="preserve"> </w:t>
      </w:r>
    </w:p>
    <w:p w:rsidR="00A23A75" w:rsidRDefault="0047371F">
      <w:proofErr w:type="spellStart"/>
      <w:r>
        <w:t>Salau</w:t>
      </w:r>
      <w:proofErr w:type="spellEnd"/>
      <w:r>
        <w:t xml:space="preserve">, R. B., </w:t>
      </w:r>
      <w:proofErr w:type="spellStart"/>
      <w:r>
        <w:t>Nwakife</w:t>
      </w:r>
      <w:proofErr w:type="spellEnd"/>
      <w:r>
        <w:t xml:space="preserve">, C. N., </w:t>
      </w:r>
      <w:proofErr w:type="spellStart"/>
      <w:r>
        <w:t>Bisiriyu</w:t>
      </w:r>
      <w:proofErr w:type="spellEnd"/>
      <w:r>
        <w:t xml:space="preserve">, M. T., </w:t>
      </w:r>
      <w:proofErr w:type="spellStart"/>
      <w:r>
        <w:t>Jibril</w:t>
      </w:r>
      <w:proofErr w:type="spellEnd"/>
      <w:r>
        <w:t xml:space="preserve">, M. J., and </w:t>
      </w:r>
      <w:proofErr w:type="spellStart"/>
      <w:r>
        <w:t>Oyewunmi</w:t>
      </w:r>
      <w:proofErr w:type="spellEnd"/>
      <w:r>
        <w:t xml:space="preserve">, </w:t>
      </w:r>
      <w:r>
        <w:t xml:space="preserve">A. H. (2018), Quantification, </w:t>
      </w:r>
      <w:r>
        <w:lastRenderedPageBreak/>
        <w:t>Correlation and Hierarchical Cluster Analysis of the Mineral Content Data of Citrus Fruit Varieties</w:t>
      </w:r>
      <w:r>
        <w:rPr>
          <w:i/>
        </w:rPr>
        <w:t>.</w:t>
      </w:r>
      <w:r>
        <w:t xml:space="preserve"> Paper Presented at the 41st Annual International Conference of the Chemical Society of Nigeria, Ibadan. September 16 – 21. Bo</w:t>
      </w:r>
      <w:r>
        <w:t xml:space="preserve">ok of </w:t>
      </w:r>
      <w:proofErr w:type="gramStart"/>
      <w:r>
        <w:t>proceedings .</w:t>
      </w:r>
      <w:proofErr w:type="gramEnd"/>
      <w:r>
        <w:t xml:space="preserve"> Pp. 142-146. </w:t>
      </w:r>
    </w:p>
    <w:p w:rsidR="00A23A75" w:rsidRDefault="0047371F">
      <w:pPr>
        <w:spacing w:after="0" w:line="240" w:lineRule="auto"/>
        <w:ind w:left="0" w:firstLine="0"/>
        <w:jc w:val="left"/>
      </w:pPr>
      <w:r>
        <w:rPr>
          <w:sz w:val="10"/>
        </w:rPr>
        <w:t xml:space="preserve"> </w:t>
      </w:r>
    </w:p>
    <w:p w:rsidR="00A23A75" w:rsidRDefault="0047371F">
      <w:proofErr w:type="spellStart"/>
      <w:r>
        <w:t>Salau</w:t>
      </w:r>
      <w:proofErr w:type="spellEnd"/>
      <w:r>
        <w:t xml:space="preserve">, R. B., </w:t>
      </w:r>
      <w:proofErr w:type="spellStart"/>
      <w:r>
        <w:t>Ndamitso</w:t>
      </w:r>
      <w:proofErr w:type="spellEnd"/>
      <w:r>
        <w:t xml:space="preserve">, M. M., </w:t>
      </w:r>
      <w:proofErr w:type="spellStart"/>
      <w:r>
        <w:t>Paiko</w:t>
      </w:r>
      <w:proofErr w:type="spellEnd"/>
      <w:r>
        <w:t xml:space="preserve">, Y. B., Jacob. J. O., </w:t>
      </w:r>
      <w:proofErr w:type="spellStart"/>
      <w:r>
        <w:t>Jolayemi</w:t>
      </w:r>
      <w:proofErr w:type="spellEnd"/>
      <w:r>
        <w:t xml:space="preserve">, O. O. and Mustapha, S. (2012). Assessment of the Proximate Composition, Food Functionality and Oil Characterization of Mixed Varieties </w:t>
      </w:r>
      <w:proofErr w:type="spellStart"/>
      <w:r>
        <w:t>of</w:t>
      </w:r>
      <w:r>
        <w:rPr>
          <w:i/>
        </w:rPr>
        <w:t>Cyperusesculen</w:t>
      </w:r>
      <w:r>
        <w:rPr>
          <w:i/>
        </w:rPr>
        <w:t>tus</w:t>
      </w:r>
      <w:proofErr w:type="spellEnd"/>
      <w:r>
        <w:t xml:space="preserve"> (Tiger Nut) Rhizome Flour. </w:t>
      </w:r>
      <w:r>
        <w:rPr>
          <w:i/>
        </w:rPr>
        <w:t>Continental Journal of Food Science and Technology</w:t>
      </w:r>
      <w:r>
        <w:t xml:space="preserve">, 6(2): 13 – 19. </w:t>
      </w:r>
    </w:p>
    <w:p w:rsidR="00A23A75" w:rsidRDefault="0047371F">
      <w:pPr>
        <w:spacing w:after="0" w:line="240" w:lineRule="auto"/>
        <w:ind w:left="0" w:firstLine="0"/>
        <w:jc w:val="left"/>
      </w:pPr>
      <w:r>
        <w:rPr>
          <w:sz w:val="8"/>
        </w:rPr>
        <w:t xml:space="preserve"> </w:t>
      </w:r>
    </w:p>
    <w:p w:rsidR="00A23A75" w:rsidRDefault="0047371F">
      <w:proofErr w:type="spellStart"/>
      <w:r>
        <w:t>Tehranifar</w:t>
      </w:r>
      <w:proofErr w:type="spellEnd"/>
      <w:r>
        <w:t xml:space="preserve">, A., </w:t>
      </w:r>
      <w:proofErr w:type="spellStart"/>
      <w:r>
        <w:t>Zarei</w:t>
      </w:r>
      <w:proofErr w:type="spellEnd"/>
      <w:r>
        <w:t xml:space="preserve">, M., </w:t>
      </w:r>
      <w:proofErr w:type="spellStart"/>
      <w:r>
        <w:t>Nemati</w:t>
      </w:r>
      <w:proofErr w:type="spellEnd"/>
      <w:r>
        <w:t xml:space="preserve">, Z., </w:t>
      </w:r>
      <w:proofErr w:type="spellStart"/>
      <w:r>
        <w:t>Esfandiyari</w:t>
      </w:r>
      <w:proofErr w:type="spellEnd"/>
      <w:r>
        <w:t xml:space="preserve">, B., and </w:t>
      </w:r>
      <w:proofErr w:type="spellStart"/>
      <w:r>
        <w:t>Vazifeshenas</w:t>
      </w:r>
      <w:proofErr w:type="spellEnd"/>
      <w:r>
        <w:t xml:space="preserve">, M. R. (2010). Investigation of </w:t>
      </w:r>
    </w:p>
    <w:p w:rsidR="00A23A75" w:rsidRDefault="0047371F">
      <w:r>
        <w:t xml:space="preserve">. </w:t>
      </w:r>
    </w:p>
    <w:p w:rsidR="00A23A75" w:rsidRDefault="0047371F">
      <w:pPr>
        <w:spacing w:after="0" w:line="240" w:lineRule="auto"/>
        <w:ind w:left="0" w:firstLine="0"/>
        <w:jc w:val="left"/>
      </w:pPr>
      <w:r>
        <w:rPr>
          <w:b/>
        </w:rPr>
        <w:t xml:space="preserve"> </w:t>
      </w:r>
    </w:p>
    <w:p w:rsidR="00A23A75" w:rsidRDefault="0047371F">
      <w:pPr>
        <w:spacing w:after="0" w:line="240" w:lineRule="auto"/>
        <w:ind w:left="0" w:firstLine="0"/>
        <w:jc w:val="left"/>
      </w:pPr>
      <w:r>
        <w:rPr>
          <w:b/>
        </w:rPr>
        <w:t xml:space="preserve"> </w:t>
      </w:r>
    </w:p>
    <w:p w:rsidR="00A23A75" w:rsidRDefault="0047371F">
      <w:pPr>
        <w:spacing w:after="0" w:line="240" w:lineRule="auto"/>
        <w:ind w:left="0" w:firstLine="0"/>
        <w:jc w:val="left"/>
      </w:pPr>
      <w:r>
        <w:rPr>
          <w:b/>
        </w:rPr>
        <w:t xml:space="preserve"> </w:t>
      </w:r>
    </w:p>
    <w:p w:rsidR="00A23A75" w:rsidRDefault="0047371F">
      <w:proofErr w:type="spellStart"/>
      <w:proofErr w:type="gramStart"/>
      <w:r>
        <w:t>physico</w:t>
      </w:r>
      <w:proofErr w:type="spellEnd"/>
      <w:r>
        <w:t>-</w:t>
      </w:r>
      <w:r>
        <w:t>chemical</w:t>
      </w:r>
      <w:proofErr w:type="gramEnd"/>
      <w:r>
        <w:t xml:space="preserve"> Properties and Antioxidant Activity of Twenty Iranian Pomegranate (</w:t>
      </w:r>
      <w:proofErr w:type="spellStart"/>
      <w:r>
        <w:rPr>
          <w:i/>
        </w:rPr>
        <w:t>Punicagranatum</w:t>
      </w:r>
      <w:proofErr w:type="spellEnd"/>
      <w:r>
        <w:rPr>
          <w:i/>
        </w:rPr>
        <w:t xml:space="preserve"> </w:t>
      </w:r>
      <w:r>
        <w:rPr>
          <w:i/>
        </w:rPr>
        <w:tab/>
        <w:t>L</w:t>
      </w:r>
      <w:r>
        <w:t xml:space="preserve">.) cultivars. </w:t>
      </w:r>
      <w:proofErr w:type="spellStart"/>
      <w:r>
        <w:rPr>
          <w:i/>
        </w:rPr>
        <w:t>ScientiaHorticulturae</w:t>
      </w:r>
      <w:proofErr w:type="spellEnd"/>
      <w:r>
        <w:t xml:space="preserve">, </w:t>
      </w:r>
      <w:r>
        <w:rPr>
          <w:i/>
        </w:rPr>
        <w:t>126</w:t>
      </w:r>
      <w:r>
        <w:t xml:space="preserve">(2), 180-185. </w:t>
      </w:r>
    </w:p>
    <w:p w:rsidR="00A23A75" w:rsidRDefault="0047371F">
      <w:pPr>
        <w:spacing w:after="0" w:line="240" w:lineRule="auto"/>
        <w:ind w:left="0" w:firstLine="0"/>
        <w:jc w:val="left"/>
      </w:pPr>
      <w:r>
        <w:rPr>
          <w:sz w:val="12"/>
        </w:rPr>
        <w:t xml:space="preserve"> </w:t>
      </w:r>
    </w:p>
    <w:p w:rsidR="00A23A75" w:rsidRDefault="0047371F">
      <w:r>
        <w:t xml:space="preserve">Zhao, Y. M., </w:t>
      </w:r>
      <w:proofErr w:type="spellStart"/>
      <w:r>
        <w:t>Patange</w:t>
      </w:r>
      <w:proofErr w:type="spellEnd"/>
      <w:r>
        <w:t xml:space="preserve">, A., Sun, D. W., and Tiwari, </w:t>
      </w:r>
    </w:p>
    <w:p w:rsidR="00A23A75" w:rsidRDefault="0047371F">
      <w:r>
        <w:t>B. (2020). Plasma</w:t>
      </w:r>
      <w:r>
        <w:rPr>
          <w:rFonts w:ascii="Calibri" w:eastAsia="Calibri" w:hAnsi="Calibri" w:cs="Calibri"/>
          <w:noProof/>
          <w:position w:val="-4"/>
          <w:sz w:val="22"/>
        </w:rPr>
        <w:drawing>
          <wp:inline distT="0" distB="0" distL="0" distR="0">
            <wp:extent cx="34925" cy="12700"/>
            <wp:effectExtent l="0" t="0" r="0" b="0"/>
            <wp:docPr id="19864" name="Picture 19864"/>
            <wp:cNvGraphicFramePr/>
            <a:graphic xmlns:a="http://schemas.openxmlformats.org/drawingml/2006/main">
              <a:graphicData uri="http://schemas.openxmlformats.org/drawingml/2006/picture">
                <pic:pic xmlns:pic="http://schemas.openxmlformats.org/drawingml/2006/picture">
                  <pic:nvPicPr>
                    <pic:cNvPr id="19864" name="Picture 19864"/>
                    <pic:cNvPicPr/>
                  </pic:nvPicPr>
                  <pic:blipFill>
                    <a:blip r:embed="rId24"/>
                    <a:stretch>
                      <a:fillRect/>
                    </a:stretch>
                  </pic:blipFill>
                  <pic:spPr>
                    <a:xfrm>
                      <a:off x="0" y="0"/>
                      <a:ext cx="34925" cy="12700"/>
                    </a:xfrm>
                    <a:prstGeom prst="rect">
                      <a:avLst/>
                    </a:prstGeom>
                  </pic:spPr>
                </pic:pic>
              </a:graphicData>
            </a:graphic>
          </wp:inline>
        </w:drawing>
      </w:r>
      <w:r>
        <w:t xml:space="preserve">activated Water: </w:t>
      </w:r>
    </w:p>
    <w:p w:rsidR="00A23A75" w:rsidRDefault="0047371F">
      <w:r>
        <w:t>Physicochemical Pro</w:t>
      </w:r>
      <w:r>
        <w:t xml:space="preserve">perties, Microbial Inactivation Mechanisms, Factors Influencing Antimicrobial Effectiveness, and Applications in the Food Industry. </w:t>
      </w:r>
      <w:r>
        <w:rPr>
          <w:i/>
        </w:rPr>
        <w:t>Comprehensive Reviews in Food Science and Food Safety</w:t>
      </w:r>
      <w:r>
        <w:t xml:space="preserve">, </w:t>
      </w:r>
      <w:r>
        <w:rPr>
          <w:i/>
        </w:rPr>
        <w:t>19</w:t>
      </w:r>
      <w:r>
        <w:t>(6), 3951-3979</w:t>
      </w:r>
    </w:p>
    <w:sectPr w:rsidR="00A23A75">
      <w:type w:val="continuous"/>
      <w:pgSz w:w="11906" w:h="16838"/>
      <w:pgMar w:top="2151" w:right="1436" w:bottom="1447" w:left="1440" w:header="720" w:footer="720" w:gutter="0"/>
      <w:cols w:num="2" w:space="65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71F" w:rsidRDefault="0047371F">
      <w:pPr>
        <w:spacing w:after="0" w:line="240" w:lineRule="auto"/>
      </w:pPr>
      <w:r>
        <w:separator/>
      </w:r>
    </w:p>
  </w:endnote>
  <w:endnote w:type="continuationSeparator" w:id="0">
    <w:p w:rsidR="0047371F" w:rsidRDefault="00473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71F" w:rsidRDefault="0047371F">
      <w:pPr>
        <w:spacing w:after="0" w:line="240" w:lineRule="auto"/>
      </w:pPr>
      <w:r>
        <w:separator/>
      </w:r>
    </w:p>
  </w:footnote>
  <w:footnote w:type="continuationSeparator" w:id="0">
    <w:p w:rsidR="0047371F" w:rsidRDefault="004737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A75" w:rsidRDefault="0047371F">
    <w:pPr>
      <w:spacing w:after="32" w:line="240" w:lineRule="auto"/>
      <w:ind w:left="0" w:right="1404" w:firstLine="0"/>
      <w:jc w:val="right"/>
    </w:pPr>
    <w:r>
      <w:rPr>
        <w:rFonts w:ascii="Calibri" w:eastAsia="Calibri" w:hAnsi="Calibri" w:cs="Calibri"/>
        <w:sz w:val="22"/>
      </w:rPr>
      <w:t xml:space="preserve"> </w:t>
    </w:r>
  </w:p>
  <w:p w:rsidR="00A23A75" w:rsidRDefault="0047371F">
    <w:pPr>
      <w:spacing w:after="0" w:line="240" w:lineRule="auto"/>
      <w:ind w:left="0" w:right="1404" w:firstLine="0"/>
      <w:jc w:val="right"/>
    </w:pPr>
    <w:r>
      <w:rPr>
        <w:rFonts w:ascii="Calibri" w:eastAsia="Calibri" w:hAnsi="Calibri" w:cs="Calibri"/>
        <w:sz w:val="22"/>
      </w:rPr>
      <w:t xml:space="preserve"> </w:t>
    </w:r>
  </w:p>
  <w:p w:rsidR="00A23A75" w:rsidRDefault="0047371F">
    <w:pPr>
      <w:spacing w:after="0" w:line="240" w:lineRule="auto"/>
      <w:ind w:left="0" w:firstLine="0"/>
      <w:jc w:val="right"/>
    </w:pPr>
    <w:r>
      <w:t xml:space="preserve">International Journal of Basic Science and Technology                                           ISSN 2488-8648                                                    </w:t>
    </w:r>
  </w:p>
  <w:p w:rsidR="00A23A75" w:rsidRDefault="0047371F">
    <w:pPr>
      <w:spacing w:after="0" w:line="240" w:lineRule="auto"/>
      <w:ind w:left="0" w:firstLine="0"/>
      <w:jc w:val="left"/>
    </w:pPr>
    <w:r>
      <w:t>August, Volume 7, N</w:t>
    </w:r>
    <w:r>
      <w:t xml:space="preserve">umber 2, Pages 134 - 141                                          </w:t>
    </w:r>
    <w:r>
      <w:rPr>
        <w:color w:val="0000FF"/>
        <w:u w:val="single" w:color="0000FF"/>
      </w:rPr>
      <w:t>http://www.ijbst.fuotuoke.edu.ng</w:t>
    </w:r>
    <w:proofErr w:type="gramStart"/>
    <w:r>
      <w:rPr>
        <w:color w:val="0000FF"/>
        <w:u w:val="single" w:color="0000FF"/>
      </w:rPr>
      <w:t xml:space="preserve">/ </w:t>
    </w:r>
    <w:r>
      <w:rPr>
        <w:sz w:val="18"/>
      </w:rPr>
      <w:t xml:space="preserve"> </w:t>
    </w:r>
    <w:proofErr w:type="gramEnd"/>
    <w:r>
      <w:fldChar w:fldCharType="begin"/>
    </w:r>
    <w:r>
      <w:instrText xml:space="preserve"> PAGE   \* MERGEFORMAT </w:instrText>
    </w:r>
    <w:r>
      <w:fldChar w:fldCharType="separate"/>
    </w:r>
    <w:r>
      <w:rPr>
        <w:sz w:val="18"/>
      </w:rPr>
      <w:t>134</w:t>
    </w:r>
    <w:r>
      <w:rPr>
        <w:sz w:val="18"/>
      </w:rPr>
      <w:fldChar w:fldCharType="end"/>
    </w:r>
    <w:r>
      <w:t xml:space="preserve"> </w:t>
    </w:r>
  </w:p>
  <w:p w:rsidR="00A23A75" w:rsidRDefault="0047371F">
    <w:pPr>
      <w:spacing w:after="0" w:line="240" w:lineRule="auto"/>
      <w:ind w:left="0" w:firstLine="0"/>
      <w:jc w:val="left"/>
    </w:pPr>
    <w:r>
      <w:rPr>
        <w:sz w:val="18"/>
      </w:rPr>
      <w:t xml:space="preserve"> </w:t>
    </w:r>
  </w:p>
  <w:p w:rsidR="00A23A75" w:rsidRDefault="0047371F">
    <w:pPr>
      <w:spacing w:after="0" w:line="240" w:lineRule="auto"/>
      <w:ind w:left="0" w:firstLine="0"/>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A75" w:rsidRDefault="0047371F">
    <w:pPr>
      <w:spacing w:after="32" w:line="240" w:lineRule="auto"/>
      <w:ind w:left="0" w:right="1404" w:firstLine="0"/>
      <w:jc w:val="right"/>
    </w:pPr>
    <w:r>
      <w:rPr>
        <w:rFonts w:ascii="Calibri" w:eastAsia="Calibri" w:hAnsi="Calibri" w:cs="Calibri"/>
        <w:sz w:val="22"/>
      </w:rPr>
      <w:t xml:space="preserve"> </w:t>
    </w:r>
  </w:p>
  <w:p w:rsidR="00A23A75" w:rsidRDefault="0047371F">
    <w:pPr>
      <w:spacing w:after="0" w:line="240" w:lineRule="auto"/>
      <w:ind w:left="0" w:right="1404" w:firstLine="0"/>
      <w:jc w:val="right"/>
    </w:pPr>
    <w:r>
      <w:rPr>
        <w:rFonts w:ascii="Calibri" w:eastAsia="Calibri" w:hAnsi="Calibri" w:cs="Calibri"/>
        <w:sz w:val="22"/>
      </w:rPr>
      <w:t xml:space="preserve"> </w:t>
    </w:r>
  </w:p>
  <w:p w:rsidR="00A23A75" w:rsidRDefault="0047371F">
    <w:pPr>
      <w:spacing w:after="0" w:line="240" w:lineRule="auto"/>
      <w:ind w:left="0" w:firstLine="0"/>
      <w:jc w:val="right"/>
    </w:pPr>
    <w:r>
      <w:t>International Journal of Basic Science and Technology                                           ISSN 2488</w:t>
    </w:r>
    <w:r>
      <w:t xml:space="preserve">-8648                                                    </w:t>
    </w:r>
  </w:p>
  <w:p w:rsidR="00A23A75" w:rsidRDefault="0047371F">
    <w:pPr>
      <w:spacing w:after="0" w:line="240" w:lineRule="auto"/>
      <w:ind w:left="0" w:firstLine="0"/>
      <w:jc w:val="left"/>
    </w:pPr>
    <w:r>
      <w:t xml:space="preserve">August, Volume 7, Number 2, Pages 134 - 141                                          </w:t>
    </w:r>
    <w:r>
      <w:rPr>
        <w:color w:val="0000FF"/>
        <w:u w:val="single" w:color="0000FF"/>
      </w:rPr>
      <w:t>http://www.ijbst.fuotuoke.edu.ng</w:t>
    </w:r>
    <w:proofErr w:type="gramStart"/>
    <w:r>
      <w:rPr>
        <w:color w:val="0000FF"/>
        <w:u w:val="single" w:color="0000FF"/>
      </w:rPr>
      <w:t xml:space="preserve">/ </w:t>
    </w:r>
    <w:r>
      <w:rPr>
        <w:sz w:val="18"/>
      </w:rPr>
      <w:t xml:space="preserve"> </w:t>
    </w:r>
    <w:proofErr w:type="gramEnd"/>
    <w:r>
      <w:fldChar w:fldCharType="begin"/>
    </w:r>
    <w:r>
      <w:instrText xml:space="preserve"> PAGE   \* MERGEFORMAT </w:instrText>
    </w:r>
    <w:r>
      <w:fldChar w:fldCharType="separate"/>
    </w:r>
    <w:r w:rsidR="00995644" w:rsidRPr="00995644">
      <w:rPr>
        <w:noProof/>
        <w:sz w:val="18"/>
      </w:rPr>
      <w:t>141</w:t>
    </w:r>
    <w:r>
      <w:rPr>
        <w:sz w:val="18"/>
      </w:rPr>
      <w:fldChar w:fldCharType="end"/>
    </w:r>
    <w:r>
      <w:t xml:space="preserve"> </w:t>
    </w:r>
  </w:p>
  <w:p w:rsidR="00A23A75" w:rsidRDefault="0047371F">
    <w:pPr>
      <w:spacing w:after="0" w:line="240" w:lineRule="auto"/>
      <w:ind w:left="0" w:firstLine="0"/>
      <w:jc w:val="left"/>
    </w:pPr>
    <w:r>
      <w:rPr>
        <w:sz w:val="18"/>
      </w:rPr>
      <w:t xml:space="preserve"> </w:t>
    </w:r>
  </w:p>
  <w:p w:rsidR="00A23A75" w:rsidRDefault="0047371F">
    <w:pPr>
      <w:spacing w:after="0" w:line="240" w:lineRule="auto"/>
      <w:ind w:left="0" w:firstLine="0"/>
      <w:jc w:val="lef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A75" w:rsidRDefault="0047371F">
    <w:pPr>
      <w:spacing w:after="32" w:line="240" w:lineRule="auto"/>
      <w:ind w:left="0" w:right="1404" w:firstLine="0"/>
      <w:jc w:val="right"/>
    </w:pPr>
    <w:r>
      <w:rPr>
        <w:rFonts w:ascii="Calibri" w:eastAsia="Calibri" w:hAnsi="Calibri" w:cs="Calibri"/>
        <w:sz w:val="22"/>
      </w:rPr>
      <w:t xml:space="preserve"> </w:t>
    </w:r>
  </w:p>
  <w:p w:rsidR="00A23A75" w:rsidRDefault="0047371F">
    <w:pPr>
      <w:spacing w:after="0" w:line="240" w:lineRule="auto"/>
      <w:ind w:left="0" w:right="1404" w:firstLine="0"/>
      <w:jc w:val="right"/>
    </w:pPr>
    <w:r>
      <w:rPr>
        <w:rFonts w:ascii="Calibri" w:eastAsia="Calibri" w:hAnsi="Calibri" w:cs="Calibri"/>
        <w:sz w:val="22"/>
      </w:rPr>
      <w:t xml:space="preserve"> </w:t>
    </w:r>
  </w:p>
  <w:p w:rsidR="00A23A75" w:rsidRDefault="0047371F">
    <w:pPr>
      <w:spacing w:after="0" w:line="240" w:lineRule="auto"/>
      <w:ind w:left="0" w:firstLine="0"/>
      <w:jc w:val="right"/>
    </w:pPr>
    <w:r>
      <w:t xml:space="preserve">International Journal of Basic Science </w:t>
    </w:r>
    <w:r>
      <w:t xml:space="preserve">and Technology                                           ISSN 2488-8648                                                    </w:t>
    </w:r>
  </w:p>
  <w:p w:rsidR="00A23A75" w:rsidRDefault="0047371F">
    <w:pPr>
      <w:spacing w:after="0" w:line="240" w:lineRule="auto"/>
      <w:ind w:left="0" w:firstLine="0"/>
      <w:jc w:val="left"/>
    </w:pPr>
    <w:r>
      <w:t xml:space="preserve">August, Volume 7, Number 2, Pages 134 - 141                                          </w:t>
    </w:r>
    <w:r>
      <w:rPr>
        <w:color w:val="0000FF"/>
        <w:u w:val="single" w:color="0000FF"/>
      </w:rPr>
      <w:t>http://www.ijbst.fuotuoke.edu.ng</w:t>
    </w:r>
    <w:proofErr w:type="gramStart"/>
    <w:r>
      <w:rPr>
        <w:color w:val="0000FF"/>
        <w:u w:val="single" w:color="0000FF"/>
      </w:rPr>
      <w:t xml:space="preserve">/ </w:t>
    </w:r>
    <w:r>
      <w:rPr>
        <w:sz w:val="18"/>
      </w:rPr>
      <w:t xml:space="preserve"> </w:t>
    </w:r>
    <w:proofErr w:type="gramEnd"/>
    <w:r>
      <w:fldChar w:fldCharType="begin"/>
    </w:r>
    <w:r>
      <w:instrText xml:space="preserve"> PAGE   \*</w:instrText>
    </w:r>
    <w:r>
      <w:instrText xml:space="preserve"> MERGEFORMAT </w:instrText>
    </w:r>
    <w:r>
      <w:fldChar w:fldCharType="separate"/>
    </w:r>
    <w:r>
      <w:rPr>
        <w:sz w:val="18"/>
      </w:rPr>
      <w:t>134</w:t>
    </w:r>
    <w:r>
      <w:rPr>
        <w:sz w:val="18"/>
      </w:rPr>
      <w:fldChar w:fldCharType="end"/>
    </w:r>
    <w:r>
      <w:t xml:space="preserve"> </w:t>
    </w:r>
  </w:p>
  <w:p w:rsidR="00A23A75" w:rsidRDefault="0047371F">
    <w:pPr>
      <w:spacing w:after="0" w:line="240" w:lineRule="auto"/>
      <w:ind w:left="0" w:firstLine="0"/>
      <w:jc w:val="left"/>
    </w:pPr>
    <w:r>
      <w:rPr>
        <w:sz w:val="18"/>
      </w:rPr>
      <w:t xml:space="preserve"> </w:t>
    </w:r>
  </w:p>
  <w:p w:rsidR="00A23A75" w:rsidRDefault="0047371F">
    <w:pPr>
      <w:spacing w:after="0" w:line="240" w:lineRule="auto"/>
      <w:ind w:left="0" w:firstLine="0"/>
      <w:jc w:val="left"/>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A75"/>
    <w:rsid w:val="0047371F"/>
    <w:rsid w:val="00995644"/>
    <w:rsid w:val="00A23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032DE-7400-4A49-9803-6774D5362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35" w:lineRule="auto"/>
      <w:ind w:left="-5" w:hanging="10"/>
      <w:jc w:val="both"/>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www.healthline.com/phosphorus-in-diet-"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healthline.com/phosphorus-in-diet-"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www.healthline.com/phosphorus-in-diet-"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healthline.com/phosphorus-in-diet-" TargetMode="External"/><Relationship Id="rId20" Type="http://schemas.openxmlformats.org/officeDocument/2006/relationships/hyperlink" Target="https://www.healthline.com/phosphorus-in-diet-"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healthline.com/phosphorus-in-diet-" TargetMode="External"/><Relationship Id="rId23" Type="http://schemas.openxmlformats.org/officeDocument/2006/relationships/hyperlink" Target="https://www.healthline.com/phosphorus-in-diet-" TargetMode="External"/><Relationship Id="rId10" Type="http://schemas.openxmlformats.org/officeDocument/2006/relationships/header" Target="header3.xml"/><Relationship Id="rId19" Type="http://schemas.openxmlformats.org/officeDocument/2006/relationships/hyperlink" Target="https://www.healthline.com/phosphorus-in-diet-" TargetMode="Externa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yperlink" Target="https://www.healthline.com/phosphorus-in-diet-" TargetMode="External"/><Relationship Id="rId22" Type="http://schemas.openxmlformats.org/officeDocument/2006/relationships/hyperlink" Target="https://www.healthline.com/phosphorus-in-di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4178</Words>
  <Characters>23817</Characters>
  <Application>Microsoft Office Word</Application>
  <DocSecurity>0</DocSecurity>
  <Lines>198</Lines>
  <Paragraphs>55</Paragraphs>
  <ScaleCrop>false</ScaleCrop>
  <Company/>
  <LinksUpToDate>false</LinksUpToDate>
  <CharactersWithSpaces>27940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Aladese</dc:creator>
  <cp:keywords/>
  <cp:lastModifiedBy>andrewasabe</cp:lastModifiedBy>
  <cp:revision>2</cp:revision>
  <dcterms:created xsi:type="dcterms:W3CDTF">2021-08-05T10:51:00Z</dcterms:created>
  <dcterms:modified xsi:type="dcterms:W3CDTF">2021-08-05T10:51:00Z</dcterms:modified>
</cp:coreProperties>
</file>