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4" w:rsidRDefault="00917376">
      <w:r w:rsidRPr="00917376">
        <w:t xml:space="preserve">The study discussed the use of Web 2.0 in academic libraries in South West Nigeria </w:t>
      </w:r>
      <w:proofErr w:type="gramStart"/>
      <w:r w:rsidRPr="00917376">
        <w:t>The</w:t>
      </w:r>
      <w:proofErr w:type="gramEnd"/>
      <w:r w:rsidRPr="00917376">
        <w:t xml:space="preserve"> survey research design was used for the study. A questionnaire was used to investigate the availability </w:t>
      </w:r>
      <w:proofErr w:type="gramStart"/>
      <w:r w:rsidRPr="00917376">
        <w:t>and  use</w:t>
      </w:r>
      <w:proofErr w:type="gramEnd"/>
      <w:r w:rsidRPr="00917376">
        <w:t xml:space="preserve"> of Web 2.0 technologies and challenges faced. It was revealed that many of the technologies were not available n the libraries. The few that were available were not being fully </w:t>
      </w:r>
      <w:proofErr w:type="spellStart"/>
      <w:r w:rsidRPr="00917376">
        <w:t>utilised</w:t>
      </w:r>
      <w:proofErr w:type="spellEnd"/>
      <w:r w:rsidRPr="00917376">
        <w:t xml:space="preserve">. The research suggested steps to improve </w:t>
      </w:r>
      <w:proofErr w:type="gramStart"/>
      <w:r w:rsidRPr="00917376">
        <w:t>the  acquisition</w:t>
      </w:r>
      <w:proofErr w:type="gramEnd"/>
      <w:r w:rsidRPr="00917376">
        <w:t xml:space="preserve"> and use of the technologies in the libraries studied.</w:t>
      </w:r>
    </w:p>
    <w:p w:rsidR="00495B46" w:rsidRDefault="00495B46"/>
    <w:p w:rsidR="00495B46" w:rsidRDefault="00495B46"/>
    <w:p w:rsidR="00495B46" w:rsidRDefault="00495B46"/>
    <w:p w:rsidR="00495B46" w:rsidRDefault="00495B46"/>
    <w:sectPr w:rsidR="00495B46" w:rsidSect="0082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376"/>
    <w:rsid w:val="00495B46"/>
    <w:rsid w:val="008240F4"/>
    <w:rsid w:val="009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ABIFARIN</dc:creator>
  <cp:lastModifiedBy>JOSEF ABIFARIN</cp:lastModifiedBy>
  <cp:revision>2</cp:revision>
  <dcterms:created xsi:type="dcterms:W3CDTF">2021-07-28T11:34:00Z</dcterms:created>
  <dcterms:modified xsi:type="dcterms:W3CDTF">2021-07-28T11:34:00Z</dcterms:modified>
</cp:coreProperties>
</file>